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50CAE4FA">
                <wp:simplePos x="0" y="0"/>
                <wp:positionH relativeFrom="column">
                  <wp:posOffset>1257300</wp:posOffset>
                </wp:positionH>
                <wp:positionV relativeFrom="paragraph">
                  <wp:posOffset>403860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73C4CF6D" w:rsidR="002F0FF0" w:rsidRPr="00375813" w:rsidRDefault="002F0FF0" w:rsidP="00375813">
                            <w:pPr>
                              <w:jc w:val="center"/>
                              <w:rPr>
                                <w:b/>
                                <w:color w:val="FFFFFF"/>
                                <w:sz w:val="16"/>
                              </w:rPr>
                            </w:pPr>
                            <w:r>
                              <w:rPr>
                                <w:rFonts w:asciiTheme="minorHAnsi" w:hAnsiTheme="minorHAnsi"/>
                                <w:b/>
                                <w:color w:val="FFFFFF"/>
                                <w:sz w:val="52"/>
                              </w:rPr>
                              <w:t>Parent Complaint</w:t>
                            </w:r>
                            <w:r w:rsidR="00EE08F2">
                              <w:rPr>
                                <w:rFonts w:asciiTheme="minorHAnsi" w:hAnsiTheme="minorHAnsi"/>
                                <w:b/>
                                <w:color w:val="FFFFFF"/>
                                <w:sz w:val="52"/>
                              </w:rPr>
                              <w:t>s</w:t>
                            </w:r>
                          </w:p>
                          <w:p w14:paraId="2D7992B3" w14:textId="485F5B2B" w:rsidR="002F0FF0" w:rsidRPr="00375813" w:rsidRDefault="002F0FF0" w:rsidP="00375813">
                            <w:pPr>
                              <w:pStyle w:val="Heading1"/>
                              <w:rPr>
                                <w:rFonts w:asciiTheme="minorHAnsi" w:hAnsiTheme="minorHAnsi"/>
                                <w:color w:val="FFFFFF"/>
                                <w:sz w:val="22"/>
                              </w:rPr>
                            </w:pPr>
                            <w:r>
                              <w:rPr>
                                <w:rFonts w:asciiTheme="minorHAnsi" w:hAnsiTheme="minorHAnsi"/>
                                <w:color w:val="FFFFFF"/>
                                <w:sz w:val="22"/>
                              </w:rPr>
                              <w:t xml:space="preserve">POLICY </w:t>
                            </w:r>
                            <w:r w:rsidR="00600813">
                              <w:rPr>
                                <w:rFonts w:asciiTheme="minorHAnsi" w:hAnsiTheme="minorHAnsi"/>
                                <w:color w:val="FFFFFF"/>
                                <w:sz w:val="22"/>
                              </w:rPr>
                              <w:t xml:space="preserve"> 2017</w:t>
                            </w:r>
                          </w:p>
                          <w:p w14:paraId="2BFDAE07" w14:textId="77777777" w:rsidR="002F0FF0" w:rsidRPr="00375813" w:rsidRDefault="002F0FF0"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9pt;margin-top:31.8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" fillcolor="#bfbfbf [2412]" strokeweight="2.25pt">
                <v:shadow on="t" color="black [3213]" opacity=".5" offset="6pt,6pt"/>
                <v:textbox>
                  <w:txbxContent>
                    <w:p w14:paraId="6B5B6D36" w14:textId="73C4CF6D" w:rsidR="002F0FF0" w:rsidRPr="00375813" w:rsidRDefault="002F0FF0" w:rsidP="00375813">
                      <w:pPr>
                        <w:jc w:val="center"/>
                        <w:rPr>
                          <w:b/>
                          <w:color w:val="FFFFFF"/>
                          <w:sz w:val="16"/>
                        </w:rPr>
                      </w:pPr>
                      <w:r>
                        <w:rPr>
                          <w:rFonts w:asciiTheme="minorHAnsi" w:hAnsiTheme="minorHAnsi"/>
                          <w:b/>
                          <w:color w:val="FFFFFF"/>
                          <w:sz w:val="52"/>
                        </w:rPr>
                        <w:t>Parent Complaint</w:t>
                      </w:r>
                      <w:r w:rsidR="00EE08F2">
                        <w:rPr>
                          <w:rFonts w:asciiTheme="minorHAnsi" w:hAnsiTheme="minorHAnsi"/>
                          <w:b/>
                          <w:color w:val="FFFFFF"/>
                          <w:sz w:val="52"/>
                        </w:rPr>
                        <w:t>s</w:t>
                      </w:r>
                    </w:p>
                    <w:p w14:paraId="2D7992B3" w14:textId="485F5B2B" w:rsidR="002F0FF0" w:rsidRPr="00375813" w:rsidRDefault="002F0FF0" w:rsidP="00375813">
                      <w:pPr>
                        <w:pStyle w:val="Heading1"/>
                        <w:rPr>
                          <w:rFonts w:asciiTheme="minorHAnsi" w:hAnsiTheme="minorHAnsi"/>
                          <w:color w:val="FFFFFF"/>
                          <w:sz w:val="22"/>
                        </w:rPr>
                      </w:pPr>
                      <w:r>
                        <w:rPr>
                          <w:rFonts w:asciiTheme="minorHAnsi" w:hAnsiTheme="minorHAnsi"/>
                          <w:color w:val="FFFFFF"/>
                          <w:sz w:val="22"/>
                        </w:rPr>
                        <w:t xml:space="preserve">POLICY </w:t>
                      </w:r>
                      <w:r w:rsidR="00600813">
                        <w:rPr>
                          <w:rFonts w:asciiTheme="minorHAnsi" w:hAnsiTheme="minorHAnsi"/>
                          <w:color w:val="FFFFFF"/>
                          <w:sz w:val="22"/>
                        </w:rPr>
                        <w:t xml:space="preserve"> 2017</w:t>
                      </w:r>
                    </w:p>
                    <w:p w14:paraId="2BFDAE07" w14:textId="77777777" w:rsidR="002F0FF0" w:rsidRPr="00375813" w:rsidRDefault="002F0FF0"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2F0FF0" w:rsidRPr="00EE4207" w:rsidRDefault="002F0FF0"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2F0FF0" w:rsidRPr="00EE4207" w:rsidRDefault="002F0FF0"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tbl>
      <w:tblPr>
        <w:tblW w:w="0" w:type="auto"/>
        <w:tblLook w:val="01E0" w:firstRow="1" w:lastRow="1" w:firstColumn="1" w:lastColumn="1" w:noHBand="0" w:noVBand="0"/>
      </w:tblPr>
      <w:tblGrid>
        <w:gridCol w:w="10209"/>
      </w:tblGrid>
      <w:tr w:rsidR="007D1CE7" w:rsidRPr="002F0FF0" w14:paraId="7B0A358F" w14:textId="77777777" w:rsidTr="002F0FF0">
        <w:tc>
          <w:tcPr>
            <w:tcW w:w="10209" w:type="dxa"/>
          </w:tcPr>
          <w:p w14:paraId="662D7104" w14:textId="23520212" w:rsidR="002F0FF0" w:rsidRPr="00312485" w:rsidRDefault="002F0FF0" w:rsidP="002F0FF0">
            <w:pPr>
              <w:jc w:val="both"/>
              <w:rPr>
                <w:rFonts w:asciiTheme="minorHAnsi" w:hAnsiTheme="minorHAnsi"/>
                <w:b/>
                <w:szCs w:val="24"/>
                <w:u w:val="single"/>
              </w:rPr>
            </w:pPr>
          </w:p>
          <w:p w14:paraId="7969BEDC" w14:textId="77777777" w:rsidR="002F0FF0" w:rsidRPr="00312485" w:rsidRDefault="002F0FF0" w:rsidP="002F0FF0">
            <w:pPr>
              <w:jc w:val="both"/>
              <w:rPr>
                <w:rFonts w:asciiTheme="minorHAnsi" w:hAnsiTheme="minorHAnsi"/>
                <w:szCs w:val="24"/>
              </w:rPr>
            </w:pPr>
            <w:r w:rsidRPr="00312485">
              <w:rPr>
                <w:rFonts w:asciiTheme="minorHAnsi" w:eastAsiaTheme="minorHAnsi" w:hAnsiTheme="minorHAnsi"/>
                <w:b/>
                <w:bCs/>
                <w:color w:val="191919"/>
                <w:szCs w:val="24"/>
                <w:u w:val="single"/>
              </w:rPr>
              <w:t xml:space="preserve">Rationale: </w:t>
            </w:r>
            <w:r w:rsidRPr="00312485">
              <w:rPr>
                <w:rFonts w:asciiTheme="minorHAnsi" w:eastAsiaTheme="minorHAnsi" w:hAnsiTheme="minorHAnsi"/>
                <w:szCs w:val="24"/>
                <w:u w:val="single"/>
              </w:rPr>
              <w:br/>
            </w:r>
            <w:r w:rsidRPr="00312485">
              <w:rPr>
                <w:rFonts w:asciiTheme="minorHAnsi" w:hAnsiTheme="minorHAnsi"/>
                <w:szCs w:val="24"/>
              </w:rPr>
              <w:t>At times parents may have concerns they wish to take up with the school. Myrniong Primary School welcomes this feedback and encourages parents to raise issues so they can be dealt with speedily and resolved to the satisfaction of all concerned.</w:t>
            </w:r>
          </w:p>
          <w:p w14:paraId="2F7777CF" w14:textId="77777777" w:rsidR="002F0FF0" w:rsidRPr="00312485" w:rsidRDefault="002F0FF0" w:rsidP="002F0FF0">
            <w:pPr>
              <w:shd w:val="clear" w:color="auto" w:fill="FFFFFF"/>
              <w:spacing w:before="100" w:beforeAutospacing="1" w:after="100" w:afterAutospacing="1"/>
              <w:rPr>
                <w:rFonts w:asciiTheme="minorHAnsi" w:eastAsiaTheme="minorHAnsi" w:hAnsiTheme="minorHAnsi"/>
                <w:szCs w:val="24"/>
              </w:rPr>
            </w:pPr>
            <w:r w:rsidRPr="00312485">
              <w:rPr>
                <w:rFonts w:asciiTheme="minorHAnsi" w:eastAsiaTheme="minorHAnsi" w:hAnsiTheme="minorHAnsi"/>
                <w:b/>
                <w:bCs/>
                <w:color w:val="191919"/>
                <w:szCs w:val="24"/>
                <w:u w:val="single"/>
              </w:rPr>
              <w:t>Aims</w:t>
            </w:r>
            <w:r w:rsidRPr="00312485">
              <w:rPr>
                <w:rFonts w:asciiTheme="minorHAnsi" w:eastAsiaTheme="minorHAnsi" w:hAnsiTheme="minorHAnsi"/>
                <w:b/>
                <w:bCs/>
                <w:color w:val="191919"/>
                <w:szCs w:val="24"/>
              </w:rPr>
              <w:t xml:space="preserve"> :</w:t>
            </w:r>
          </w:p>
          <w:p w14:paraId="081A3E60" w14:textId="77777777" w:rsidR="002F0FF0" w:rsidRPr="00312485" w:rsidRDefault="002F0FF0" w:rsidP="002F0FF0">
            <w:pPr>
              <w:pStyle w:val="ListParagraph"/>
              <w:numPr>
                <w:ilvl w:val="0"/>
                <w:numId w:val="22"/>
              </w:numPr>
              <w:shd w:val="clear" w:color="auto" w:fill="FFFFFF"/>
              <w:spacing w:before="100" w:beforeAutospacing="1" w:after="100" w:afterAutospacing="1"/>
              <w:rPr>
                <w:rFonts w:asciiTheme="minorHAnsi" w:eastAsiaTheme="minorHAnsi" w:hAnsiTheme="minorHAnsi"/>
                <w:szCs w:val="24"/>
              </w:rPr>
            </w:pPr>
            <w:r w:rsidRPr="00312485">
              <w:rPr>
                <w:rFonts w:asciiTheme="minorHAnsi" w:eastAsiaTheme="minorHAnsi" w:hAnsiTheme="minorHAnsi"/>
                <w:szCs w:val="24"/>
              </w:rPr>
              <w:t xml:space="preserve">To assist staff to confidently address the complaints of parents </w:t>
            </w:r>
          </w:p>
          <w:p w14:paraId="71D78C63" w14:textId="77777777" w:rsidR="002F0FF0" w:rsidRPr="00312485" w:rsidRDefault="002F0FF0" w:rsidP="002F0FF0">
            <w:pPr>
              <w:numPr>
                <w:ilvl w:val="0"/>
                <w:numId w:val="22"/>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szCs w:val="24"/>
              </w:rPr>
              <w:t xml:space="preserve">To ensure a balance between the rights of all parties involved </w:t>
            </w:r>
          </w:p>
          <w:p w14:paraId="0F1CA6E8" w14:textId="625113A1" w:rsidR="002F0FF0" w:rsidRPr="00312485" w:rsidRDefault="002F0FF0" w:rsidP="002F0FF0">
            <w:pPr>
              <w:numPr>
                <w:ilvl w:val="0"/>
                <w:numId w:val="22"/>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szCs w:val="24"/>
              </w:rPr>
              <w:t xml:space="preserve">To ensure both that parents will have a clear process to follow and that complaints are dealt with promptly and fairly. </w:t>
            </w:r>
          </w:p>
          <w:p w14:paraId="74AB60C7" w14:textId="10E38845" w:rsidR="002F0FF0" w:rsidRPr="00312485" w:rsidRDefault="002F0FF0" w:rsidP="002F0FF0">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b/>
                <w:bCs/>
                <w:color w:val="191919"/>
                <w:szCs w:val="24"/>
                <w:u w:val="single"/>
              </w:rPr>
              <w:t>Concerns and Complaints covered by the procedures</w:t>
            </w:r>
            <w:r w:rsidRPr="00312485">
              <w:rPr>
                <w:rFonts w:asciiTheme="minorHAnsi" w:eastAsiaTheme="minorHAnsi" w:hAnsiTheme="minorHAnsi"/>
                <w:szCs w:val="24"/>
              </w:rPr>
              <w:br/>
            </w:r>
            <w:r w:rsidRPr="00312485">
              <w:rPr>
                <w:rFonts w:asciiTheme="minorHAnsi" w:eastAsiaTheme="minorHAnsi" w:hAnsiTheme="minorHAnsi"/>
                <w:color w:val="191919"/>
                <w:szCs w:val="24"/>
              </w:rPr>
              <w:t xml:space="preserve">These procedures cover concerns and complaints about: </w:t>
            </w:r>
          </w:p>
          <w:p w14:paraId="2670E9AC" w14:textId="77777777"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Incidents of bullying or harassment in the classroom or the school yard;</w:t>
            </w:r>
          </w:p>
          <w:p w14:paraId="7556E96A" w14:textId="16B25FFD"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General issues of student behaviour that are contrary to Myrniong Primary School’s student engagement guidelines </w:t>
            </w:r>
          </w:p>
          <w:p w14:paraId="22457CD9" w14:textId="77777777"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Learning programs, assessment and reporting of student learning; </w:t>
            </w:r>
          </w:p>
          <w:p w14:paraId="5ED355B1" w14:textId="77777777"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Communication with parents; </w:t>
            </w:r>
          </w:p>
          <w:p w14:paraId="6C8B3E5D" w14:textId="77777777"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School fees and payments; </w:t>
            </w:r>
          </w:p>
          <w:p w14:paraId="34E47889" w14:textId="77777777"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General administrative issues; </w:t>
            </w:r>
          </w:p>
          <w:p w14:paraId="7B2B21DF" w14:textId="7BD4DDB1" w:rsidR="002F0FF0" w:rsidRPr="00312485" w:rsidRDefault="002F0FF0" w:rsidP="002F0FF0">
            <w:pPr>
              <w:numPr>
                <w:ilvl w:val="0"/>
                <w:numId w:val="2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Any other school-related matters except as detailed below. </w:t>
            </w:r>
          </w:p>
          <w:p w14:paraId="40BF6405" w14:textId="77777777"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szCs w:val="24"/>
              </w:rPr>
              <w:t xml:space="preserve">Matters not covered by this policy and procedures, for which there are existing rights of review or appeal include: </w:t>
            </w:r>
          </w:p>
          <w:p w14:paraId="096CDEF9" w14:textId="77777777"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Those matters include: </w:t>
            </w:r>
          </w:p>
          <w:p w14:paraId="30B2B10D" w14:textId="77777777" w:rsidR="002F0FF0" w:rsidRPr="00312485" w:rsidRDefault="002F0FF0" w:rsidP="002F0FF0">
            <w:pPr>
              <w:numPr>
                <w:ilvl w:val="0"/>
                <w:numId w:val="2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Student discipline matters involving expulsions; </w:t>
            </w:r>
          </w:p>
          <w:p w14:paraId="5A03B823" w14:textId="5A94BA0D" w:rsidR="002F0FF0" w:rsidRPr="00312485" w:rsidRDefault="002F0FF0" w:rsidP="002F0FF0">
            <w:pPr>
              <w:numPr>
                <w:ilvl w:val="0"/>
                <w:numId w:val="2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Complaints about employee conduct or performance and complaints that should be dealt with by performance management, grievance resolution or disciplinary action; </w:t>
            </w:r>
          </w:p>
          <w:p w14:paraId="5BBC0888" w14:textId="77777777" w:rsidR="002F0FF0" w:rsidRPr="00312485" w:rsidRDefault="002F0FF0" w:rsidP="002F0FF0">
            <w:pPr>
              <w:numPr>
                <w:ilvl w:val="0"/>
                <w:numId w:val="2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Complaints by the Departments employees related to their employment; </w:t>
            </w:r>
          </w:p>
          <w:p w14:paraId="57A01FDF" w14:textId="77777777" w:rsidR="002F0FF0" w:rsidRPr="00312485" w:rsidRDefault="002F0FF0" w:rsidP="002F0FF0">
            <w:pPr>
              <w:numPr>
                <w:ilvl w:val="0"/>
                <w:numId w:val="2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Student critical incident matters; </w:t>
            </w:r>
          </w:p>
          <w:p w14:paraId="34F39F61" w14:textId="77777777" w:rsidR="002F0FF0" w:rsidRPr="00312485" w:rsidRDefault="002F0FF0" w:rsidP="002F0FF0">
            <w:pPr>
              <w:numPr>
                <w:ilvl w:val="0"/>
                <w:numId w:val="2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Other criminal matters.</w:t>
            </w:r>
            <w:r w:rsidRPr="00312485">
              <w:rPr>
                <w:rFonts w:asciiTheme="minorHAnsi" w:eastAsiaTheme="minorHAnsi" w:hAnsiTheme="minorHAnsi"/>
                <w:color w:val="191919"/>
                <w:szCs w:val="24"/>
              </w:rPr>
              <w:br/>
              <w:t xml:space="preserve">The Principal or Regional Office can advise about specific procedures for complaints of these types </w:t>
            </w:r>
          </w:p>
          <w:p w14:paraId="145A0AB6" w14:textId="2BEA34C2" w:rsidR="002F0FF0" w:rsidRPr="00312485" w:rsidRDefault="002F0FF0" w:rsidP="002F0FF0">
            <w:pPr>
              <w:spacing w:before="100" w:beforeAutospacing="1" w:after="100" w:afterAutospacing="1"/>
              <w:rPr>
                <w:rFonts w:asciiTheme="minorHAnsi" w:eastAsiaTheme="minorHAnsi" w:hAnsiTheme="minorHAnsi"/>
                <w:color w:val="191919"/>
                <w:szCs w:val="24"/>
                <w:u w:val="single"/>
              </w:rPr>
            </w:pPr>
            <w:r w:rsidRPr="00312485">
              <w:rPr>
                <w:rFonts w:asciiTheme="minorHAnsi" w:eastAsiaTheme="minorHAnsi" w:hAnsiTheme="minorHAnsi"/>
                <w:b/>
                <w:bCs/>
                <w:color w:val="191919"/>
                <w:szCs w:val="24"/>
                <w:u w:val="single"/>
              </w:rPr>
              <w:t xml:space="preserve">Expectations </w:t>
            </w:r>
            <w:r w:rsidRPr="00312485">
              <w:rPr>
                <w:rFonts w:asciiTheme="minorHAnsi" w:eastAsiaTheme="minorHAnsi" w:hAnsiTheme="minorHAnsi"/>
                <w:color w:val="191919"/>
                <w:szCs w:val="24"/>
                <w:u w:val="single"/>
              </w:rPr>
              <w:br/>
            </w:r>
            <w:r w:rsidRPr="00312485">
              <w:rPr>
                <w:rFonts w:asciiTheme="minorHAnsi" w:eastAsiaTheme="minorHAnsi" w:hAnsiTheme="minorHAnsi"/>
                <w:color w:val="191919"/>
                <w:szCs w:val="24"/>
              </w:rPr>
              <w:t xml:space="preserve">Myrniong Primary School expects a person raising a concern or complaint to: </w:t>
            </w:r>
          </w:p>
          <w:p w14:paraId="5D599287" w14:textId="77777777"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Do so promptly, as soon as possible after the issue occurs; </w:t>
            </w:r>
          </w:p>
          <w:p w14:paraId="39E81EA2" w14:textId="11572353"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Provide complete and factual information about the concern or complaint, preferably in writing; </w:t>
            </w:r>
          </w:p>
          <w:p w14:paraId="18EC0B30" w14:textId="77777777"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Maintain and respect the privacy and confidentiality of all parties; </w:t>
            </w:r>
          </w:p>
          <w:p w14:paraId="3275FE37" w14:textId="77777777"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lastRenderedPageBreak/>
              <w:t xml:space="preserve">Acknowledge that a common goal is to achieve an outcome acceptable to all parties; </w:t>
            </w:r>
          </w:p>
          <w:p w14:paraId="73A64C49" w14:textId="77777777"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Act in good faith, and in a calm and courteous manner; </w:t>
            </w:r>
          </w:p>
          <w:p w14:paraId="44097657" w14:textId="3EA99ACD"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Show respect and understanding of each other’s point of view and value difference, rather than judge and blame; </w:t>
            </w:r>
          </w:p>
          <w:p w14:paraId="3A0DD141" w14:textId="0BA47927" w:rsidR="002F0FF0" w:rsidRPr="00312485" w:rsidRDefault="002F0FF0" w:rsidP="002F0FF0">
            <w:pPr>
              <w:numPr>
                <w:ilvl w:val="0"/>
                <w:numId w:val="25"/>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Recognise that all parties have rights and responsibilities, which must be balanced. </w:t>
            </w:r>
          </w:p>
          <w:p w14:paraId="3F2188CC" w14:textId="0863DDFB" w:rsidR="002F0FF0" w:rsidRPr="00312485" w:rsidRDefault="002F0FF0" w:rsidP="002F0FF0">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Myrniong Primary School will address any concerns and complaints received from parents: </w:t>
            </w:r>
          </w:p>
          <w:p w14:paraId="0489E051" w14:textId="77777777" w:rsidR="002F0FF0" w:rsidRPr="00312485" w:rsidRDefault="002F0FF0" w:rsidP="002F0FF0">
            <w:pPr>
              <w:numPr>
                <w:ilvl w:val="0"/>
                <w:numId w:val="2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Courteously; </w:t>
            </w:r>
          </w:p>
          <w:p w14:paraId="386F2D9C" w14:textId="77777777" w:rsidR="002F0FF0" w:rsidRPr="00312485" w:rsidRDefault="002F0FF0" w:rsidP="002F0FF0">
            <w:pPr>
              <w:numPr>
                <w:ilvl w:val="0"/>
                <w:numId w:val="2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Efficiently; </w:t>
            </w:r>
          </w:p>
          <w:p w14:paraId="1C359DA1" w14:textId="77777777" w:rsidR="002F0FF0" w:rsidRPr="00312485" w:rsidRDefault="002F0FF0" w:rsidP="002F0FF0">
            <w:pPr>
              <w:numPr>
                <w:ilvl w:val="0"/>
                <w:numId w:val="2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Fairly; </w:t>
            </w:r>
          </w:p>
          <w:p w14:paraId="4FECE8CD" w14:textId="77777777" w:rsidR="002F0FF0" w:rsidRPr="00312485" w:rsidRDefault="002F0FF0" w:rsidP="002F0FF0">
            <w:pPr>
              <w:numPr>
                <w:ilvl w:val="0"/>
                <w:numId w:val="2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Promptly, or within the timeline agreed with the person with the concern or complaint; </w:t>
            </w:r>
          </w:p>
          <w:p w14:paraId="34AEC089" w14:textId="187C5B45" w:rsidR="002F0FF0" w:rsidRPr="00312485" w:rsidRDefault="002F0FF0" w:rsidP="002F0FF0">
            <w:pPr>
              <w:numPr>
                <w:ilvl w:val="0"/>
                <w:numId w:val="2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In accordance with due process, principals of natural justice and the Department of Education and Early Childhood Development’s regulatory framework </w:t>
            </w:r>
          </w:p>
          <w:p w14:paraId="43162E12" w14:textId="6543DDE6" w:rsidR="002F0FF0" w:rsidRPr="00312485" w:rsidRDefault="002F0FF0" w:rsidP="002F0FF0">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b/>
                <w:bCs/>
                <w:color w:val="191919"/>
                <w:szCs w:val="24"/>
              </w:rPr>
              <w:t xml:space="preserve">Raising Concerns or Complaints </w:t>
            </w:r>
            <w:r w:rsidRPr="00312485">
              <w:rPr>
                <w:rFonts w:asciiTheme="minorHAnsi" w:eastAsiaTheme="minorHAnsi" w:hAnsiTheme="minorHAnsi"/>
                <w:color w:val="191919"/>
                <w:szCs w:val="24"/>
              </w:rPr>
              <w:br/>
              <w:t xml:space="preserve">In the first instance, a complaint should be made to the school. The complainant should telephone, visit and/or write to: </w:t>
            </w:r>
          </w:p>
          <w:p w14:paraId="018F5071" w14:textId="77777777" w:rsidR="002F0FF0" w:rsidRPr="00312485" w:rsidRDefault="002F0FF0" w:rsidP="002F0FF0">
            <w:pPr>
              <w:pStyle w:val="ListParagraph"/>
              <w:numPr>
                <w:ilvl w:val="0"/>
                <w:numId w:val="3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student’s teacher about learning issues and incidents that happened in their class or group; </w:t>
            </w:r>
          </w:p>
          <w:p w14:paraId="09C8AEC5" w14:textId="77777777" w:rsidR="002F0FF0" w:rsidRPr="00312485" w:rsidRDefault="002F0FF0" w:rsidP="002F0FF0">
            <w:pPr>
              <w:pStyle w:val="ListParagraph"/>
              <w:numPr>
                <w:ilvl w:val="0"/>
                <w:numId w:val="3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Assistant Principal, if students from several classes are involved; </w:t>
            </w:r>
          </w:p>
          <w:p w14:paraId="50A6F7D2" w14:textId="1C916DAB" w:rsidR="002F0FF0" w:rsidRPr="00312485" w:rsidRDefault="002F0FF0" w:rsidP="002F0FF0">
            <w:pPr>
              <w:pStyle w:val="ListParagraph"/>
              <w:numPr>
                <w:ilvl w:val="0"/>
                <w:numId w:val="34"/>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Principal about issues relating to school policy, school management, staff members or very complex student issues. </w:t>
            </w:r>
          </w:p>
          <w:p w14:paraId="716B76AE" w14:textId="77777777"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b/>
                <w:bCs/>
                <w:color w:val="191919"/>
                <w:szCs w:val="24"/>
              </w:rPr>
              <w:t xml:space="preserve">Help with raising concerns or complaints </w:t>
            </w:r>
          </w:p>
          <w:p w14:paraId="0FBC2D57" w14:textId="77777777" w:rsidR="002F0FF0" w:rsidRPr="00312485" w:rsidRDefault="002F0FF0" w:rsidP="002F0FF0">
            <w:pPr>
              <w:pStyle w:val="ListParagraph"/>
              <w:numPr>
                <w:ilvl w:val="0"/>
                <w:numId w:val="35"/>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Personal support is most appropriate in situations where the complainant and others involved in the complaint process have emotional issues related to the complaint. </w:t>
            </w:r>
          </w:p>
          <w:p w14:paraId="2E4308E5" w14:textId="77777777" w:rsidR="002F0FF0" w:rsidRPr="00312485" w:rsidRDefault="002F0FF0" w:rsidP="002F0FF0">
            <w:pPr>
              <w:pStyle w:val="ListParagraph"/>
              <w:numPr>
                <w:ilvl w:val="0"/>
                <w:numId w:val="35"/>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Complainants can seek the services of an advocate when they feel they are unable to express their concern clearly. An advocate can be a friend or someone who is available through an appropriate support organisation who does not receive a fee for service. </w:t>
            </w:r>
          </w:p>
          <w:p w14:paraId="58B3D31C" w14:textId="77777777" w:rsidR="002F0FF0" w:rsidRPr="00312485" w:rsidRDefault="002F0FF0" w:rsidP="002F0FF0">
            <w:pPr>
              <w:pStyle w:val="ListParagraph"/>
              <w:numPr>
                <w:ilvl w:val="0"/>
                <w:numId w:val="35"/>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All parties involved in addressing a complaint may seek the services of a mediator when there is difficulty coming to an agreement. </w:t>
            </w:r>
          </w:p>
          <w:p w14:paraId="39F913D0" w14:textId="120B5E85" w:rsidR="002F0FF0" w:rsidRPr="00312485" w:rsidRDefault="002F0FF0" w:rsidP="002F0FF0">
            <w:pPr>
              <w:pStyle w:val="ListParagraph"/>
              <w:numPr>
                <w:ilvl w:val="0"/>
                <w:numId w:val="35"/>
              </w:num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The school will ensure that the complainant is aware of these supports. A complainant who wishes to use these support services should ensure the person addressing the concern or complaint is aware of their intention and is in agreement. </w:t>
            </w:r>
          </w:p>
          <w:p w14:paraId="5C17E4DC" w14:textId="084C316A" w:rsidR="002F0FF0" w:rsidRPr="00312485" w:rsidRDefault="002F0FF0" w:rsidP="002F0FF0">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b/>
                <w:bCs/>
                <w:color w:val="191919"/>
                <w:szCs w:val="24"/>
              </w:rPr>
              <w:t xml:space="preserve">Managing parent concerns and complaints information </w:t>
            </w:r>
            <w:r w:rsidRPr="00312485">
              <w:rPr>
                <w:rFonts w:asciiTheme="minorHAnsi" w:eastAsiaTheme="minorHAnsi" w:hAnsiTheme="minorHAnsi"/>
                <w:b/>
                <w:bCs/>
                <w:color w:val="191919"/>
                <w:szCs w:val="24"/>
              </w:rPr>
              <w:br/>
            </w:r>
            <w:r w:rsidRPr="00312485">
              <w:rPr>
                <w:rFonts w:asciiTheme="minorHAnsi" w:eastAsiaTheme="minorHAnsi" w:hAnsiTheme="minorHAnsi"/>
                <w:color w:val="191919"/>
                <w:szCs w:val="24"/>
              </w:rPr>
              <w:t xml:space="preserve">When the complaint is easily resolved in a telephone call, a brief note in the school’s/principal’s/teacher’s diary recording the issue and the resolution may be all that is required. However with more complex/serious complaints the following details will be recorded: </w:t>
            </w:r>
          </w:p>
          <w:p w14:paraId="1BB3AC0F" w14:textId="77777777" w:rsidR="002F0FF0" w:rsidRPr="00312485" w:rsidRDefault="002F0FF0" w:rsidP="002F0FF0">
            <w:pPr>
              <w:numPr>
                <w:ilvl w:val="0"/>
                <w:numId w:val="29"/>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Name and contact details of the person with a concern or complaint; </w:t>
            </w:r>
          </w:p>
          <w:p w14:paraId="56DC70A6" w14:textId="77777777" w:rsidR="002F0FF0" w:rsidRPr="00312485" w:rsidRDefault="002F0FF0" w:rsidP="002F0FF0">
            <w:pPr>
              <w:numPr>
                <w:ilvl w:val="0"/>
                <w:numId w:val="29"/>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date the concern was expressed or complaint made; </w:t>
            </w:r>
          </w:p>
          <w:p w14:paraId="12F32172" w14:textId="3956125F" w:rsidR="002F0FF0" w:rsidRPr="00312485" w:rsidRDefault="002F0FF0" w:rsidP="002F0FF0">
            <w:pPr>
              <w:numPr>
                <w:ilvl w:val="0"/>
                <w:numId w:val="29"/>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form in which the concern or complaint was received (such as face-to-face, by telephone, in writing, by email); </w:t>
            </w:r>
          </w:p>
          <w:p w14:paraId="1456C2E5" w14:textId="77777777" w:rsidR="002F0FF0" w:rsidRPr="00312485" w:rsidRDefault="002F0FF0" w:rsidP="002F0FF0">
            <w:pPr>
              <w:numPr>
                <w:ilvl w:val="0"/>
                <w:numId w:val="29"/>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 brief description of the concern or complaint; </w:t>
            </w:r>
          </w:p>
          <w:p w14:paraId="5F7F92AC" w14:textId="77777777" w:rsidR="002F0FF0" w:rsidRPr="00312485" w:rsidRDefault="002F0FF0" w:rsidP="002F0FF0">
            <w:pPr>
              <w:numPr>
                <w:ilvl w:val="0"/>
                <w:numId w:val="29"/>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Any recommendations for future improvement in the school’s policy or procedures. </w:t>
            </w:r>
          </w:p>
          <w:p w14:paraId="115AD8E6" w14:textId="77777777" w:rsidR="002F0FF0" w:rsidRPr="00312485" w:rsidRDefault="002F0FF0" w:rsidP="002F0FF0">
            <w:pPr>
              <w:spacing w:before="100" w:beforeAutospacing="1" w:after="100" w:afterAutospacing="1"/>
              <w:ind w:left="720"/>
              <w:rPr>
                <w:rFonts w:asciiTheme="minorHAnsi" w:eastAsiaTheme="minorHAnsi" w:hAnsiTheme="minorHAnsi"/>
                <w:b/>
                <w:bCs/>
                <w:color w:val="191919"/>
                <w:szCs w:val="24"/>
              </w:rPr>
            </w:pPr>
          </w:p>
          <w:p w14:paraId="5AB13BD4" w14:textId="1B303DFF" w:rsidR="00312485" w:rsidRPr="00312485" w:rsidRDefault="002F0FF0" w:rsidP="00312485">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b/>
                <w:bCs/>
                <w:color w:val="191919"/>
                <w:szCs w:val="24"/>
              </w:rPr>
              <w:lastRenderedPageBreak/>
              <w:t xml:space="preserve">Addressing concerns or complaints </w:t>
            </w:r>
            <w:r w:rsidRPr="00312485">
              <w:rPr>
                <w:rFonts w:asciiTheme="minorHAnsi" w:eastAsiaTheme="minorHAnsi" w:hAnsiTheme="minorHAnsi"/>
                <w:color w:val="191919"/>
                <w:szCs w:val="24"/>
              </w:rPr>
              <w:br/>
              <w:t xml:space="preserve">A parent can raise a complaint about any aspect of the school’s operations. </w:t>
            </w:r>
            <w:r w:rsidR="00CA438F">
              <w:rPr>
                <w:rFonts w:asciiTheme="minorHAnsi" w:eastAsiaTheme="minorHAnsi" w:hAnsiTheme="minorHAnsi"/>
                <w:color w:val="191919"/>
                <w:szCs w:val="24"/>
              </w:rPr>
              <w:t xml:space="preserve">Myrniong </w:t>
            </w:r>
            <w:r w:rsidRPr="00312485">
              <w:rPr>
                <w:rFonts w:asciiTheme="minorHAnsi" w:eastAsiaTheme="minorHAnsi" w:hAnsiTheme="minorHAnsi"/>
                <w:color w:val="191919"/>
                <w:szCs w:val="24"/>
              </w:rPr>
              <w:t xml:space="preserve"> Primary School will make every effort to resolve concerns and complaints before involving other levels of the Department of Education and Early Childhood Development. </w:t>
            </w:r>
          </w:p>
          <w:p w14:paraId="0975B4CB" w14:textId="77777777" w:rsidR="00312485" w:rsidRPr="00312485" w:rsidRDefault="00312485"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Myrniong</w:t>
            </w:r>
            <w:r w:rsidR="002F0FF0" w:rsidRPr="00312485">
              <w:rPr>
                <w:rFonts w:asciiTheme="minorHAnsi" w:eastAsiaTheme="minorHAnsi" w:hAnsiTheme="minorHAnsi"/>
                <w:color w:val="191919"/>
                <w:szCs w:val="24"/>
              </w:rPr>
              <w:t xml:space="preserve"> Primary School will make every attempt to resolve a concern or complaint as quickly as possible. </w:t>
            </w:r>
          </w:p>
          <w:p w14:paraId="5488E8A6" w14:textId="77777777" w:rsidR="00312485" w:rsidRPr="00312485" w:rsidRDefault="00312485"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Myrniong</w:t>
            </w:r>
            <w:r w:rsidR="002F0FF0" w:rsidRPr="00312485">
              <w:rPr>
                <w:rFonts w:asciiTheme="minorHAnsi" w:eastAsiaTheme="minorHAnsi" w:hAnsiTheme="minorHAnsi"/>
                <w:color w:val="191919"/>
                <w:szCs w:val="24"/>
              </w:rPr>
              <w:t xml:space="preserve"> Primary School will give a complainant a copy of its complaints proced</w:t>
            </w:r>
            <w:r w:rsidRPr="00312485">
              <w:rPr>
                <w:rFonts w:asciiTheme="minorHAnsi" w:eastAsiaTheme="minorHAnsi" w:hAnsiTheme="minorHAnsi"/>
                <w:color w:val="191919"/>
                <w:szCs w:val="24"/>
              </w:rPr>
              <w:t>ures.</w:t>
            </w:r>
          </w:p>
          <w:p w14:paraId="588799FE" w14:textId="77777777" w:rsidR="00312485" w:rsidRPr="00312485" w:rsidRDefault="00312485"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Myrniong</w:t>
            </w:r>
            <w:r w:rsidR="002F0FF0" w:rsidRPr="00312485">
              <w:rPr>
                <w:rFonts w:asciiTheme="minorHAnsi" w:eastAsiaTheme="minorHAnsi" w:hAnsiTheme="minorHAnsi"/>
                <w:color w:val="191919"/>
                <w:szCs w:val="24"/>
              </w:rPr>
              <w:t xml:space="preserve"> Primary School will determine whether a concern or complaint should be managed through the school’s concerns and complaints process or through other complaints processes of the Department of Education and Early Childhood Development. </w:t>
            </w:r>
          </w:p>
          <w:p w14:paraId="3905CD81" w14:textId="77777777" w:rsidR="00312485" w:rsidRPr="00312485" w:rsidRDefault="002F0FF0"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All complaints will be noted and acted on promptly by the staff member who receives the complaint. </w:t>
            </w:r>
          </w:p>
          <w:p w14:paraId="29753D32" w14:textId="3EDE80D9" w:rsidR="00312485" w:rsidRPr="00312485" w:rsidRDefault="002F0FF0"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Upon thorough investigation, further discussion and clarification with all parties involved, </w:t>
            </w:r>
            <w:r w:rsidRPr="00312485">
              <w:rPr>
                <w:rFonts w:asciiTheme="minorHAnsi" w:eastAsiaTheme="minorHAnsi" w:hAnsiTheme="minorHAnsi"/>
                <w:color w:val="191919"/>
                <w:szCs w:val="24"/>
                <w:shd w:val="clear" w:color="auto" w:fill="FFFFFF"/>
              </w:rPr>
              <w:t xml:space="preserve">the </w:t>
            </w:r>
            <w:r w:rsidRPr="00312485">
              <w:rPr>
                <w:rFonts w:asciiTheme="minorHAnsi" w:eastAsiaTheme="minorHAnsi" w:hAnsiTheme="minorHAnsi"/>
                <w:color w:val="191919"/>
                <w:szCs w:val="24"/>
              </w:rPr>
              <w:t xml:space="preserve">Principal, </w:t>
            </w:r>
            <w:r w:rsidR="00E40185">
              <w:rPr>
                <w:rFonts w:asciiTheme="minorHAnsi" w:eastAsiaTheme="minorHAnsi" w:hAnsiTheme="minorHAnsi"/>
                <w:color w:val="191919"/>
                <w:szCs w:val="24"/>
              </w:rPr>
              <w:t>Leading Teacher</w:t>
            </w:r>
            <w:r w:rsidRPr="00312485">
              <w:rPr>
                <w:rFonts w:asciiTheme="minorHAnsi" w:eastAsiaTheme="minorHAnsi" w:hAnsiTheme="minorHAnsi"/>
                <w:color w:val="191919"/>
                <w:szCs w:val="24"/>
              </w:rPr>
              <w:t xml:space="preserve"> or delegate will provide a response to the complainant. </w:t>
            </w:r>
          </w:p>
          <w:p w14:paraId="6E0AA1FE" w14:textId="11B96EF3" w:rsidR="002F0FF0" w:rsidRPr="00312485" w:rsidRDefault="002F0FF0" w:rsidP="00312485">
            <w:pPr>
              <w:pStyle w:val="ListParagraph"/>
              <w:numPr>
                <w:ilvl w:val="0"/>
                <w:numId w:val="36"/>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Concerns and complaints about general school matters (such as the timing of events, school policies and facilities) will be ad</w:t>
            </w:r>
            <w:bookmarkStart w:id="0" w:name="_GoBack"/>
            <w:bookmarkEnd w:id="0"/>
            <w:r w:rsidRPr="00312485">
              <w:rPr>
                <w:rFonts w:asciiTheme="minorHAnsi" w:eastAsiaTheme="minorHAnsi" w:hAnsiTheme="minorHAnsi"/>
                <w:color w:val="191919"/>
                <w:szCs w:val="24"/>
              </w:rPr>
              <w:t xml:space="preserve">dressed by the Principal or a relevant staff member. </w:t>
            </w:r>
          </w:p>
          <w:p w14:paraId="28F581A4" w14:textId="77777777"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If a complaint involves many students and a range of issues, the school will need more time to investigate and resolve it. </w:t>
            </w:r>
          </w:p>
          <w:p w14:paraId="6D7B2780" w14:textId="292DE403"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 xml:space="preserve">Should the complaint involve complex issues, </w:t>
            </w:r>
            <w:r w:rsidR="00312485" w:rsidRPr="00312485">
              <w:rPr>
                <w:rFonts w:asciiTheme="minorHAnsi" w:eastAsiaTheme="minorHAnsi" w:hAnsiTheme="minorHAnsi"/>
                <w:color w:val="191919"/>
                <w:szCs w:val="24"/>
              </w:rPr>
              <w:t>Myrniong</w:t>
            </w:r>
            <w:r w:rsidRPr="00312485">
              <w:rPr>
                <w:rFonts w:asciiTheme="minorHAnsi" w:eastAsiaTheme="minorHAnsi" w:hAnsiTheme="minorHAnsi"/>
                <w:color w:val="191919"/>
                <w:szCs w:val="24"/>
              </w:rPr>
              <w:t xml:space="preserve"> Primary School might need to take advice from the Department of Education and Early Childhood Development’s Regional Office, which may take more time. The school will tell the complainant the new timeline for addressing the complaint and the reasons for any delays. In all cases, the school will try to resolve a concern or complaint within twenty days. </w:t>
            </w:r>
          </w:p>
          <w:p w14:paraId="323B38D6" w14:textId="12BD8C1F"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b/>
                <w:bCs/>
                <w:szCs w:val="24"/>
              </w:rPr>
              <w:t xml:space="preserve">Possible Resolutions </w:t>
            </w:r>
            <w:r w:rsidR="00312485" w:rsidRPr="00312485">
              <w:rPr>
                <w:rFonts w:asciiTheme="minorHAnsi" w:eastAsiaTheme="minorHAnsi" w:hAnsiTheme="minorHAnsi"/>
                <w:szCs w:val="24"/>
              </w:rPr>
              <w:br/>
            </w:r>
            <w:r w:rsidRPr="00312485">
              <w:rPr>
                <w:rFonts w:asciiTheme="minorHAnsi" w:eastAsiaTheme="minorHAnsi" w:hAnsiTheme="minorHAnsi"/>
                <w:color w:val="191919"/>
                <w:szCs w:val="24"/>
              </w:rPr>
              <w:t xml:space="preserve">If a concern or complaint is substantiated in whole or part, </w:t>
            </w:r>
            <w:r w:rsidR="00312485" w:rsidRPr="00312485">
              <w:rPr>
                <w:rFonts w:asciiTheme="minorHAnsi" w:eastAsiaTheme="minorHAnsi" w:hAnsiTheme="minorHAnsi"/>
                <w:color w:val="191919"/>
                <w:szCs w:val="24"/>
              </w:rPr>
              <w:t>Myrniong</w:t>
            </w:r>
            <w:r w:rsidRPr="00312485">
              <w:rPr>
                <w:rFonts w:asciiTheme="minorHAnsi" w:eastAsiaTheme="minorHAnsi" w:hAnsiTheme="minorHAnsi"/>
                <w:color w:val="191919"/>
                <w:szCs w:val="24"/>
              </w:rPr>
              <w:t xml:space="preserve"> Primary School will offer an appropriate remedy. For example, at its discretion and depending on the circumstances, the school might offer: </w:t>
            </w:r>
          </w:p>
          <w:p w14:paraId="25004934"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An explanation or further information about the issue; </w:t>
            </w:r>
          </w:p>
          <w:p w14:paraId="1705131B"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Mediation, counselling or other support; </w:t>
            </w:r>
          </w:p>
          <w:p w14:paraId="38BAA3AA"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An apology, expression of regret or admission of fault; </w:t>
            </w:r>
          </w:p>
          <w:p w14:paraId="6B2574B7"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To change its decision; </w:t>
            </w:r>
          </w:p>
          <w:p w14:paraId="16FB8705"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To change its policies, procedures or practices; </w:t>
            </w:r>
          </w:p>
          <w:p w14:paraId="4A778C14"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To cancel a debt (such as for school payments); </w:t>
            </w:r>
          </w:p>
          <w:p w14:paraId="6745BD1F" w14:textId="77777777" w:rsidR="002F0FF0" w:rsidRPr="00312485" w:rsidRDefault="002F0FF0" w:rsidP="002F0FF0">
            <w:pPr>
              <w:numPr>
                <w:ilvl w:val="0"/>
                <w:numId w:val="31"/>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A fee refund. </w:t>
            </w:r>
          </w:p>
          <w:p w14:paraId="797530A4" w14:textId="77777777" w:rsidR="002F0FF0" w:rsidRPr="00312485" w:rsidRDefault="002F0FF0" w:rsidP="00312485">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The school will implement the remedy as soon as practicable. </w:t>
            </w:r>
          </w:p>
          <w:p w14:paraId="1FD7F060" w14:textId="77777777" w:rsidR="002F0FF0" w:rsidRPr="00312485" w:rsidRDefault="002F0FF0" w:rsidP="00312485">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b/>
                <w:bCs/>
                <w:color w:val="191919"/>
                <w:szCs w:val="24"/>
              </w:rPr>
              <w:t xml:space="preserve">Referral of concerns or complaints </w:t>
            </w:r>
          </w:p>
          <w:p w14:paraId="3A2D62D3" w14:textId="77777777" w:rsidR="002F0FF0" w:rsidRPr="00312485" w:rsidRDefault="002F0FF0" w:rsidP="00312485">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If a person with a concern or complaint is not satisfied with the outcome determined by the school, they should contact the Department of Education and Early Childhood Development’s appropriate regional office. The officer from the region will ask the complainant for a complete and factual account in writing of the concern or complaint and the complainant’s opinion about why the school did not resolve it to their satisfaction. </w:t>
            </w:r>
          </w:p>
          <w:p w14:paraId="7A350B38" w14:textId="77777777" w:rsidR="002F0FF0" w:rsidRPr="00312485" w:rsidRDefault="002F0FF0" w:rsidP="00312485">
            <w:p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If the complaint cannot be resolved by the complainant, school and regional office working together, the regional office may refer it to the Department’s Group Coordination Division. The Division will ask </w:t>
            </w:r>
            <w:r w:rsidRPr="00312485">
              <w:rPr>
                <w:rFonts w:asciiTheme="minorHAnsi" w:eastAsiaTheme="minorHAnsi" w:hAnsiTheme="minorHAnsi"/>
                <w:color w:val="191919"/>
                <w:szCs w:val="24"/>
              </w:rPr>
              <w:lastRenderedPageBreak/>
              <w:t xml:space="preserve">the complainant for a complete and factual account in writing of the concern or complaint and complainant’s opinion about why the school and regional office did not resolve it to their satisfaction and will ask the complainant to outline their view on the course of action required to resolve the complaint. Where the complainant is unable to provide a written account the officer from Group Coordination Division should act on the information provided. </w:t>
            </w:r>
          </w:p>
          <w:p w14:paraId="717AF87B" w14:textId="77777777" w:rsidR="002F0FF0" w:rsidRPr="00312485" w:rsidRDefault="002F0FF0"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b/>
                <w:bCs/>
                <w:color w:val="191919"/>
                <w:szCs w:val="24"/>
              </w:rPr>
              <w:t xml:space="preserve">Communication and training </w:t>
            </w:r>
          </w:p>
          <w:p w14:paraId="159B8444" w14:textId="217268C7" w:rsidR="002F0FF0" w:rsidRPr="00312485" w:rsidRDefault="00312485" w:rsidP="002F0FF0">
            <w:pPr>
              <w:spacing w:before="100" w:beforeAutospacing="1" w:after="100" w:afterAutospacing="1"/>
              <w:rPr>
                <w:rFonts w:asciiTheme="minorHAnsi" w:eastAsiaTheme="minorHAnsi" w:hAnsiTheme="minorHAnsi"/>
                <w:szCs w:val="24"/>
              </w:rPr>
            </w:pPr>
            <w:r w:rsidRPr="00312485">
              <w:rPr>
                <w:rFonts w:asciiTheme="minorHAnsi" w:eastAsiaTheme="minorHAnsi" w:hAnsiTheme="minorHAnsi"/>
                <w:color w:val="191919"/>
                <w:szCs w:val="24"/>
              </w:rPr>
              <w:t>Myrniong</w:t>
            </w:r>
            <w:r w:rsidR="002F0FF0" w:rsidRPr="00312485">
              <w:rPr>
                <w:rFonts w:asciiTheme="minorHAnsi" w:eastAsiaTheme="minorHAnsi" w:hAnsiTheme="minorHAnsi"/>
                <w:color w:val="191919"/>
                <w:szCs w:val="24"/>
              </w:rPr>
              <w:t xml:space="preserve"> Primary School’s procedures for addressing concerns and complaints will be: </w:t>
            </w:r>
          </w:p>
          <w:p w14:paraId="0A2DE8AB" w14:textId="77777777" w:rsidR="002F0FF0" w:rsidRPr="00312485" w:rsidRDefault="002F0FF0" w:rsidP="002F0FF0">
            <w:pPr>
              <w:numPr>
                <w:ilvl w:val="0"/>
                <w:numId w:val="32"/>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Published on the school’s website; </w:t>
            </w:r>
          </w:p>
          <w:p w14:paraId="1E4391EF" w14:textId="77777777" w:rsidR="002F0FF0" w:rsidRPr="00312485" w:rsidRDefault="002F0FF0" w:rsidP="002F0FF0">
            <w:pPr>
              <w:numPr>
                <w:ilvl w:val="0"/>
                <w:numId w:val="32"/>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Given to a parent when their child enrols; </w:t>
            </w:r>
          </w:p>
          <w:p w14:paraId="21423EF0" w14:textId="77777777" w:rsidR="002F0FF0" w:rsidRPr="00312485" w:rsidRDefault="002F0FF0" w:rsidP="002F0FF0">
            <w:pPr>
              <w:numPr>
                <w:ilvl w:val="0"/>
                <w:numId w:val="32"/>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Printed in the Parent Information Book; </w:t>
            </w:r>
          </w:p>
          <w:p w14:paraId="0575511C" w14:textId="77777777" w:rsidR="002F0FF0" w:rsidRPr="00312485" w:rsidRDefault="002F0FF0" w:rsidP="002F0FF0">
            <w:pPr>
              <w:numPr>
                <w:ilvl w:val="0"/>
                <w:numId w:val="32"/>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Printed in the school newsletter. </w:t>
            </w:r>
          </w:p>
          <w:p w14:paraId="00B56370" w14:textId="08E3BB48" w:rsidR="002F0FF0" w:rsidRPr="00312485" w:rsidRDefault="00CA438F" w:rsidP="00312485">
            <w:pPr>
              <w:spacing w:before="100" w:beforeAutospacing="1" w:after="100" w:afterAutospacing="1"/>
              <w:rPr>
                <w:rFonts w:asciiTheme="minorHAnsi" w:eastAsiaTheme="minorHAnsi" w:hAnsiTheme="minorHAnsi"/>
                <w:color w:val="191919"/>
                <w:szCs w:val="24"/>
              </w:rPr>
            </w:pPr>
            <w:r>
              <w:rPr>
                <w:rFonts w:asciiTheme="minorHAnsi" w:eastAsiaTheme="minorHAnsi" w:hAnsiTheme="minorHAnsi"/>
                <w:b/>
                <w:bCs/>
                <w:color w:val="191919"/>
                <w:szCs w:val="24"/>
              </w:rPr>
              <w:t xml:space="preserve">Myrniong </w:t>
            </w:r>
            <w:r w:rsidR="002F0FF0" w:rsidRPr="00312485">
              <w:rPr>
                <w:rFonts w:asciiTheme="minorHAnsi" w:eastAsiaTheme="minorHAnsi" w:hAnsiTheme="minorHAnsi"/>
                <w:b/>
                <w:bCs/>
                <w:color w:val="191919"/>
                <w:szCs w:val="24"/>
              </w:rPr>
              <w:t xml:space="preserve"> Primary school will: </w:t>
            </w:r>
          </w:p>
          <w:p w14:paraId="49B45F02" w14:textId="77777777" w:rsidR="002F0FF0" w:rsidRPr="00312485" w:rsidRDefault="002F0FF0" w:rsidP="002F0FF0">
            <w:pPr>
              <w:numPr>
                <w:ilvl w:val="0"/>
                <w:numId w:val="3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Brief all members of staff (including volunteers) about its procedures to address concerns and complaints. </w:t>
            </w:r>
          </w:p>
          <w:p w14:paraId="27ADA6B9" w14:textId="77777777" w:rsidR="002F0FF0" w:rsidRPr="00312485" w:rsidRDefault="002F0FF0" w:rsidP="002F0FF0">
            <w:pPr>
              <w:numPr>
                <w:ilvl w:val="0"/>
                <w:numId w:val="3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Provide staff with (or provide access to) training and support appropriate to their responsibilities under the procedures </w:t>
            </w:r>
          </w:p>
          <w:p w14:paraId="4BE1C1BA" w14:textId="77777777" w:rsidR="002F0FF0" w:rsidRPr="00312485" w:rsidRDefault="002F0FF0" w:rsidP="002F0FF0">
            <w:pPr>
              <w:numPr>
                <w:ilvl w:val="0"/>
                <w:numId w:val="3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 xml:space="preserve">Monitoring the parent complaints policy </w:t>
            </w:r>
          </w:p>
          <w:p w14:paraId="424F3500" w14:textId="1134E7B9" w:rsidR="002F0FF0" w:rsidRPr="00312485" w:rsidRDefault="00CA438F" w:rsidP="00312485">
            <w:pPr>
              <w:numPr>
                <w:ilvl w:val="0"/>
                <w:numId w:val="33"/>
              </w:numPr>
              <w:spacing w:before="100" w:beforeAutospacing="1" w:after="100" w:afterAutospacing="1"/>
              <w:rPr>
                <w:rFonts w:asciiTheme="minorHAnsi" w:eastAsiaTheme="minorHAnsi" w:hAnsiTheme="minorHAnsi"/>
                <w:color w:val="191919"/>
                <w:szCs w:val="24"/>
              </w:rPr>
            </w:pPr>
            <w:r>
              <w:rPr>
                <w:rFonts w:asciiTheme="minorHAnsi" w:eastAsiaTheme="minorHAnsi" w:hAnsiTheme="minorHAnsi"/>
                <w:color w:val="191919"/>
                <w:szCs w:val="24"/>
              </w:rPr>
              <w:t xml:space="preserve">Myrniong </w:t>
            </w:r>
            <w:r w:rsidR="002F0FF0" w:rsidRPr="00312485">
              <w:rPr>
                <w:rFonts w:asciiTheme="minorHAnsi" w:eastAsiaTheme="minorHAnsi" w:hAnsiTheme="minorHAnsi"/>
                <w:color w:val="191919"/>
                <w:szCs w:val="24"/>
              </w:rPr>
              <w:t xml:space="preserve"> Primary School will monitor parent concerns and complaints and consider issues raised through the parent complaints process. </w:t>
            </w:r>
          </w:p>
          <w:p w14:paraId="4CFC02F4" w14:textId="2764E6B5" w:rsidR="007D1CE7" w:rsidRPr="00312485" w:rsidRDefault="00312485" w:rsidP="00312485">
            <w:pPr>
              <w:numPr>
                <w:ilvl w:val="0"/>
                <w:numId w:val="33"/>
              </w:numPr>
              <w:spacing w:before="100" w:beforeAutospacing="1" w:after="100" w:afterAutospacing="1"/>
              <w:rPr>
                <w:rFonts w:asciiTheme="minorHAnsi" w:eastAsiaTheme="minorHAnsi" w:hAnsiTheme="minorHAnsi"/>
                <w:color w:val="191919"/>
                <w:szCs w:val="24"/>
              </w:rPr>
            </w:pPr>
            <w:r w:rsidRPr="00312485">
              <w:rPr>
                <w:rFonts w:asciiTheme="minorHAnsi" w:eastAsiaTheme="minorHAnsi" w:hAnsiTheme="minorHAnsi"/>
                <w:color w:val="191919"/>
                <w:szCs w:val="24"/>
              </w:rPr>
              <w:t>Myrniong</w:t>
            </w:r>
            <w:r w:rsidR="002F0FF0" w:rsidRPr="00312485">
              <w:rPr>
                <w:rFonts w:asciiTheme="minorHAnsi" w:eastAsiaTheme="minorHAnsi" w:hAnsiTheme="minorHAnsi"/>
                <w:color w:val="191919"/>
                <w:szCs w:val="24"/>
              </w:rPr>
              <w:t xml:space="preserve"> Primary School Council will regularly review its policy and procedures to effectively address parent concerns and complaints as part of its cyclic policy and procedures review schedule.</w:t>
            </w:r>
          </w:p>
        </w:tc>
      </w:tr>
      <w:tr w:rsidR="002F0FF0" w:rsidRPr="002F0FF0" w14:paraId="11FB21F3" w14:textId="77777777" w:rsidTr="002F0FF0">
        <w:tc>
          <w:tcPr>
            <w:tcW w:w="10209" w:type="dxa"/>
          </w:tcPr>
          <w:p w14:paraId="72ADD617" w14:textId="633796B7" w:rsidR="002F0FF0" w:rsidRPr="00312485" w:rsidRDefault="002F0FF0" w:rsidP="002F0FF0">
            <w:pPr>
              <w:rPr>
                <w:rFonts w:asciiTheme="minorHAnsi" w:hAnsiTheme="minorHAnsi"/>
                <w:szCs w:val="24"/>
              </w:rPr>
            </w:pPr>
            <w:r w:rsidRPr="00312485">
              <w:rPr>
                <w:rFonts w:asciiTheme="minorHAnsi" w:hAnsiTheme="minorHAnsi" w:cs="Arial"/>
                <w:b/>
                <w:szCs w:val="24"/>
                <w:u w:val="single"/>
              </w:rPr>
              <w:lastRenderedPageBreak/>
              <w:t>Evaluation</w:t>
            </w:r>
            <w:r w:rsidRPr="00312485">
              <w:rPr>
                <w:rFonts w:asciiTheme="minorHAnsi" w:hAnsiTheme="minorHAnsi" w:cs="Arial"/>
                <w:szCs w:val="24"/>
                <w:u w:val="single"/>
              </w:rPr>
              <w:t>:</w:t>
            </w:r>
          </w:p>
        </w:tc>
      </w:tr>
      <w:tr w:rsidR="002F0FF0" w:rsidRPr="002F0FF0" w14:paraId="609201FB" w14:textId="77777777" w:rsidTr="002F0FF0">
        <w:tc>
          <w:tcPr>
            <w:tcW w:w="10209" w:type="dxa"/>
          </w:tcPr>
          <w:p w14:paraId="24E0D682" w14:textId="669DD8C6" w:rsidR="002F0FF0" w:rsidRPr="00312485" w:rsidRDefault="002F0FF0" w:rsidP="002F0FF0">
            <w:pPr>
              <w:jc w:val="center"/>
              <w:rPr>
                <w:rFonts w:asciiTheme="minorHAnsi" w:hAnsiTheme="minorHAnsi"/>
                <w:szCs w:val="24"/>
              </w:rPr>
            </w:pPr>
            <w:r w:rsidRPr="00312485">
              <w:rPr>
                <w:rFonts w:asciiTheme="minorHAnsi" w:hAnsiTheme="minorHAnsi"/>
                <w:szCs w:val="24"/>
              </w:rPr>
              <w:t xml:space="preserve">This policy will be reviewed as part of the school’s three-year review cycle. </w:t>
            </w:r>
          </w:p>
        </w:tc>
      </w:tr>
    </w:tbl>
    <w:p w14:paraId="30604661" w14:textId="77777777" w:rsidR="002F0FF0" w:rsidRPr="002F0FF0" w:rsidRDefault="002F0FF0" w:rsidP="002F0FF0">
      <w:pPr>
        <w:jc w:val="both"/>
        <w:rPr>
          <w:rFonts w:asciiTheme="minorHAnsi" w:hAnsiTheme="minorHAnsi"/>
          <w:szCs w:val="24"/>
        </w:rPr>
      </w:pPr>
    </w:p>
    <w:p w14:paraId="7878BE6B" w14:textId="77777777" w:rsidR="002F0FF0" w:rsidRDefault="002F0FF0" w:rsidP="002F0FF0">
      <w:pPr>
        <w:jc w:val="both"/>
        <w:rPr>
          <w:rFonts w:asciiTheme="minorHAnsi" w:hAnsiTheme="minorHAnsi"/>
          <w:szCs w:val="24"/>
        </w:rPr>
      </w:pPr>
    </w:p>
    <w:p w14:paraId="4B2DFE24" w14:textId="6BA8DAC7" w:rsidR="002F0FF0" w:rsidRPr="009C7431" w:rsidRDefault="002F0FF0" w:rsidP="002F0FF0">
      <w:pPr>
        <w:jc w:val="both"/>
        <w:rPr>
          <w:rFonts w:asciiTheme="minorHAnsi" w:hAnsiTheme="minorHAnsi"/>
          <w:szCs w:val="24"/>
        </w:rPr>
      </w:pPr>
    </w:p>
    <w:p w14:paraId="61E07E4A" w14:textId="41BD4B07" w:rsidR="00600813" w:rsidRDefault="00312485" w:rsidP="00FF03AB">
      <w:pPr>
        <w:outlineLvl w:val="0"/>
        <w:rPr>
          <w:rFonts w:asciiTheme="minorHAnsi" w:hAnsiTheme="minorHAnsi"/>
          <w:sz w:val="22"/>
          <w:szCs w:val="22"/>
        </w:rPr>
      </w:pPr>
      <w:r>
        <w:rPr>
          <w:rFonts w:asciiTheme="minorHAnsi" w:hAnsiTheme="minorHAnsi"/>
          <w:noProof/>
          <w:sz w:val="22"/>
          <w:szCs w:val="22"/>
          <w:lang w:eastAsia="en-AU"/>
        </w:rPr>
        <mc:AlternateContent>
          <mc:Choice Requires="wps">
            <w:drawing>
              <wp:anchor distT="0" distB="0" distL="114300" distR="114300" simplePos="0" relativeHeight="251663360" behindDoc="0" locked="0" layoutInCell="1" allowOverlap="1" wp14:anchorId="3E7B7AE1" wp14:editId="26EF7932">
                <wp:simplePos x="0" y="0"/>
                <wp:positionH relativeFrom="column">
                  <wp:posOffset>-415925</wp:posOffset>
                </wp:positionH>
                <wp:positionV relativeFrom="paragraph">
                  <wp:posOffset>2720975</wp:posOffset>
                </wp:positionV>
                <wp:extent cx="4959350" cy="342900"/>
                <wp:effectExtent l="0" t="0" r="19050" b="38100"/>
                <wp:wrapNone/>
                <wp:docPr id="1" name="Text Box 1"/>
                <wp:cNvGraphicFramePr/>
                <a:graphic xmlns:a="http://schemas.openxmlformats.org/drawingml/2006/main">
                  <a:graphicData uri="http://schemas.microsoft.com/office/word/2010/wordprocessingShape">
                    <wps:wsp>
                      <wps:cNvSpPr txBox="1"/>
                      <wps:spPr>
                        <a:xfrm>
                          <a:off x="0" y="0"/>
                          <a:ext cx="4959350" cy="342900"/>
                        </a:xfrm>
                        <a:prstGeom prst="rect">
                          <a:avLst/>
                        </a:prstGeom>
                        <a:solidFill>
                          <a:schemeClr val="tx2">
                            <a:lumMod val="40000"/>
                            <a:lumOff val="60000"/>
                          </a:schemeClr>
                        </a:solid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25A41" w14:textId="77777777" w:rsidR="00600813" w:rsidRDefault="00600813" w:rsidP="00600813">
                            <w:pPr>
                              <w:pStyle w:val="Footer"/>
                            </w:pPr>
                            <w:r>
                              <w:t>Policy Ratified September 2017</w:t>
                            </w:r>
                          </w:p>
                          <w:p w14:paraId="50920C27" w14:textId="0635C0CE" w:rsidR="002F0FF0" w:rsidRPr="00557DEB" w:rsidRDefault="002F0FF0" w:rsidP="002F0FF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7AE1" id="Text Box 1" o:spid="_x0000_s1028" type="#_x0000_t202" style="position:absolute;margin-left:-32.75pt;margin-top:214.25pt;width:39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" fillcolor="#8db3e2 [1311]" strokecolor="black [3213]" strokeweight="1.5pt">
                <v:textbox>
                  <w:txbxContent>
                    <w:p w14:paraId="57325A41" w14:textId="77777777" w:rsidR="00600813" w:rsidRDefault="00600813" w:rsidP="00600813">
                      <w:pPr>
                        <w:pStyle w:val="Footer"/>
                      </w:pPr>
                      <w:r>
                        <w:t>Policy Ratified September 2017</w:t>
                      </w:r>
                    </w:p>
                    <w:p w14:paraId="50920C27" w14:textId="0635C0CE" w:rsidR="002F0FF0" w:rsidRPr="00557DEB" w:rsidRDefault="002F0FF0" w:rsidP="002F0FF0">
                      <w:pPr>
                        <w:rPr>
                          <w:sz w:val="28"/>
                          <w:szCs w:val="28"/>
                        </w:rPr>
                      </w:pPr>
                    </w:p>
                  </w:txbxContent>
                </v:textbox>
              </v:shape>
            </w:pict>
          </mc:Fallback>
        </mc:AlternateContent>
      </w:r>
    </w:p>
    <w:p w14:paraId="1102B023" w14:textId="77777777" w:rsidR="00600813" w:rsidRPr="00600813" w:rsidRDefault="00600813" w:rsidP="00600813">
      <w:pPr>
        <w:rPr>
          <w:rFonts w:asciiTheme="minorHAnsi" w:hAnsiTheme="minorHAnsi"/>
          <w:sz w:val="22"/>
          <w:szCs w:val="22"/>
        </w:rPr>
      </w:pPr>
    </w:p>
    <w:p w14:paraId="4015D48B" w14:textId="77777777" w:rsidR="00600813" w:rsidRPr="00600813" w:rsidRDefault="00600813" w:rsidP="00600813">
      <w:pPr>
        <w:rPr>
          <w:rFonts w:asciiTheme="minorHAnsi" w:hAnsiTheme="minorHAnsi"/>
          <w:sz w:val="22"/>
          <w:szCs w:val="22"/>
        </w:rPr>
      </w:pPr>
    </w:p>
    <w:p w14:paraId="11C893CC" w14:textId="77777777" w:rsidR="00600813" w:rsidRPr="00600813" w:rsidRDefault="00600813" w:rsidP="00600813">
      <w:pPr>
        <w:rPr>
          <w:rFonts w:asciiTheme="minorHAnsi" w:hAnsiTheme="minorHAnsi"/>
          <w:sz w:val="22"/>
          <w:szCs w:val="22"/>
        </w:rPr>
      </w:pPr>
    </w:p>
    <w:p w14:paraId="1CABD8B8" w14:textId="77777777" w:rsidR="00600813" w:rsidRPr="00600813" w:rsidRDefault="00600813" w:rsidP="00600813">
      <w:pPr>
        <w:rPr>
          <w:rFonts w:asciiTheme="minorHAnsi" w:hAnsiTheme="minorHAnsi"/>
          <w:sz w:val="22"/>
          <w:szCs w:val="22"/>
        </w:rPr>
      </w:pPr>
    </w:p>
    <w:p w14:paraId="00C1B094" w14:textId="77777777" w:rsidR="00600813" w:rsidRPr="00600813" w:rsidRDefault="00600813" w:rsidP="00600813">
      <w:pPr>
        <w:rPr>
          <w:rFonts w:asciiTheme="minorHAnsi" w:hAnsiTheme="minorHAnsi"/>
          <w:sz w:val="22"/>
          <w:szCs w:val="22"/>
        </w:rPr>
      </w:pPr>
    </w:p>
    <w:p w14:paraId="0D5E6FDA" w14:textId="77777777" w:rsidR="00600813" w:rsidRPr="00600813" w:rsidRDefault="00600813" w:rsidP="00600813">
      <w:pPr>
        <w:rPr>
          <w:rFonts w:asciiTheme="minorHAnsi" w:hAnsiTheme="minorHAnsi"/>
          <w:sz w:val="22"/>
          <w:szCs w:val="22"/>
        </w:rPr>
      </w:pPr>
    </w:p>
    <w:p w14:paraId="400565B4" w14:textId="77777777" w:rsidR="00600813" w:rsidRPr="00600813" w:rsidRDefault="00600813" w:rsidP="00600813">
      <w:pPr>
        <w:rPr>
          <w:rFonts w:asciiTheme="minorHAnsi" w:hAnsiTheme="minorHAnsi"/>
          <w:sz w:val="22"/>
          <w:szCs w:val="22"/>
        </w:rPr>
      </w:pPr>
    </w:p>
    <w:p w14:paraId="7AACF41F" w14:textId="77777777" w:rsidR="00600813" w:rsidRPr="00600813" w:rsidRDefault="00600813" w:rsidP="00600813">
      <w:pPr>
        <w:rPr>
          <w:rFonts w:asciiTheme="minorHAnsi" w:hAnsiTheme="minorHAnsi"/>
          <w:sz w:val="22"/>
          <w:szCs w:val="22"/>
        </w:rPr>
      </w:pPr>
    </w:p>
    <w:p w14:paraId="1D9624BD" w14:textId="77777777" w:rsidR="00600813" w:rsidRPr="00600813" w:rsidRDefault="00600813" w:rsidP="00600813">
      <w:pPr>
        <w:rPr>
          <w:rFonts w:asciiTheme="minorHAnsi" w:hAnsiTheme="minorHAnsi"/>
          <w:sz w:val="22"/>
          <w:szCs w:val="22"/>
        </w:rPr>
      </w:pPr>
    </w:p>
    <w:p w14:paraId="0036982D" w14:textId="77777777" w:rsidR="00600813" w:rsidRPr="00600813" w:rsidRDefault="00600813" w:rsidP="00600813">
      <w:pPr>
        <w:rPr>
          <w:rFonts w:asciiTheme="minorHAnsi" w:hAnsiTheme="minorHAnsi"/>
          <w:sz w:val="22"/>
          <w:szCs w:val="22"/>
        </w:rPr>
      </w:pPr>
    </w:p>
    <w:p w14:paraId="323AD64E" w14:textId="77777777" w:rsidR="00600813" w:rsidRPr="00600813" w:rsidRDefault="00600813" w:rsidP="00600813">
      <w:pPr>
        <w:rPr>
          <w:rFonts w:asciiTheme="minorHAnsi" w:hAnsiTheme="minorHAnsi"/>
          <w:sz w:val="22"/>
          <w:szCs w:val="22"/>
        </w:rPr>
      </w:pPr>
    </w:p>
    <w:p w14:paraId="15F41619" w14:textId="163C3ED0" w:rsidR="00600813" w:rsidRDefault="00600813" w:rsidP="00600813">
      <w:pPr>
        <w:rPr>
          <w:rFonts w:asciiTheme="minorHAnsi" w:hAnsiTheme="minorHAnsi"/>
          <w:sz w:val="22"/>
          <w:szCs w:val="22"/>
        </w:rPr>
      </w:pPr>
    </w:p>
    <w:p w14:paraId="20426830" w14:textId="2EA3BCE0" w:rsidR="00710574" w:rsidRPr="00600813" w:rsidRDefault="00600813" w:rsidP="00600813">
      <w:pPr>
        <w:tabs>
          <w:tab w:val="left" w:pos="4365"/>
        </w:tabs>
        <w:rPr>
          <w:rFonts w:asciiTheme="minorHAnsi" w:hAnsiTheme="minorHAnsi"/>
          <w:sz w:val="22"/>
          <w:szCs w:val="22"/>
        </w:rPr>
      </w:pPr>
      <w:r>
        <w:rPr>
          <w:rFonts w:asciiTheme="minorHAnsi" w:hAnsiTheme="minorHAnsi"/>
          <w:sz w:val="22"/>
          <w:szCs w:val="22"/>
        </w:rPr>
        <w:tab/>
      </w:r>
    </w:p>
    <w:sectPr w:rsidR="00710574" w:rsidRPr="00600813" w:rsidSect="00375813">
      <w:footerReference w:type="default" r:id="rId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9DC1" w14:textId="77777777" w:rsidR="000170BB" w:rsidRDefault="000170BB" w:rsidP="002A2738">
      <w:r>
        <w:separator/>
      </w:r>
    </w:p>
  </w:endnote>
  <w:endnote w:type="continuationSeparator" w:id="0">
    <w:p w14:paraId="52C5C970" w14:textId="77777777" w:rsidR="000170BB" w:rsidRDefault="000170BB"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45" w14:textId="56F2CF63" w:rsidR="002F0FF0" w:rsidRPr="002A2738" w:rsidRDefault="002F0FF0" w:rsidP="002A2738">
    <w:pPr>
      <w:pStyle w:val="Footer"/>
      <w:tabs>
        <w:tab w:val="clear" w:pos="4320"/>
        <w:tab w:val="clear" w:pos="8640"/>
        <w:tab w:val="left" w:pos="1440"/>
      </w:tabs>
      <w:jc w:val="right"/>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0A55" w14:textId="77777777" w:rsidR="000170BB" w:rsidRDefault="000170BB" w:rsidP="002A2738">
      <w:r>
        <w:separator/>
      </w:r>
    </w:p>
  </w:footnote>
  <w:footnote w:type="continuationSeparator" w:id="0">
    <w:p w14:paraId="1B53687D" w14:textId="77777777" w:rsidR="000170BB" w:rsidRDefault="000170BB"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7CB4"/>
    <w:multiLevelType w:val="multilevel"/>
    <w:tmpl w:val="AF3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15F35"/>
    <w:multiLevelType w:val="multilevel"/>
    <w:tmpl w:val="86C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33F31"/>
    <w:multiLevelType w:val="multilevel"/>
    <w:tmpl w:val="F07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B21F5"/>
    <w:multiLevelType w:val="multilevel"/>
    <w:tmpl w:val="E8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7EA6"/>
    <w:multiLevelType w:val="multilevel"/>
    <w:tmpl w:val="EFF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53F3B"/>
    <w:multiLevelType w:val="multilevel"/>
    <w:tmpl w:val="D21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25BFB"/>
    <w:multiLevelType w:val="multilevel"/>
    <w:tmpl w:val="01F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65FCF"/>
    <w:multiLevelType w:val="multilevel"/>
    <w:tmpl w:val="830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A5DC3"/>
    <w:multiLevelType w:val="hybridMultilevel"/>
    <w:tmpl w:val="B47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22FF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70FF9"/>
    <w:multiLevelType w:val="hybridMultilevel"/>
    <w:tmpl w:val="FC04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03B6"/>
    <w:multiLevelType w:val="hybridMultilevel"/>
    <w:tmpl w:val="34C4AD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C067E"/>
    <w:multiLevelType w:val="hybridMultilevel"/>
    <w:tmpl w:val="E52EB4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B7364"/>
    <w:multiLevelType w:val="multilevel"/>
    <w:tmpl w:val="374C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1539D2"/>
    <w:multiLevelType w:val="multilevel"/>
    <w:tmpl w:val="FCE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638D"/>
    <w:multiLevelType w:val="multilevel"/>
    <w:tmpl w:val="B46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EF105A"/>
    <w:multiLevelType w:val="hybridMultilevel"/>
    <w:tmpl w:val="F38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E5174"/>
    <w:multiLevelType w:val="multilevel"/>
    <w:tmpl w:val="3BA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C161E"/>
    <w:multiLevelType w:val="hybridMultilevel"/>
    <w:tmpl w:val="454E356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AE20792"/>
    <w:multiLevelType w:val="hybridMultilevel"/>
    <w:tmpl w:val="5762D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A4201F"/>
    <w:multiLevelType w:val="multilevel"/>
    <w:tmpl w:val="D69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9"/>
  </w:num>
  <w:num w:numId="3">
    <w:abstractNumId w:val="1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1"/>
  </w:num>
  <w:num w:numId="6">
    <w:abstractNumId w:val="32"/>
  </w:num>
  <w:num w:numId="7">
    <w:abstractNumId w:val="10"/>
  </w:num>
  <w:num w:numId="8">
    <w:abstractNumId w:val="22"/>
  </w:num>
  <w:num w:numId="9">
    <w:abstractNumId w:val="23"/>
  </w:num>
  <w:num w:numId="10">
    <w:abstractNumId w:val="9"/>
  </w:num>
  <w:num w:numId="11">
    <w:abstractNumId w:val="6"/>
  </w:num>
  <w:num w:numId="12">
    <w:abstractNumId w:val="30"/>
  </w:num>
  <w:num w:numId="13">
    <w:abstractNumId w:val="20"/>
  </w:num>
  <w:num w:numId="14">
    <w:abstractNumId w:val="27"/>
  </w:num>
  <w:num w:numId="15">
    <w:abstractNumId w:val="31"/>
  </w:num>
  <w:num w:numId="16">
    <w:abstractNumId w:val="17"/>
  </w:num>
  <w:num w:numId="17">
    <w:abstractNumId w:val="33"/>
  </w:num>
  <w:num w:numId="18">
    <w:abstractNumId w:val="16"/>
  </w:num>
  <w:num w:numId="1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0">
    <w:abstractNumId w:val="13"/>
  </w:num>
  <w:num w:numId="21">
    <w:abstractNumId w:val="34"/>
  </w:num>
  <w:num w:numId="22">
    <w:abstractNumId w:val="2"/>
  </w:num>
  <w:num w:numId="23">
    <w:abstractNumId w:val="8"/>
  </w:num>
  <w:num w:numId="24">
    <w:abstractNumId w:val="7"/>
  </w:num>
  <w:num w:numId="25">
    <w:abstractNumId w:val="4"/>
  </w:num>
  <w:num w:numId="26">
    <w:abstractNumId w:val="24"/>
  </w:num>
  <w:num w:numId="27">
    <w:abstractNumId w:val="19"/>
  </w:num>
  <w:num w:numId="28">
    <w:abstractNumId w:val="3"/>
  </w:num>
  <w:num w:numId="29">
    <w:abstractNumId w:val="26"/>
  </w:num>
  <w:num w:numId="30">
    <w:abstractNumId w:val="18"/>
  </w:num>
  <w:num w:numId="31">
    <w:abstractNumId w:val="1"/>
  </w:num>
  <w:num w:numId="32">
    <w:abstractNumId w:val="11"/>
  </w:num>
  <w:num w:numId="33">
    <w:abstractNumId w:val="5"/>
  </w:num>
  <w:num w:numId="34">
    <w:abstractNumId w:val="25"/>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170BB"/>
    <w:rsid w:val="000440D3"/>
    <w:rsid w:val="000B1894"/>
    <w:rsid w:val="0014719C"/>
    <w:rsid w:val="001B0887"/>
    <w:rsid w:val="001D7868"/>
    <w:rsid w:val="002A2738"/>
    <w:rsid w:val="002F0FF0"/>
    <w:rsid w:val="00312485"/>
    <w:rsid w:val="00375813"/>
    <w:rsid w:val="00404FFB"/>
    <w:rsid w:val="00421EBC"/>
    <w:rsid w:val="0046360F"/>
    <w:rsid w:val="004E075F"/>
    <w:rsid w:val="00572FEE"/>
    <w:rsid w:val="00600813"/>
    <w:rsid w:val="00632A26"/>
    <w:rsid w:val="00673625"/>
    <w:rsid w:val="006C2085"/>
    <w:rsid w:val="00710574"/>
    <w:rsid w:val="007971A9"/>
    <w:rsid w:val="007D1CE7"/>
    <w:rsid w:val="00A521A3"/>
    <w:rsid w:val="00A64913"/>
    <w:rsid w:val="00AA01BC"/>
    <w:rsid w:val="00AA7F68"/>
    <w:rsid w:val="00BF4D6B"/>
    <w:rsid w:val="00C105F7"/>
    <w:rsid w:val="00C41325"/>
    <w:rsid w:val="00CA438F"/>
    <w:rsid w:val="00CB7499"/>
    <w:rsid w:val="00E30F68"/>
    <w:rsid w:val="00E32286"/>
    <w:rsid w:val="00E40185"/>
    <w:rsid w:val="00EE08F2"/>
    <w:rsid w:val="00EE4207"/>
    <w:rsid w:val="00F26535"/>
    <w:rsid w:val="00F563B5"/>
    <w:rsid w:val="00FA51A4"/>
    <w:rsid w:val="00FA5E02"/>
    <w:rsid w:val="00FF03AB"/>
    <w:rsid w:val="00FF6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59169F92-50B3-4E80-83FE-0CF478B5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semiHidden/>
    <w:rsid w:val="00FF03AB"/>
    <w:rPr>
      <w:color w:val="0000FF"/>
      <w:u w:val="single"/>
    </w:rPr>
  </w:style>
  <w:style w:type="character" w:styleId="FollowedHyperlink">
    <w:name w:val="FollowedHyperlink"/>
    <w:basedOn w:val="DefaultParagraphFont"/>
    <w:uiPriority w:val="99"/>
    <w:semiHidden/>
    <w:unhideWhenUsed/>
    <w:rsid w:val="00FF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61975">
      <w:bodyDiv w:val="1"/>
      <w:marLeft w:val="0"/>
      <w:marRight w:val="0"/>
      <w:marTop w:val="0"/>
      <w:marBottom w:val="0"/>
      <w:divBdr>
        <w:top w:val="none" w:sz="0" w:space="0" w:color="auto"/>
        <w:left w:val="none" w:sz="0" w:space="0" w:color="auto"/>
        <w:bottom w:val="none" w:sz="0" w:space="0" w:color="auto"/>
        <w:right w:val="none" w:sz="0" w:space="0" w:color="auto"/>
      </w:divBdr>
      <w:divsChild>
        <w:div w:id="413937678">
          <w:marLeft w:val="0"/>
          <w:marRight w:val="0"/>
          <w:marTop w:val="0"/>
          <w:marBottom w:val="0"/>
          <w:divBdr>
            <w:top w:val="none" w:sz="0" w:space="0" w:color="auto"/>
            <w:left w:val="none" w:sz="0" w:space="0" w:color="auto"/>
            <w:bottom w:val="none" w:sz="0" w:space="0" w:color="auto"/>
            <w:right w:val="none" w:sz="0" w:space="0" w:color="auto"/>
          </w:divBdr>
          <w:divsChild>
            <w:div w:id="1343237774">
              <w:marLeft w:val="0"/>
              <w:marRight w:val="0"/>
              <w:marTop w:val="0"/>
              <w:marBottom w:val="0"/>
              <w:divBdr>
                <w:top w:val="none" w:sz="0" w:space="0" w:color="auto"/>
                <w:left w:val="none" w:sz="0" w:space="0" w:color="auto"/>
                <w:bottom w:val="none" w:sz="0" w:space="0" w:color="auto"/>
                <w:right w:val="none" w:sz="0" w:space="0" w:color="auto"/>
              </w:divBdr>
              <w:divsChild>
                <w:div w:id="150950376">
                  <w:marLeft w:val="0"/>
                  <w:marRight w:val="0"/>
                  <w:marTop w:val="0"/>
                  <w:marBottom w:val="0"/>
                  <w:divBdr>
                    <w:top w:val="none" w:sz="0" w:space="0" w:color="auto"/>
                    <w:left w:val="none" w:sz="0" w:space="0" w:color="auto"/>
                    <w:bottom w:val="none" w:sz="0" w:space="0" w:color="auto"/>
                    <w:right w:val="none" w:sz="0" w:space="0" w:color="auto"/>
                  </w:divBdr>
                </w:div>
              </w:divsChild>
            </w:div>
            <w:div w:id="1292177079">
              <w:marLeft w:val="0"/>
              <w:marRight w:val="0"/>
              <w:marTop w:val="0"/>
              <w:marBottom w:val="0"/>
              <w:divBdr>
                <w:top w:val="none" w:sz="0" w:space="0" w:color="auto"/>
                <w:left w:val="none" w:sz="0" w:space="0" w:color="auto"/>
                <w:bottom w:val="none" w:sz="0" w:space="0" w:color="auto"/>
                <w:right w:val="none" w:sz="0" w:space="0" w:color="auto"/>
              </w:divBdr>
              <w:divsChild>
                <w:div w:id="2074891494">
                  <w:marLeft w:val="0"/>
                  <w:marRight w:val="0"/>
                  <w:marTop w:val="0"/>
                  <w:marBottom w:val="0"/>
                  <w:divBdr>
                    <w:top w:val="none" w:sz="0" w:space="0" w:color="auto"/>
                    <w:left w:val="none" w:sz="0" w:space="0" w:color="auto"/>
                    <w:bottom w:val="none" w:sz="0" w:space="0" w:color="auto"/>
                    <w:right w:val="none" w:sz="0" w:space="0" w:color="auto"/>
                  </w:divBdr>
                </w:div>
                <w:div w:id="1843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265">
          <w:marLeft w:val="0"/>
          <w:marRight w:val="0"/>
          <w:marTop w:val="0"/>
          <w:marBottom w:val="0"/>
          <w:divBdr>
            <w:top w:val="none" w:sz="0" w:space="0" w:color="auto"/>
            <w:left w:val="none" w:sz="0" w:space="0" w:color="auto"/>
            <w:bottom w:val="none" w:sz="0" w:space="0" w:color="auto"/>
            <w:right w:val="none" w:sz="0" w:space="0" w:color="auto"/>
          </w:divBdr>
          <w:divsChild>
            <w:div w:id="1763212293">
              <w:marLeft w:val="0"/>
              <w:marRight w:val="0"/>
              <w:marTop w:val="0"/>
              <w:marBottom w:val="0"/>
              <w:divBdr>
                <w:top w:val="none" w:sz="0" w:space="0" w:color="auto"/>
                <w:left w:val="none" w:sz="0" w:space="0" w:color="auto"/>
                <w:bottom w:val="none" w:sz="0" w:space="0" w:color="auto"/>
                <w:right w:val="none" w:sz="0" w:space="0" w:color="auto"/>
              </w:divBdr>
              <w:divsChild>
                <w:div w:id="16527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856">
          <w:marLeft w:val="0"/>
          <w:marRight w:val="0"/>
          <w:marTop w:val="0"/>
          <w:marBottom w:val="0"/>
          <w:divBdr>
            <w:top w:val="none" w:sz="0" w:space="0" w:color="auto"/>
            <w:left w:val="none" w:sz="0" w:space="0" w:color="auto"/>
            <w:bottom w:val="none" w:sz="0" w:space="0" w:color="auto"/>
            <w:right w:val="none" w:sz="0" w:space="0" w:color="auto"/>
          </w:divBdr>
          <w:divsChild>
            <w:div w:id="1092163366">
              <w:marLeft w:val="0"/>
              <w:marRight w:val="0"/>
              <w:marTop w:val="0"/>
              <w:marBottom w:val="0"/>
              <w:divBdr>
                <w:top w:val="none" w:sz="0" w:space="0" w:color="auto"/>
                <w:left w:val="none" w:sz="0" w:space="0" w:color="auto"/>
                <w:bottom w:val="none" w:sz="0" w:space="0" w:color="auto"/>
                <w:right w:val="none" w:sz="0" w:space="0" w:color="auto"/>
              </w:divBdr>
              <w:divsChild>
                <w:div w:id="1778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6674">
          <w:marLeft w:val="0"/>
          <w:marRight w:val="0"/>
          <w:marTop w:val="0"/>
          <w:marBottom w:val="0"/>
          <w:divBdr>
            <w:top w:val="none" w:sz="0" w:space="0" w:color="auto"/>
            <w:left w:val="none" w:sz="0" w:space="0" w:color="auto"/>
            <w:bottom w:val="none" w:sz="0" w:space="0" w:color="auto"/>
            <w:right w:val="none" w:sz="0" w:space="0" w:color="auto"/>
          </w:divBdr>
          <w:divsChild>
            <w:div w:id="692994243">
              <w:marLeft w:val="0"/>
              <w:marRight w:val="0"/>
              <w:marTop w:val="0"/>
              <w:marBottom w:val="0"/>
              <w:divBdr>
                <w:top w:val="none" w:sz="0" w:space="0" w:color="auto"/>
                <w:left w:val="none" w:sz="0" w:space="0" w:color="auto"/>
                <w:bottom w:val="none" w:sz="0" w:space="0" w:color="auto"/>
                <w:right w:val="none" w:sz="0" w:space="0" w:color="auto"/>
              </w:divBdr>
              <w:divsChild>
                <w:div w:id="93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677">
          <w:marLeft w:val="0"/>
          <w:marRight w:val="0"/>
          <w:marTop w:val="0"/>
          <w:marBottom w:val="0"/>
          <w:divBdr>
            <w:top w:val="none" w:sz="0" w:space="0" w:color="auto"/>
            <w:left w:val="none" w:sz="0" w:space="0" w:color="auto"/>
            <w:bottom w:val="none" w:sz="0" w:space="0" w:color="auto"/>
            <w:right w:val="none" w:sz="0" w:space="0" w:color="auto"/>
          </w:divBdr>
          <w:divsChild>
            <w:div w:id="1811246344">
              <w:marLeft w:val="0"/>
              <w:marRight w:val="0"/>
              <w:marTop w:val="0"/>
              <w:marBottom w:val="0"/>
              <w:divBdr>
                <w:top w:val="none" w:sz="0" w:space="0" w:color="auto"/>
                <w:left w:val="none" w:sz="0" w:space="0" w:color="auto"/>
                <w:bottom w:val="none" w:sz="0" w:space="0" w:color="auto"/>
                <w:right w:val="none" w:sz="0" w:space="0" w:color="auto"/>
              </w:divBdr>
              <w:divsChild>
                <w:div w:id="318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Kath Burquest</cp:lastModifiedBy>
  <cp:revision>4</cp:revision>
  <cp:lastPrinted>2017-06-20T06:43:00Z</cp:lastPrinted>
  <dcterms:created xsi:type="dcterms:W3CDTF">2017-09-15T04:41:00Z</dcterms:created>
  <dcterms:modified xsi:type="dcterms:W3CDTF">2017-09-22T11:04:00Z</dcterms:modified>
</cp:coreProperties>
</file>