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85EC3D" w14:textId="5C768566" w:rsidR="00632A26" w:rsidRDefault="00E32286" w:rsidP="00E32286">
      <w:pPr>
        <w:tabs>
          <w:tab w:val="left" w:pos="8585"/>
        </w:tabs>
        <w:ind w:left="-180"/>
        <w:jc w:val="both"/>
        <w:rPr>
          <w:rFonts w:ascii="Calibri" w:hAnsi="Calibri" w:cs="Calibri"/>
          <w:b/>
          <w:u w:val="single"/>
        </w:rPr>
      </w:pPr>
      <w:r>
        <w:rPr>
          <w:rFonts w:ascii="Calibri" w:hAnsi="Calibri" w:cs="Calibri"/>
          <w:b/>
          <w:noProof/>
          <w:u w:val="single"/>
          <w:lang w:eastAsia="en-AU"/>
        </w:rPr>
        <mc:AlternateContent>
          <mc:Choice Requires="wps">
            <w:drawing>
              <wp:anchor distT="0" distB="0" distL="114300" distR="114300" simplePos="0" relativeHeight="251661312" behindDoc="0" locked="0" layoutInCell="1" allowOverlap="1" wp14:anchorId="1DD40E8E" wp14:editId="75936212">
                <wp:simplePos x="0" y="0"/>
                <wp:positionH relativeFrom="column">
                  <wp:posOffset>1117600</wp:posOffset>
                </wp:positionH>
                <wp:positionV relativeFrom="paragraph">
                  <wp:posOffset>342900</wp:posOffset>
                </wp:positionV>
                <wp:extent cx="4376420" cy="680720"/>
                <wp:effectExtent l="0" t="0" r="170180" b="18288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6420" cy="680720"/>
                        </a:xfrm>
                        <a:prstGeom prst="rect">
                          <a:avLst/>
                        </a:prstGeom>
                        <a:solidFill>
                          <a:schemeClr val="bg1">
                            <a:lumMod val="75000"/>
                            <a:lumOff val="0"/>
                          </a:schemeClr>
                        </a:solidFill>
                        <a:ln w="28575">
                          <a:solidFill>
                            <a:srgbClr val="000000"/>
                          </a:solidFill>
                          <a:miter lim="800000"/>
                          <a:headEnd/>
                          <a:tailEnd/>
                        </a:ln>
                        <a:effectLst>
                          <a:outerShdw blurRad="63500" dist="107763" dir="2700000" algn="ctr" rotWithShape="0">
                            <a:schemeClr val="tx1">
                              <a:lumMod val="100000"/>
                              <a:lumOff val="0"/>
                              <a:alpha val="50000"/>
                            </a:schemeClr>
                          </a:outerShdw>
                        </a:effectLst>
                      </wps:spPr>
                      <wps:txbx>
                        <w:txbxContent>
                          <w:p w14:paraId="6B5B6D36" w14:textId="5EFE3B4B" w:rsidR="000440D3" w:rsidRPr="00375813" w:rsidRDefault="0047184F" w:rsidP="00375813">
                            <w:pPr>
                              <w:jc w:val="center"/>
                              <w:rPr>
                                <w:b/>
                                <w:color w:val="FFFFFF"/>
                                <w:sz w:val="16"/>
                              </w:rPr>
                            </w:pPr>
                            <w:r>
                              <w:rPr>
                                <w:rFonts w:asciiTheme="minorHAnsi" w:hAnsiTheme="minorHAnsi"/>
                                <w:b/>
                                <w:color w:val="FFFFFF"/>
                                <w:sz w:val="52"/>
                              </w:rPr>
                              <w:t>Working With Children Checks</w:t>
                            </w:r>
                          </w:p>
                          <w:p w14:paraId="2D7992B3" w14:textId="4F10B615" w:rsidR="000440D3" w:rsidRPr="00375813" w:rsidRDefault="00180D69" w:rsidP="00375813">
                            <w:pPr>
                              <w:pStyle w:val="Heading1"/>
                              <w:rPr>
                                <w:rFonts w:asciiTheme="minorHAnsi" w:hAnsiTheme="minorHAnsi"/>
                                <w:color w:val="FFFFFF"/>
                                <w:sz w:val="22"/>
                              </w:rPr>
                            </w:pPr>
                            <w:proofErr w:type="gramStart"/>
                            <w:r>
                              <w:rPr>
                                <w:rFonts w:asciiTheme="minorHAnsi" w:hAnsiTheme="minorHAnsi"/>
                                <w:color w:val="FFFFFF"/>
                                <w:sz w:val="22"/>
                              </w:rPr>
                              <w:t xml:space="preserve">POLICY </w:t>
                            </w:r>
                            <w:r w:rsidR="000C5ECE">
                              <w:rPr>
                                <w:rFonts w:asciiTheme="minorHAnsi" w:hAnsiTheme="minorHAnsi"/>
                                <w:color w:val="FFFFFF"/>
                                <w:sz w:val="22"/>
                              </w:rPr>
                              <w:t xml:space="preserve"> 2017</w:t>
                            </w:r>
                            <w:proofErr w:type="gramEnd"/>
                          </w:p>
                          <w:p w14:paraId="2BFDAE07" w14:textId="77777777" w:rsidR="000440D3" w:rsidRPr="00375813" w:rsidRDefault="000440D3" w:rsidP="00375813">
                            <w:pPr>
                              <w:jc w:val="center"/>
                              <w:rPr>
                                <w:b/>
                                <w:color w:val="FFFFFF"/>
                                <w:sz w:val="16"/>
                              </w:rPr>
                            </w:pPr>
                            <w:r w:rsidRPr="00375813">
                              <w:rPr>
                                <w:b/>
                                <w:color w:val="FFFFFF"/>
                                <w:sz w:val="5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D40E8E" id="_x0000_t202" coordsize="21600,21600" o:spt="202" path="m,l,21600r21600,l21600,xe">
                <v:stroke joinstyle="miter"/>
                <v:path gradientshapeok="t" o:connecttype="rect"/>
              </v:shapetype>
              <v:shape id="Text Box 5" o:spid="_x0000_s1026" type="#_x0000_t202" style="position:absolute;left:0;text-align:left;margin-left:88pt;margin-top:27pt;width:344.6pt;height:5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" fillcolor="#bfbfbf [2412]" strokeweight="2.25pt">
                <v:shadow on="t" color="black [3213]" opacity=".5" offset="6pt,6pt"/>
                <v:textbox>
                  <w:txbxContent>
                    <w:p w14:paraId="6B5B6D36" w14:textId="5EFE3B4B" w:rsidR="000440D3" w:rsidRPr="00375813" w:rsidRDefault="0047184F" w:rsidP="00375813">
                      <w:pPr>
                        <w:jc w:val="center"/>
                        <w:rPr>
                          <w:b/>
                          <w:color w:val="FFFFFF"/>
                          <w:sz w:val="16"/>
                        </w:rPr>
                      </w:pPr>
                      <w:r>
                        <w:rPr>
                          <w:rFonts w:asciiTheme="minorHAnsi" w:hAnsiTheme="minorHAnsi"/>
                          <w:b/>
                          <w:color w:val="FFFFFF"/>
                          <w:sz w:val="52"/>
                        </w:rPr>
                        <w:t>Working With Children Checks</w:t>
                      </w:r>
                    </w:p>
                    <w:p w14:paraId="2D7992B3" w14:textId="4F10B615" w:rsidR="000440D3" w:rsidRPr="00375813" w:rsidRDefault="00180D69" w:rsidP="00375813">
                      <w:pPr>
                        <w:pStyle w:val="Heading1"/>
                        <w:rPr>
                          <w:rFonts w:asciiTheme="minorHAnsi" w:hAnsiTheme="minorHAnsi"/>
                          <w:color w:val="FFFFFF"/>
                          <w:sz w:val="22"/>
                        </w:rPr>
                      </w:pPr>
                      <w:proofErr w:type="gramStart"/>
                      <w:r>
                        <w:rPr>
                          <w:rFonts w:asciiTheme="minorHAnsi" w:hAnsiTheme="minorHAnsi"/>
                          <w:color w:val="FFFFFF"/>
                          <w:sz w:val="22"/>
                        </w:rPr>
                        <w:t xml:space="preserve">POLICY </w:t>
                      </w:r>
                      <w:r w:rsidR="000C5ECE">
                        <w:rPr>
                          <w:rFonts w:asciiTheme="minorHAnsi" w:hAnsiTheme="minorHAnsi"/>
                          <w:color w:val="FFFFFF"/>
                          <w:sz w:val="22"/>
                        </w:rPr>
                        <w:t xml:space="preserve"> 2017</w:t>
                      </w:r>
                      <w:proofErr w:type="gramEnd"/>
                    </w:p>
                    <w:p w14:paraId="2BFDAE07" w14:textId="77777777" w:rsidR="000440D3" w:rsidRPr="00375813" w:rsidRDefault="000440D3" w:rsidP="00375813">
                      <w:pPr>
                        <w:jc w:val="center"/>
                        <w:rPr>
                          <w:b/>
                          <w:color w:val="FFFFFF"/>
                          <w:sz w:val="16"/>
                        </w:rPr>
                      </w:pPr>
                      <w:r w:rsidRPr="00375813">
                        <w:rPr>
                          <w:b/>
                          <w:color w:val="FFFFFF"/>
                          <w:sz w:val="52"/>
                        </w:rPr>
                        <w:t xml:space="preserve"> </w:t>
                      </w:r>
                    </w:p>
                  </w:txbxContent>
                </v:textbox>
              </v:shape>
            </w:pict>
          </mc:Fallback>
        </mc:AlternateContent>
      </w:r>
      <w:r>
        <w:rPr>
          <w:rFonts w:ascii="Calibri" w:hAnsi="Calibri" w:cs="Calibri"/>
          <w:b/>
          <w:noProof/>
          <w:u w:val="single"/>
          <w:lang w:eastAsia="en-AU"/>
        </w:rPr>
        <mc:AlternateContent>
          <mc:Choice Requires="wps">
            <w:drawing>
              <wp:anchor distT="0" distB="0" distL="114300" distR="114300" simplePos="0" relativeHeight="251660288" behindDoc="0" locked="0" layoutInCell="1" allowOverlap="1" wp14:anchorId="7C59D883" wp14:editId="26FADA72">
                <wp:simplePos x="0" y="0"/>
                <wp:positionH relativeFrom="column">
                  <wp:posOffset>1536700</wp:posOffset>
                </wp:positionH>
                <wp:positionV relativeFrom="paragraph">
                  <wp:posOffset>-114300</wp:posOffset>
                </wp:positionV>
                <wp:extent cx="3566160" cy="365760"/>
                <wp:effectExtent l="0" t="0" r="15240" b="152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160" cy="365760"/>
                        </a:xfrm>
                        <a:prstGeom prst="rect">
                          <a:avLst/>
                        </a:prstGeom>
                        <a:noFill/>
                        <a:ln w="2857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6558C00A" w14:textId="77777777" w:rsidR="000440D3" w:rsidRPr="00EE4207" w:rsidRDefault="000440D3" w:rsidP="00632A26">
                            <w:pPr>
                              <w:pStyle w:val="Heading2"/>
                              <w:rPr>
                                <w:rFonts w:asciiTheme="minorHAnsi" w:hAnsiTheme="minorHAnsi"/>
                                <w:color w:val="1F497D" w:themeColor="text2"/>
                                <w:sz w:val="28"/>
                              </w:rPr>
                            </w:pPr>
                            <w:r w:rsidRPr="00EE4207">
                              <w:rPr>
                                <w:rFonts w:asciiTheme="minorHAnsi" w:hAnsiTheme="minorHAnsi"/>
                                <w:color w:val="1F497D" w:themeColor="text2"/>
                                <w:sz w:val="28"/>
                              </w:rPr>
                              <w:t>MYRNIONG PRIMARY 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9D883" id="Text Box 4" o:spid="_x0000_s1027" type="#_x0000_t202" style="position:absolute;left:0;text-align:left;margin-left:121pt;margin-top:-9pt;width:280.8pt;height:2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" filled="f" strokeweight="2.25pt">
                <v:textbox>
                  <w:txbxContent>
                    <w:p w14:paraId="6558C00A" w14:textId="77777777" w:rsidR="000440D3" w:rsidRPr="00EE4207" w:rsidRDefault="000440D3" w:rsidP="00632A26">
                      <w:pPr>
                        <w:pStyle w:val="Heading2"/>
                        <w:rPr>
                          <w:rFonts w:asciiTheme="minorHAnsi" w:hAnsiTheme="minorHAnsi"/>
                          <w:color w:val="1F497D" w:themeColor="text2"/>
                          <w:sz w:val="28"/>
                        </w:rPr>
                      </w:pPr>
                      <w:r w:rsidRPr="00EE4207">
                        <w:rPr>
                          <w:rFonts w:asciiTheme="minorHAnsi" w:hAnsiTheme="minorHAnsi"/>
                          <w:color w:val="1F497D" w:themeColor="text2"/>
                          <w:sz w:val="28"/>
                        </w:rPr>
                        <w:t>MYRNIONG PRIMARY SCHOOL</w:t>
                      </w:r>
                    </w:p>
                  </w:txbxContent>
                </v:textbox>
              </v:shape>
            </w:pict>
          </mc:Fallback>
        </mc:AlternateContent>
      </w:r>
      <w:r w:rsidR="00EE4207">
        <w:rPr>
          <w:rFonts w:ascii="Calibri" w:hAnsi="Calibri" w:cs="Calibri"/>
          <w:b/>
          <w:u w:val="single"/>
        </w:rPr>
        <w:t xml:space="preserve"> </w:t>
      </w:r>
      <w:r>
        <w:rPr>
          <w:rFonts w:ascii="Helvetica" w:eastAsiaTheme="minorHAnsi" w:hAnsi="Helvetica" w:cs="Helvetica"/>
          <w:noProof/>
          <w:szCs w:val="24"/>
          <w:lang w:eastAsia="en-AU"/>
        </w:rPr>
        <w:drawing>
          <wp:inline distT="0" distB="0" distL="0" distR="0" wp14:anchorId="2D925023" wp14:editId="611907A9">
            <wp:extent cx="1194972" cy="40772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6022" cy="408085"/>
                    </a:xfrm>
                    <a:prstGeom prst="rect">
                      <a:avLst/>
                    </a:prstGeom>
                    <a:noFill/>
                    <a:ln>
                      <a:noFill/>
                    </a:ln>
                  </pic:spPr>
                </pic:pic>
              </a:graphicData>
            </a:graphic>
          </wp:inline>
        </w:drawing>
      </w:r>
      <w:r>
        <w:rPr>
          <w:rFonts w:ascii="Calibri" w:hAnsi="Calibri" w:cs="Calibri"/>
          <w:b/>
          <w:u w:val="single"/>
        </w:rPr>
        <w:tab/>
      </w:r>
      <w:r>
        <w:rPr>
          <w:rFonts w:ascii="Helvetica" w:eastAsiaTheme="minorHAnsi" w:hAnsi="Helvetica" w:cs="Helvetica"/>
          <w:noProof/>
          <w:szCs w:val="24"/>
          <w:lang w:eastAsia="en-AU"/>
        </w:rPr>
        <w:drawing>
          <wp:inline distT="0" distB="0" distL="0" distR="0" wp14:anchorId="49E87AF0" wp14:editId="76C11DB4">
            <wp:extent cx="1194972" cy="40772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6022" cy="408085"/>
                    </a:xfrm>
                    <a:prstGeom prst="rect">
                      <a:avLst/>
                    </a:prstGeom>
                    <a:noFill/>
                    <a:ln>
                      <a:noFill/>
                    </a:ln>
                  </pic:spPr>
                </pic:pic>
              </a:graphicData>
            </a:graphic>
          </wp:inline>
        </w:drawing>
      </w:r>
    </w:p>
    <w:p w14:paraId="49C4AD69" w14:textId="50D2D59E" w:rsidR="00632A26" w:rsidRDefault="000440D3" w:rsidP="000440D3">
      <w:pPr>
        <w:tabs>
          <w:tab w:val="left" w:pos="8729"/>
        </w:tabs>
        <w:jc w:val="both"/>
        <w:rPr>
          <w:rFonts w:ascii="Calibri" w:hAnsi="Calibri" w:cs="Calibri"/>
          <w:b/>
          <w:u w:val="single"/>
        </w:rPr>
      </w:pPr>
      <w:r>
        <w:rPr>
          <w:rFonts w:ascii="Calibri" w:hAnsi="Calibri" w:cs="Calibri"/>
          <w:b/>
          <w:u w:val="single"/>
        </w:rPr>
        <w:t xml:space="preserve">    </w:t>
      </w:r>
    </w:p>
    <w:p w14:paraId="193D7967" w14:textId="338C00A1" w:rsidR="00632A26" w:rsidRDefault="00632A26" w:rsidP="00632A26">
      <w:pPr>
        <w:jc w:val="both"/>
        <w:rPr>
          <w:rFonts w:ascii="Calibri" w:hAnsi="Calibri" w:cs="Calibri"/>
          <w:b/>
          <w:u w:val="single"/>
        </w:rPr>
      </w:pPr>
    </w:p>
    <w:p w14:paraId="6667193E" w14:textId="77777777" w:rsidR="00632A26" w:rsidRDefault="00632A26" w:rsidP="00632A26">
      <w:pPr>
        <w:jc w:val="both"/>
        <w:rPr>
          <w:rFonts w:ascii="Calibri" w:hAnsi="Calibri" w:cs="Calibri"/>
          <w:b/>
          <w:u w:val="single"/>
        </w:rPr>
      </w:pPr>
    </w:p>
    <w:p w14:paraId="1C403B8A" w14:textId="3C194509" w:rsidR="00632A26" w:rsidRDefault="00632A26" w:rsidP="00632A26">
      <w:pPr>
        <w:jc w:val="both"/>
        <w:rPr>
          <w:rFonts w:ascii="Calibri" w:hAnsi="Calibri" w:cs="Calibri"/>
          <w:b/>
          <w:u w:val="single"/>
        </w:rPr>
      </w:pPr>
    </w:p>
    <w:p w14:paraId="138B184D" w14:textId="77777777" w:rsidR="00632A26" w:rsidRPr="00180D69" w:rsidRDefault="00632A26" w:rsidP="00632A26">
      <w:pPr>
        <w:jc w:val="both"/>
        <w:rPr>
          <w:rFonts w:asciiTheme="minorHAnsi" w:hAnsiTheme="minorHAnsi" w:cs="Calibri"/>
          <w:b/>
          <w:szCs w:val="24"/>
          <w:u w:val="single"/>
        </w:rPr>
      </w:pPr>
    </w:p>
    <w:p w14:paraId="6AC1A50C" w14:textId="52372660" w:rsidR="0047184F" w:rsidRPr="00180D69" w:rsidRDefault="0047184F" w:rsidP="0047184F">
      <w:pPr>
        <w:widowControl w:val="0"/>
        <w:autoSpaceDE w:val="0"/>
        <w:autoSpaceDN w:val="0"/>
        <w:adjustRightInd w:val="0"/>
        <w:rPr>
          <w:rFonts w:asciiTheme="minorHAnsi" w:hAnsiTheme="minorHAnsi"/>
          <w:b/>
          <w:szCs w:val="24"/>
          <w:u w:val="single"/>
        </w:rPr>
      </w:pPr>
      <w:r w:rsidRPr="00180D69">
        <w:rPr>
          <w:rFonts w:asciiTheme="minorHAnsi" w:hAnsiTheme="minorHAnsi"/>
          <w:b/>
          <w:szCs w:val="24"/>
          <w:u w:val="single"/>
        </w:rPr>
        <w:t>Rationale:</w:t>
      </w:r>
    </w:p>
    <w:p w14:paraId="21E5A7AF" w14:textId="77777777" w:rsidR="0047184F" w:rsidRPr="00180D69" w:rsidRDefault="0047184F" w:rsidP="0047184F">
      <w:pPr>
        <w:widowControl w:val="0"/>
        <w:autoSpaceDE w:val="0"/>
        <w:autoSpaceDN w:val="0"/>
        <w:adjustRightInd w:val="0"/>
        <w:rPr>
          <w:rFonts w:asciiTheme="minorHAnsi" w:hAnsiTheme="minorHAnsi"/>
          <w:szCs w:val="24"/>
        </w:rPr>
      </w:pPr>
      <w:r w:rsidRPr="00180D69">
        <w:rPr>
          <w:rFonts w:asciiTheme="minorHAnsi" w:hAnsiTheme="minorHAnsi"/>
          <w:szCs w:val="24"/>
        </w:rPr>
        <w:t>The Working with Children Checks policy assists Myrniong Primary School in the protection of our students and maintains a safe environment by ensuring any person engaged in child</w:t>
      </w:r>
      <w:r w:rsidRPr="00180D69">
        <w:rPr>
          <w:rFonts w:asciiTheme="minorHAnsi" w:hAnsiTheme="minorHAnsi" w:cs="ΩÊﬁu'1"/>
          <w:b/>
          <w:bCs/>
          <w:szCs w:val="24"/>
        </w:rPr>
        <w:t>‐</w:t>
      </w:r>
      <w:r w:rsidRPr="00180D69">
        <w:rPr>
          <w:rFonts w:asciiTheme="minorHAnsi" w:hAnsiTheme="minorHAnsi"/>
          <w:szCs w:val="24"/>
        </w:rPr>
        <w:t>related work (paid or unpaid) is compliant with the Working With Children Act 2005.</w:t>
      </w:r>
    </w:p>
    <w:p w14:paraId="025EB4C0" w14:textId="77777777" w:rsidR="0047184F" w:rsidRPr="00180D69" w:rsidRDefault="0047184F" w:rsidP="0047184F">
      <w:pPr>
        <w:widowControl w:val="0"/>
        <w:autoSpaceDE w:val="0"/>
        <w:autoSpaceDN w:val="0"/>
        <w:adjustRightInd w:val="0"/>
        <w:rPr>
          <w:rFonts w:asciiTheme="minorHAnsi" w:hAnsiTheme="minorHAnsi"/>
          <w:szCs w:val="24"/>
        </w:rPr>
      </w:pPr>
    </w:p>
    <w:p w14:paraId="3666F435" w14:textId="28C811AF" w:rsidR="0047184F" w:rsidRPr="00180D69" w:rsidRDefault="0047184F" w:rsidP="0047184F">
      <w:pPr>
        <w:widowControl w:val="0"/>
        <w:autoSpaceDE w:val="0"/>
        <w:autoSpaceDN w:val="0"/>
        <w:adjustRightInd w:val="0"/>
        <w:rPr>
          <w:rFonts w:asciiTheme="minorHAnsi" w:hAnsiTheme="minorHAnsi"/>
          <w:b/>
          <w:szCs w:val="24"/>
          <w:u w:val="single"/>
        </w:rPr>
      </w:pPr>
      <w:r w:rsidRPr="00180D69">
        <w:rPr>
          <w:rFonts w:asciiTheme="minorHAnsi" w:hAnsiTheme="minorHAnsi"/>
          <w:b/>
          <w:szCs w:val="24"/>
          <w:u w:val="single"/>
        </w:rPr>
        <w:t>Aims:</w:t>
      </w:r>
    </w:p>
    <w:p w14:paraId="26B37082" w14:textId="3CEBCC0A" w:rsidR="0047184F" w:rsidRPr="00180D69" w:rsidRDefault="0047184F" w:rsidP="0047184F">
      <w:pPr>
        <w:widowControl w:val="0"/>
        <w:autoSpaceDE w:val="0"/>
        <w:autoSpaceDN w:val="0"/>
        <w:adjustRightInd w:val="0"/>
        <w:rPr>
          <w:rFonts w:asciiTheme="minorHAnsi" w:hAnsiTheme="minorHAnsi"/>
          <w:szCs w:val="24"/>
        </w:rPr>
      </w:pPr>
      <w:proofErr w:type="gramStart"/>
      <w:r w:rsidRPr="00180D69">
        <w:rPr>
          <w:rFonts w:asciiTheme="minorHAnsi" w:hAnsiTheme="minorHAnsi" w:cs="ΩÊﬁu'1"/>
          <w:szCs w:val="24"/>
        </w:rPr>
        <w:t xml:space="preserve">•  </w:t>
      </w:r>
      <w:r w:rsidRPr="00180D69">
        <w:rPr>
          <w:rFonts w:asciiTheme="minorHAnsi" w:hAnsiTheme="minorHAnsi"/>
          <w:szCs w:val="24"/>
        </w:rPr>
        <w:t>To</w:t>
      </w:r>
      <w:proofErr w:type="gramEnd"/>
      <w:r w:rsidRPr="00180D69">
        <w:rPr>
          <w:rFonts w:asciiTheme="minorHAnsi" w:hAnsiTheme="minorHAnsi"/>
          <w:szCs w:val="24"/>
        </w:rPr>
        <w:t xml:space="preserve"> ensure Myrniong Primary School is compliant with the Working with Children Act 2005.</w:t>
      </w:r>
    </w:p>
    <w:p w14:paraId="4CEFFEEC" w14:textId="3CFF6CA1" w:rsidR="0047184F" w:rsidRPr="00180D69" w:rsidRDefault="0047184F" w:rsidP="0047184F">
      <w:pPr>
        <w:widowControl w:val="0"/>
        <w:autoSpaceDE w:val="0"/>
        <w:autoSpaceDN w:val="0"/>
        <w:adjustRightInd w:val="0"/>
        <w:rPr>
          <w:rFonts w:asciiTheme="minorHAnsi" w:hAnsiTheme="minorHAnsi"/>
          <w:szCs w:val="24"/>
        </w:rPr>
      </w:pPr>
      <w:r w:rsidRPr="00180D69">
        <w:rPr>
          <w:rFonts w:asciiTheme="minorHAnsi" w:hAnsiTheme="minorHAnsi" w:cs="ΩÊﬁu'1"/>
          <w:szCs w:val="24"/>
        </w:rPr>
        <w:t xml:space="preserve">•  </w:t>
      </w:r>
      <w:r w:rsidRPr="00180D69">
        <w:rPr>
          <w:rFonts w:asciiTheme="minorHAnsi" w:hAnsiTheme="minorHAnsi"/>
          <w:szCs w:val="24"/>
        </w:rPr>
        <w:t>To ensure volunteers, employees and visitors working at Myrniong Primary School who fall within the guidelines determined by the Working with Children Act are compliant with the Act.</w:t>
      </w:r>
    </w:p>
    <w:p w14:paraId="2E137974" w14:textId="77777777" w:rsidR="0047184F" w:rsidRPr="00180D69" w:rsidRDefault="0047184F" w:rsidP="0047184F">
      <w:pPr>
        <w:widowControl w:val="0"/>
        <w:autoSpaceDE w:val="0"/>
        <w:autoSpaceDN w:val="0"/>
        <w:adjustRightInd w:val="0"/>
        <w:rPr>
          <w:rFonts w:asciiTheme="minorHAnsi" w:hAnsiTheme="minorHAnsi"/>
          <w:szCs w:val="24"/>
        </w:rPr>
      </w:pPr>
    </w:p>
    <w:p w14:paraId="4563EC4E" w14:textId="1E5B3421" w:rsidR="0047184F" w:rsidRPr="00180D69" w:rsidRDefault="0047184F" w:rsidP="0047184F">
      <w:pPr>
        <w:widowControl w:val="0"/>
        <w:autoSpaceDE w:val="0"/>
        <w:autoSpaceDN w:val="0"/>
        <w:adjustRightInd w:val="0"/>
        <w:rPr>
          <w:rFonts w:asciiTheme="minorHAnsi" w:hAnsiTheme="minorHAnsi"/>
          <w:b/>
          <w:szCs w:val="24"/>
          <w:u w:val="single"/>
        </w:rPr>
      </w:pPr>
      <w:r w:rsidRPr="00180D69">
        <w:rPr>
          <w:rFonts w:asciiTheme="minorHAnsi" w:hAnsiTheme="minorHAnsi"/>
          <w:b/>
          <w:szCs w:val="24"/>
          <w:u w:val="single"/>
        </w:rPr>
        <w:t>Guidelines:</w:t>
      </w:r>
    </w:p>
    <w:p w14:paraId="256D4C52" w14:textId="2DF743E4" w:rsidR="0047184F" w:rsidRPr="00180D69" w:rsidRDefault="0047184F" w:rsidP="0047184F">
      <w:pPr>
        <w:widowControl w:val="0"/>
        <w:autoSpaceDE w:val="0"/>
        <w:autoSpaceDN w:val="0"/>
        <w:adjustRightInd w:val="0"/>
        <w:rPr>
          <w:rFonts w:asciiTheme="minorHAnsi" w:hAnsiTheme="minorHAnsi"/>
          <w:szCs w:val="24"/>
        </w:rPr>
      </w:pPr>
      <w:r w:rsidRPr="00180D69">
        <w:rPr>
          <w:rFonts w:asciiTheme="minorHAnsi" w:hAnsiTheme="minorHAnsi" w:cs="ΩÊﬁu'1"/>
          <w:szCs w:val="24"/>
        </w:rPr>
        <w:t xml:space="preserve">•  </w:t>
      </w:r>
      <w:r w:rsidRPr="00180D69">
        <w:rPr>
          <w:rFonts w:asciiTheme="minorHAnsi" w:hAnsiTheme="minorHAnsi"/>
          <w:szCs w:val="24"/>
        </w:rPr>
        <w:t>The Department of Education and School Councils have legislative obligations under the Act with respect to ensuring certain volunteers and employees have applied for, and receive a WWC Check.</w:t>
      </w:r>
    </w:p>
    <w:p w14:paraId="6D15B36A" w14:textId="01F44EC9" w:rsidR="0047184F" w:rsidRPr="00180D69" w:rsidRDefault="0047184F" w:rsidP="0047184F">
      <w:pPr>
        <w:widowControl w:val="0"/>
        <w:autoSpaceDE w:val="0"/>
        <w:autoSpaceDN w:val="0"/>
        <w:adjustRightInd w:val="0"/>
        <w:rPr>
          <w:rFonts w:asciiTheme="minorHAnsi" w:hAnsiTheme="minorHAnsi"/>
          <w:szCs w:val="24"/>
        </w:rPr>
      </w:pPr>
      <w:r w:rsidRPr="00180D69">
        <w:rPr>
          <w:rFonts w:asciiTheme="minorHAnsi" w:hAnsiTheme="minorHAnsi" w:cs="ΩÊﬁu'1"/>
          <w:szCs w:val="24"/>
        </w:rPr>
        <w:t xml:space="preserve">•  </w:t>
      </w:r>
      <w:r w:rsidRPr="00180D69">
        <w:rPr>
          <w:rFonts w:asciiTheme="minorHAnsi" w:hAnsiTheme="minorHAnsi"/>
          <w:szCs w:val="24"/>
        </w:rPr>
        <w:t>WWC Checks are valid for five years and are transferable between jobs or volunteer organisations.</w:t>
      </w:r>
    </w:p>
    <w:p w14:paraId="7490CA3D" w14:textId="77777777" w:rsidR="0047184F" w:rsidRPr="00180D69" w:rsidRDefault="0047184F" w:rsidP="0047184F">
      <w:pPr>
        <w:widowControl w:val="0"/>
        <w:autoSpaceDE w:val="0"/>
        <w:autoSpaceDN w:val="0"/>
        <w:adjustRightInd w:val="0"/>
        <w:rPr>
          <w:rFonts w:asciiTheme="minorHAnsi" w:hAnsiTheme="minorHAnsi"/>
          <w:szCs w:val="24"/>
        </w:rPr>
      </w:pPr>
    </w:p>
    <w:p w14:paraId="71AB732E" w14:textId="77777777" w:rsidR="0047184F" w:rsidRPr="00180D69" w:rsidRDefault="0047184F" w:rsidP="0047184F">
      <w:pPr>
        <w:widowControl w:val="0"/>
        <w:autoSpaceDE w:val="0"/>
        <w:autoSpaceDN w:val="0"/>
        <w:adjustRightInd w:val="0"/>
        <w:rPr>
          <w:rFonts w:asciiTheme="minorHAnsi" w:hAnsiTheme="minorHAnsi"/>
          <w:b/>
          <w:szCs w:val="24"/>
        </w:rPr>
      </w:pPr>
      <w:r w:rsidRPr="00180D69">
        <w:rPr>
          <w:rFonts w:asciiTheme="minorHAnsi" w:hAnsiTheme="minorHAnsi"/>
          <w:b/>
          <w:szCs w:val="24"/>
        </w:rPr>
        <w:t>Compulsory WWC Checks</w:t>
      </w:r>
    </w:p>
    <w:p w14:paraId="596E90A3" w14:textId="4DC53997" w:rsidR="0047184F" w:rsidRPr="00180D69" w:rsidRDefault="0047184F" w:rsidP="0047184F">
      <w:pPr>
        <w:widowControl w:val="0"/>
        <w:autoSpaceDE w:val="0"/>
        <w:autoSpaceDN w:val="0"/>
        <w:adjustRightInd w:val="0"/>
        <w:rPr>
          <w:rFonts w:asciiTheme="minorHAnsi" w:hAnsiTheme="minorHAnsi"/>
          <w:szCs w:val="24"/>
        </w:rPr>
      </w:pPr>
      <w:r w:rsidRPr="00180D69">
        <w:rPr>
          <w:rFonts w:asciiTheme="minorHAnsi" w:hAnsiTheme="minorHAnsi" w:cs="ΩÊﬁu'1"/>
          <w:szCs w:val="24"/>
        </w:rPr>
        <w:t xml:space="preserve">•  </w:t>
      </w:r>
      <w:r w:rsidRPr="00180D69">
        <w:rPr>
          <w:rFonts w:asciiTheme="minorHAnsi" w:hAnsiTheme="minorHAnsi"/>
          <w:szCs w:val="24"/>
        </w:rPr>
        <w:t xml:space="preserve">All School Service Officer (SSO) staff employed at </w:t>
      </w:r>
      <w:r w:rsidR="00FD6EB6" w:rsidRPr="00180D69">
        <w:rPr>
          <w:rFonts w:asciiTheme="minorHAnsi" w:hAnsiTheme="minorHAnsi"/>
          <w:szCs w:val="24"/>
        </w:rPr>
        <w:t>Myrniong</w:t>
      </w:r>
      <w:r w:rsidRPr="00180D69">
        <w:rPr>
          <w:rFonts w:asciiTheme="minorHAnsi" w:hAnsiTheme="minorHAnsi"/>
          <w:szCs w:val="24"/>
        </w:rPr>
        <w:t xml:space="preserve"> Primary School</w:t>
      </w:r>
    </w:p>
    <w:p w14:paraId="01AFB0D5" w14:textId="097E9FE5" w:rsidR="0047184F" w:rsidRPr="00180D69" w:rsidRDefault="0047184F" w:rsidP="0047184F">
      <w:pPr>
        <w:widowControl w:val="0"/>
        <w:autoSpaceDE w:val="0"/>
        <w:autoSpaceDN w:val="0"/>
        <w:adjustRightInd w:val="0"/>
        <w:rPr>
          <w:rFonts w:asciiTheme="minorHAnsi" w:hAnsiTheme="minorHAnsi"/>
          <w:szCs w:val="24"/>
        </w:rPr>
      </w:pPr>
      <w:r w:rsidRPr="00180D69">
        <w:rPr>
          <w:rFonts w:asciiTheme="minorHAnsi" w:hAnsiTheme="minorHAnsi" w:cs="ΩÊﬁu'1"/>
          <w:szCs w:val="24"/>
        </w:rPr>
        <w:t xml:space="preserve">•  </w:t>
      </w:r>
      <w:r w:rsidRPr="00180D69">
        <w:rPr>
          <w:rFonts w:asciiTheme="minorHAnsi" w:hAnsiTheme="minorHAnsi"/>
          <w:szCs w:val="24"/>
        </w:rPr>
        <w:t xml:space="preserve">Parents and volunteers engaging in work as a volunteer in which their child does not </w:t>
      </w:r>
      <w:r w:rsidR="00FD6EB6" w:rsidRPr="00180D69">
        <w:rPr>
          <w:rFonts w:asciiTheme="minorHAnsi" w:hAnsiTheme="minorHAnsi"/>
          <w:szCs w:val="24"/>
        </w:rPr>
        <w:t>participate</w:t>
      </w:r>
    </w:p>
    <w:p w14:paraId="4C1F9945" w14:textId="223BD212" w:rsidR="0047184F" w:rsidRPr="00180D69" w:rsidRDefault="0047184F" w:rsidP="0047184F">
      <w:pPr>
        <w:widowControl w:val="0"/>
        <w:autoSpaceDE w:val="0"/>
        <w:autoSpaceDN w:val="0"/>
        <w:adjustRightInd w:val="0"/>
        <w:rPr>
          <w:rFonts w:asciiTheme="minorHAnsi" w:hAnsiTheme="minorHAnsi"/>
          <w:szCs w:val="24"/>
        </w:rPr>
      </w:pPr>
      <w:r w:rsidRPr="00180D69">
        <w:rPr>
          <w:rFonts w:asciiTheme="minorHAnsi" w:hAnsiTheme="minorHAnsi" w:cs="ΩÊﬁu'1"/>
          <w:szCs w:val="24"/>
        </w:rPr>
        <w:t xml:space="preserve">•  </w:t>
      </w:r>
      <w:r w:rsidRPr="00180D69">
        <w:rPr>
          <w:rFonts w:asciiTheme="minorHAnsi" w:hAnsiTheme="minorHAnsi"/>
          <w:szCs w:val="24"/>
        </w:rPr>
        <w:t>Parents and volunteers who coach and/or support sports teams in which their child does not participate</w:t>
      </w:r>
    </w:p>
    <w:p w14:paraId="7347C741" w14:textId="6BF6B721" w:rsidR="0047184F" w:rsidRPr="00180D69" w:rsidRDefault="0047184F" w:rsidP="0047184F">
      <w:pPr>
        <w:widowControl w:val="0"/>
        <w:autoSpaceDE w:val="0"/>
        <w:autoSpaceDN w:val="0"/>
        <w:adjustRightInd w:val="0"/>
        <w:rPr>
          <w:rFonts w:asciiTheme="minorHAnsi" w:hAnsiTheme="minorHAnsi"/>
          <w:szCs w:val="24"/>
        </w:rPr>
      </w:pPr>
      <w:r w:rsidRPr="00180D69">
        <w:rPr>
          <w:rFonts w:asciiTheme="minorHAnsi" w:hAnsiTheme="minorHAnsi" w:cs="ΩÊﬁu'1"/>
          <w:szCs w:val="24"/>
        </w:rPr>
        <w:t xml:space="preserve">•  </w:t>
      </w:r>
      <w:r w:rsidRPr="00180D69">
        <w:rPr>
          <w:rFonts w:asciiTheme="minorHAnsi" w:hAnsiTheme="minorHAnsi"/>
          <w:szCs w:val="24"/>
        </w:rPr>
        <w:t>Parents and volunteers attending school camps</w:t>
      </w:r>
    </w:p>
    <w:p w14:paraId="23B3FBA1" w14:textId="72DC6ED6" w:rsidR="0047184F" w:rsidRPr="00180D69" w:rsidRDefault="0047184F" w:rsidP="0047184F">
      <w:pPr>
        <w:widowControl w:val="0"/>
        <w:autoSpaceDE w:val="0"/>
        <w:autoSpaceDN w:val="0"/>
        <w:adjustRightInd w:val="0"/>
        <w:rPr>
          <w:rFonts w:asciiTheme="minorHAnsi" w:hAnsiTheme="minorHAnsi"/>
          <w:szCs w:val="24"/>
        </w:rPr>
      </w:pPr>
      <w:r w:rsidRPr="00180D69">
        <w:rPr>
          <w:rFonts w:asciiTheme="minorHAnsi" w:hAnsiTheme="minorHAnsi" w:cs="ΩÊﬁu'1"/>
          <w:szCs w:val="24"/>
        </w:rPr>
        <w:t xml:space="preserve">•  </w:t>
      </w:r>
      <w:r w:rsidRPr="00180D69">
        <w:rPr>
          <w:rFonts w:asciiTheme="minorHAnsi" w:hAnsiTheme="minorHAnsi"/>
          <w:szCs w:val="24"/>
        </w:rPr>
        <w:t>Religious Education Instructors</w:t>
      </w:r>
    </w:p>
    <w:p w14:paraId="4AC9226F" w14:textId="0D94FFB5" w:rsidR="0047184F" w:rsidRPr="00180D69" w:rsidRDefault="0047184F" w:rsidP="0047184F">
      <w:pPr>
        <w:widowControl w:val="0"/>
        <w:autoSpaceDE w:val="0"/>
        <w:autoSpaceDN w:val="0"/>
        <w:adjustRightInd w:val="0"/>
        <w:rPr>
          <w:rFonts w:asciiTheme="minorHAnsi" w:hAnsiTheme="minorHAnsi"/>
          <w:szCs w:val="24"/>
        </w:rPr>
      </w:pPr>
      <w:proofErr w:type="gramStart"/>
      <w:r w:rsidRPr="00180D69">
        <w:rPr>
          <w:rFonts w:asciiTheme="minorHAnsi" w:hAnsiTheme="minorHAnsi" w:cs="ΩÊﬁu'1"/>
          <w:szCs w:val="24"/>
        </w:rPr>
        <w:t xml:space="preserve">•  </w:t>
      </w:r>
      <w:r w:rsidRPr="00180D69">
        <w:rPr>
          <w:rFonts w:asciiTheme="minorHAnsi" w:hAnsiTheme="minorHAnsi"/>
          <w:szCs w:val="24"/>
        </w:rPr>
        <w:t>Any</w:t>
      </w:r>
      <w:proofErr w:type="gramEnd"/>
      <w:r w:rsidRPr="00180D69">
        <w:rPr>
          <w:rFonts w:asciiTheme="minorHAnsi" w:hAnsiTheme="minorHAnsi"/>
          <w:szCs w:val="24"/>
        </w:rPr>
        <w:t xml:space="preserve"> casual or short term staff employed by Myrniong Primary School or School Council (e.g. staff employed to assist with the Production or other special activities)</w:t>
      </w:r>
    </w:p>
    <w:p w14:paraId="213AD916" w14:textId="28226EE3" w:rsidR="0047184F" w:rsidRPr="00180D69" w:rsidRDefault="0047184F" w:rsidP="0047184F">
      <w:pPr>
        <w:widowControl w:val="0"/>
        <w:autoSpaceDE w:val="0"/>
        <w:autoSpaceDN w:val="0"/>
        <w:adjustRightInd w:val="0"/>
        <w:rPr>
          <w:rFonts w:asciiTheme="minorHAnsi" w:hAnsiTheme="minorHAnsi"/>
          <w:szCs w:val="24"/>
        </w:rPr>
      </w:pPr>
      <w:r w:rsidRPr="00180D69">
        <w:rPr>
          <w:rFonts w:asciiTheme="minorHAnsi" w:hAnsiTheme="minorHAnsi" w:cs="ΩÊﬁu'1"/>
          <w:szCs w:val="24"/>
        </w:rPr>
        <w:t xml:space="preserve">•  </w:t>
      </w:r>
      <w:r w:rsidRPr="00180D69">
        <w:rPr>
          <w:rFonts w:asciiTheme="minorHAnsi" w:hAnsiTheme="minorHAnsi"/>
          <w:szCs w:val="24"/>
        </w:rPr>
        <w:t>Myrniong Out of School Hours (OSHC) staff</w:t>
      </w:r>
    </w:p>
    <w:p w14:paraId="69A6F5E2" w14:textId="4C04D3C7" w:rsidR="0047184F" w:rsidRPr="00180D69" w:rsidRDefault="0047184F" w:rsidP="0047184F">
      <w:pPr>
        <w:widowControl w:val="0"/>
        <w:autoSpaceDE w:val="0"/>
        <w:autoSpaceDN w:val="0"/>
        <w:adjustRightInd w:val="0"/>
        <w:rPr>
          <w:rFonts w:asciiTheme="minorHAnsi" w:hAnsiTheme="minorHAnsi"/>
          <w:szCs w:val="24"/>
        </w:rPr>
      </w:pPr>
      <w:proofErr w:type="gramStart"/>
      <w:r w:rsidRPr="00180D69">
        <w:rPr>
          <w:rFonts w:asciiTheme="minorHAnsi" w:hAnsiTheme="minorHAnsi" w:cs="ΩÊﬁu'1"/>
          <w:szCs w:val="24"/>
        </w:rPr>
        <w:t xml:space="preserve">•  </w:t>
      </w:r>
      <w:r w:rsidRPr="00180D69">
        <w:rPr>
          <w:rFonts w:asciiTheme="minorHAnsi" w:hAnsiTheme="minorHAnsi"/>
          <w:szCs w:val="24"/>
        </w:rPr>
        <w:t>Other</w:t>
      </w:r>
      <w:proofErr w:type="gramEnd"/>
      <w:r w:rsidRPr="00180D69">
        <w:rPr>
          <w:rFonts w:asciiTheme="minorHAnsi" w:hAnsiTheme="minorHAnsi"/>
          <w:szCs w:val="24"/>
        </w:rPr>
        <w:t xml:space="preserve"> volunteers engaged in child</w:t>
      </w:r>
      <w:r w:rsidRPr="00180D69">
        <w:rPr>
          <w:rFonts w:asciiTheme="minorHAnsi" w:hAnsiTheme="minorHAnsi" w:cs="ΩÊﬁu'1"/>
          <w:b/>
          <w:bCs/>
          <w:szCs w:val="24"/>
        </w:rPr>
        <w:t>‐</w:t>
      </w:r>
      <w:r w:rsidRPr="00180D69">
        <w:rPr>
          <w:rFonts w:asciiTheme="minorHAnsi" w:hAnsiTheme="minorHAnsi"/>
          <w:szCs w:val="24"/>
        </w:rPr>
        <w:t>related work either paid or unpaid</w:t>
      </w:r>
    </w:p>
    <w:p w14:paraId="70E27253" w14:textId="68D70AC5" w:rsidR="0047184F" w:rsidRPr="00180D69" w:rsidRDefault="0047184F" w:rsidP="0047184F">
      <w:pPr>
        <w:widowControl w:val="0"/>
        <w:autoSpaceDE w:val="0"/>
        <w:autoSpaceDN w:val="0"/>
        <w:adjustRightInd w:val="0"/>
        <w:rPr>
          <w:rFonts w:asciiTheme="minorHAnsi" w:hAnsiTheme="minorHAnsi"/>
          <w:szCs w:val="24"/>
        </w:rPr>
      </w:pPr>
      <w:r w:rsidRPr="00180D69">
        <w:rPr>
          <w:rFonts w:asciiTheme="minorHAnsi" w:hAnsiTheme="minorHAnsi" w:cs="ΩÊﬁu'1"/>
          <w:szCs w:val="24"/>
        </w:rPr>
        <w:t xml:space="preserve">•  </w:t>
      </w:r>
      <w:r w:rsidRPr="00180D69">
        <w:rPr>
          <w:rFonts w:asciiTheme="minorHAnsi" w:hAnsiTheme="minorHAnsi"/>
          <w:szCs w:val="24"/>
        </w:rPr>
        <w:t>Student Support Service staff</w:t>
      </w:r>
    </w:p>
    <w:p w14:paraId="3A48DC61" w14:textId="77777777" w:rsidR="0047184F" w:rsidRPr="00180D69" w:rsidRDefault="0047184F" w:rsidP="0047184F">
      <w:pPr>
        <w:widowControl w:val="0"/>
        <w:autoSpaceDE w:val="0"/>
        <w:autoSpaceDN w:val="0"/>
        <w:adjustRightInd w:val="0"/>
        <w:rPr>
          <w:rFonts w:asciiTheme="minorHAnsi" w:hAnsiTheme="minorHAnsi"/>
          <w:szCs w:val="24"/>
        </w:rPr>
      </w:pPr>
    </w:p>
    <w:p w14:paraId="183B4364" w14:textId="77777777" w:rsidR="0047184F" w:rsidRPr="00180D69" w:rsidRDefault="0047184F" w:rsidP="0047184F">
      <w:pPr>
        <w:widowControl w:val="0"/>
        <w:autoSpaceDE w:val="0"/>
        <w:autoSpaceDN w:val="0"/>
        <w:adjustRightInd w:val="0"/>
        <w:rPr>
          <w:rFonts w:asciiTheme="minorHAnsi" w:hAnsiTheme="minorHAnsi"/>
          <w:b/>
          <w:szCs w:val="24"/>
        </w:rPr>
      </w:pPr>
      <w:r w:rsidRPr="00180D69">
        <w:rPr>
          <w:rFonts w:asciiTheme="minorHAnsi" w:hAnsiTheme="minorHAnsi"/>
          <w:b/>
          <w:szCs w:val="24"/>
        </w:rPr>
        <w:t>Exemptions</w:t>
      </w:r>
    </w:p>
    <w:p w14:paraId="3495181D" w14:textId="25561FDB" w:rsidR="0047184F" w:rsidRPr="00180D69" w:rsidRDefault="0047184F" w:rsidP="0047184F">
      <w:pPr>
        <w:widowControl w:val="0"/>
        <w:autoSpaceDE w:val="0"/>
        <w:autoSpaceDN w:val="0"/>
        <w:adjustRightInd w:val="0"/>
        <w:rPr>
          <w:rFonts w:asciiTheme="minorHAnsi" w:hAnsiTheme="minorHAnsi"/>
          <w:szCs w:val="24"/>
        </w:rPr>
      </w:pPr>
      <w:r w:rsidRPr="00180D69">
        <w:rPr>
          <w:rFonts w:asciiTheme="minorHAnsi" w:hAnsiTheme="minorHAnsi" w:cs="ΩÊﬁu'1"/>
          <w:szCs w:val="24"/>
        </w:rPr>
        <w:t xml:space="preserve">•  </w:t>
      </w:r>
      <w:r w:rsidRPr="00180D69">
        <w:rPr>
          <w:rFonts w:asciiTheme="minorHAnsi" w:hAnsiTheme="minorHAnsi"/>
          <w:szCs w:val="24"/>
        </w:rPr>
        <w:t>Principal Class and Teacher Class employees who are registered teachers under the Victorian Institute of Teaching (VIT) Act 2001 employed at GPS, as they have undergone criminal records checks through the VIT.</w:t>
      </w:r>
    </w:p>
    <w:p w14:paraId="56CAE0A2" w14:textId="7410E09C" w:rsidR="0047184F" w:rsidRPr="00180D69" w:rsidRDefault="0047184F" w:rsidP="0047184F">
      <w:pPr>
        <w:widowControl w:val="0"/>
        <w:autoSpaceDE w:val="0"/>
        <w:autoSpaceDN w:val="0"/>
        <w:adjustRightInd w:val="0"/>
        <w:rPr>
          <w:rFonts w:asciiTheme="minorHAnsi" w:hAnsiTheme="minorHAnsi"/>
          <w:szCs w:val="24"/>
        </w:rPr>
      </w:pPr>
      <w:proofErr w:type="gramStart"/>
      <w:r w:rsidRPr="00180D69">
        <w:rPr>
          <w:rFonts w:asciiTheme="minorHAnsi" w:hAnsiTheme="minorHAnsi" w:cs="ΩÊﬁu'1"/>
          <w:szCs w:val="24"/>
        </w:rPr>
        <w:t xml:space="preserve">•  </w:t>
      </w:r>
      <w:r w:rsidRPr="00180D69">
        <w:rPr>
          <w:rFonts w:asciiTheme="minorHAnsi" w:hAnsiTheme="minorHAnsi"/>
          <w:szCs w:val="24"/>
        </w:rPr>
        <w:t>A</w:t>
      </w:r>
      <w:proofErr w:type="gramEnd"/>
      <w:r w:rsidRPr="00180D69">
        <w:rPr>
          <w:rFonts w:asciiTheme="minorHAnsi" w:hAnsiTheme="minorHAnsi"/>
          <w:szCs w:val="24"/>
        </w:rPr>
        <w:t xml:space="preserve"> parent engaging in work as a volunteer in relation to an activity in which their child is participating or ordinarily participates is exempt in relation to that activity only.</w:t>
      </w:r>
    </w:p>
    <w:p w14:paraId="4018875C" w14:textId="4685A886" w:rsidR="0047184F" w:rsidRPr="00180D69" w:rsidRDefault="0047184F" w:rsidP="0047184F">
      <w:pPr>
        <w:widowControl w:val="0"/>
        <w:autoSpaceDE w:val="0"/>
        <w:autoSpaceDN w:val="0"/>
        <w:adjustRightInd w:val="0"/>
        <w:rPr>
          <w:rFonts w:asciiTheme="minorHAnsi" w:hAnsiTheme="minorHAnsi"/>
          <w:szCs w:val="24"/>
        </w:rPr>
      </w:pPr>
      <w:r w:rsidRPr="00180D69">
        <w:rPr>
          <w:rFonts w:asciiTheme="minorHAnsi" w:hAnsiTheme="minorHAnsi" w:cs="ΩÊﬁu'1"/>
          <w:szCs w:val="24"/>
        </w:rPr>
        <w:t xml:space="preserve">•  </w:t>
      </w:r>
      <w:r w:rsidRPr="00180D69">
        <w:rPr>
          <w:rFonts w:asciiTheme="minorHAnsi" w:hAnsiTheme="minorHAnsi"/>
          <w:szCs w:val="24"/>
        </w:rPr>
        <w:t>Tradespersons/cleaners who do not have ‘Direct Contact’ with students or are involved in ‘Child</w:t>
      </w:r>
      <w:r w:rsidRPr="00180D69">
        <w:rPr>
          <w:rFonts w:asciiTheme="minorHAnsi" w:hAnsiTheme="minorHAnsi" w:cs="ΩÊﬁu'1"/>
          <w:b/>
          <w:bCs/>
          <w:szCs w:val="24"/>
        </w:rPr>
        <w:t>‐</w:t>
      </w:r>
      <w:r w:rsidRPr="00180D69">
        <w:rPr>
          <w:rFonts w:asciiTheme="minorHAnsi" w:hAnsiTheme="minorHAnsi"/>
          <w:szCs w:val="24"/>
        </w:rPr>
        <w:t>Related Work’.</w:t>
      </w:r>
    </w:p>
    <w:p w14:paraId="080DAC77" w14:textId="77777777" w:rsidR="0047184F" w:rsidRPr="00180D69" w:rsidRDefault="0047184F" w:rsidP="0047184F">
      <w:pPr>
        <w:widowControl w:val="0"/>
        <w:autoSpaceDE w:val="0"/>
        <w:autoSpaceDN w:val="0"/>
        <w:adjustRightInd w:val="0"/>
        <w:rPr>
          <w:rFonts w:asciiTheme="minorHAnsi" w:hAnsiTheme="minorHAnsi"/>
          <w:szCs w:val="24"/>
        </w:rPr>
      </w:pPr>
    </w:p>
    <w:p w14:paraId="3E9CE91B" w14:textId="2BEB8964" w:rsidR="0047184F" w:rsidRPr="00180D69" w:rsidRDefault="0047184F" w:rsidP="0047184F">
      <w:pPr>
        <w:widowControl w:val="0"/>
        <w:autoSpaceDE w:val="0"/>
        <w:autoSpaceDN w:val="0"/>
        <w:adjustRightInd w:val="0"/>
        <w:rPr>
          <w:rFonts w:asciiTheme="minorHAnsi" w:hAnsiTheme="minorHAnsi"/>
          <w:b/>
          <w:szCs w:val="24"/>
          <w:u w:val="single"/>
        </w:rPr>
      </w:pPr>
      <w:r w:rsidRPr="00180D69">
        <w:rPr>
          <w:rFonts w:asciiTheme="minorHAnsi" w:hAnsiTheme="minorHAnsi"/>
          <w:b/>
          <w:szCs w:val="24"/>
          <w:u w:val="single"/>
        </w:rPr>
        <w:t>Implementation:</w:t>
      </w:r>
    </w:p>
    <w:p w14:paraId="24A7760B" w14:textId="109EED3B" w:rsidR="0047184F" w:rsidRPr="00180D69" w:rsidRDefault="0047184F" w:rsidP="0047184F">
      <w:pPr>
        <w:widowControl w:val="0"/>
        <w:autoSpaceDE w:val="0"/>
        <w:autoSpaceDN w:val="0"/>
        <w:adjustRightInd w:val="0"/>
        <w:rPr>
          <w:rFonts w:asciiTheme="minorHAnsi" w:hAnsiTheme="minorHAnsi"/>
          <w:szCs w:val="24"/>
        </w:rPr>
      </w:pPr>
      <w:proofErr w:type="gramStart"/>
      <w:r w:rsidRPr="00180D69">
        <w:rPr>
          <w:rFonts w:asciiTheme="minorHAnsi" w:hAnsiTheme="minorHAnsi" w:cs="ΩÊﬁu'1"/>
          <w:szCs w:val="24"/>
        </w:rPr>
        <w:t xml:space="preserve">•  </w:t>
      </w:r>
      <w:r w:rsidRPr="00180D69">
        <w:rPr>
          <w:rFonts w:asciiTheme="minorHAnsi" w:hAnsiTheme="minorHAnsi"/>
          <w:szCs w:val="24"/>
        </w:rPr>
        <w:t>The</w:t>
      </w:r>
      <w:proofErr w:type="gramEnd"/>
      <w:r w:rsidRPr="00180D69">
        <w:rPr>
          <w:rFonts w:asciiTheme="minorHAnsi" w:hAnsiTheme="minorHAnsi"/>
          <w:szCs w:val="24"/>
        </w:rPr>
        <w:t xml:space="preserve"> school will make available application forms for volunteers wishing to apply for a WWC Check.</w:t>
      </w:r>
    </w:p>
    <w:p w14:paraId="4768578A" w14:textId="12F492BA" w:rsidR="0047184F" w:rsidRPr="00180D69" w:rsidRDefault="0047184F" w:rsidP="0047184F">
      <w:pPr>
        <w:widowControl w:val="0"/>
        <w:autoSpaceDE w:val="0"/>
        <w:autoSpaceDN w:val="0"/>
        <w:adjustRightInd w:val="0"/>
        <w:rPr>
          <w:rFonts w:asciiTheme="minorHAnsi" w:hAnsiTheme="minorHAnsi"/>
          <w:szCs w:val="24"/>
        </w:rPr>
      </w:pPr>
      <w:proofErr w:type="gramStart"/>
      <w:r w:rsidRPr="00180D69">
        <w:rPr>
          <w:rFonts w:asciiTheme="minorHAnsi" w:hAnsiTheme="minorHAnsi" w:cs="ΩÊﬁu'1"/>
          <w:szCs w:val="24"/>
        </w:rPr>
        <w:t xml:space="preserve">•  </w:t>
      </w:r>
      <w:r w:rsidRPr="00180D69">
        <w:rPr>
          <w:rFonts w:asciiTheme="minorHAnsi" w:hAnsiTheme="minorHAnsi"/>
          <w:szCs w:val="24"/>
        </w:rPr>
        <w:t>At</w:t>
      </w:r>
      <w:proofErr w:type="gramEnd"/>
      <w:r w:rsidRPr="00180D69">
        <w:rPr>
          <w:rFonts w:asciiTheme="minorHAnsi" w:hAnsiTheme="minorHAnsi"/>
          <w:szCs w:val="24"/>
        </w:rPr>
        <w:t xml:space="preserve"> the start of</w:t>
      </w:r>
      <w:bookmarkStart w:id="0" w:name="_GoBack"/>
      <w:bookmarkEnd w:id="0"/>
      <w:r w:rsidRPr="00180D69">
        <w:rPr>
          <w:rFonts w:asciiTheme="minorHAnsi" w:hAnsiTheme="minorHAnsi"/>
          <w:szCs w:val="24"/>
        </w:rPr>
        <w:t xml:space="preserve"> each year, this policy will be communicated to the school community through the </w:t>
      </w:r>
      <w:r w:rsidR="00180D69">
        <w:rPr>
          <w:rFonts w:asciiTheme="minorHAnsi" w:hAnsiTheme="minorHAnsi"/>
          <w:szCs w:val="24"/>
        </w:rPr>
        <w:t>newsletter</w:t>
      </w:r>
      <w:r w:rsidRPr="00180D69">
        <w:rPr>
          <w:rFonts w:asciiTheme="minorHAnsi" w:hAnsiTheme="minorHAnsi"/>
          <w:szCs w:val="24"/>
        </w:rPr>
        <w:t xml:space="preserve"> at the beginning of the year.</w:t>
      </w:r>
    </w:p>
    <w:p w14:paraId="08F33748" w14:textId="5AC401DB" w:rsidR="0047184F" w:rsidRPr="00180D69" w:rsidRDefault="0047184F" w:rsidP="0047184F">
      <w:pPr>
        <w:widowControl w:val="0"/>
        <w:autoSpaceDE w:val="0"/>
        <w:autoSpaceDN w:val="0"/>
        <w:adjustRightInd w:val="0"/>
        <w:rPr>
          <w:rFonts w:asciiTheme="minorHAnsi" w:hAnsiTheme="minorHAnsi"/>
          <w:szCs w:val="24"/>
        </w:rPr>
      </w:pPr>
      <w:proofErr w:type="gramStart"/>
      <w:r w:rsidRPr="00180D69">
        <w:rPr>
          <w:rFonts w:asciiTheme="minorHAnsi" w:hAnsiTheme="minorHAnsi" w:cs="ΩÊﬁu'1"/>
          <w:szCs w:val="24"/>
        </w:rPr>
        <w:t xml:space="preserve">•  </w:t>
      </w:r>
      <w:r w:rsidRPr="00180D69">
        <w:rPr>
          <w:rFonts w:asciiTheme="minorHAnsi" w:hAnsiTheme="minorHAnsi"/>
          <w:szCs w:val="24"/>
        </w:rPr>
        <w:t>The</w:t>
      </w:r>
      <w:proofErr w:type="gramEnd"/>
      <w:r w:rsidRPr="00180D69">
        <w:rPr>
          <w:rFonts w:asciiTheme="minorHAnsi" w:hAnsiTheme="minorHAnsi"/>
          <w:szCs w:val="24"/>
        </w:rPr>
        <w:t xml:space="preserve"> school will keep a register listing the relevant details of those people who have obtained a WWC Check so that it will not be necessary to produce the Check on every occasion. </w:t>
      </w:r>
      <w:proofErr w:type="gramStart"/>
      <w:r w:rsidRPr="00180D69">
        <w:rPr>
          <w:rFonts w:asciiTheme="minorHAnsi" w:hAnsiTheme="minorHAnsi"/>
          <w:szCs w:val="24"/>
        </w:rPr>
        <w:t>This register will be maintained by the Business Manager</w:t>
      </w:r>
      <w:proofErr w:type="gramEnd"/>
      <w:r w:rsidRPr="00180D69">
        <w:rPr>
          <w:rFonts w:asciiTheme="minorHAnsi" w:hAnsiTheme="minorHAnsi"/>
          <w:szCs w:val="24"/>
        </w:rPr>
        <w:t>.</w:t>
      </w:r>
    </w:p>
    <w:p w14:paraId="759C7914" w14:textId="2C881B0E" w:rsidR="0047184F" w:rsidRPr="00180D69" w:rsidRDefault="0047184F" w:rsidP="0047184F">
      <w:pPr>
        <w:widowControl w:val="0"/>
        <w:autoSpaceDE w:val="0"/>
        <w:autoSpaceDN w:val="0"/>
        <w:adjustRightInd w:val="0"/>
        <w:rPr>
          <w:rFonts w:asciiTheme="minorHAnsi" w:hAnsiTheme="minorHAnsi"/>
          <w:szCs w:val="24"/>
        </w:rPr>
      </w:pPr>
      <w:proofErr w:type="gramStart"/>
      <w:r w:rsidRPr="00180D69">
        <w:rPr>
          <w:rFonts w:asciiTheme="minorHAnsi" w:hAnsiTheme="minorHAnsi" w:cs="ΩÊﬁu'1"/>
          <w:szCs w:val="24"/>
        </w:rPr>
        <w:lastRenderedPageBreak/>
        <w:t xml:space="preserve">•  </w:t>
      </w:r>
      <w:r w:rsidRPr="00180D69">
        <w:rPr>
          <w:rFonts w:asciiTheme="minorHAnsi" w:hAnsiTheme="minorHAnsi"/>
          <w:szCs w:val="24"/>
        </w:rPr>
        <w:t>The</w:t>
      </w:r>
      <w:proofErr w:type="gramEnd"/>
      <w:r w:rsidRPr="00180D69">
        <w:rPr>
          <w:rFonts w:asciiTheme="minorHAnsi" w:hAnsiTheme="minorHAnsi"/>
          <w:szCs w:val="24"/>
        </w:rPr>
        <w:t xml:space="preserve"> register will be updated with new WWC checks on an ongoing basis. At the start of every year the register will be updated and all WWC checks will be checked against the Department’s Central Register for continued suitability. </w:t>
      </w:r>
      <w:proofErr w:type="gramStart"/>
      <w:r w:rsidRPr="00180D69">
        <w:rPr>
          <w:rFonts w:asciiTheme="minorHAnsi" w:hAnsiTheme="minorHAnsi"/>
          <w:szCs w:val="24"/>
        </w:rPr>
        <w:t>This will be done by the business manager</w:t>
      </w:r>
      <w:proofErr w:type="gramEnd"/>
      <w:r w:rsidRPr="00180D69">
        <w:rPr>
          <w:rFonts w:asciiTheme="minorHAnsi" w:hAnsiTheme="minorHAnsi"/>
          <w:szCs w:val="24"/>
        </w:rPr>
        <w:t>.</w:t>
      </w:r>
    </w:p>
    <w:p w14:paraId="0EDDEFC0" w14:textId="7C82C285" w:rsidR="0047184F" w:rsidRPr="00180D69" w:rsidRDefault="0047184F" w:rsidP="0047184F">
      <w:pPr>
        <w:widowControl w:val="0"/>
        <w:autoSpaceDE w:val="0"/>
        <w:autoSpaceDN w:val="0"/>
        <w:adjustRightInd w:val="0"/>
        <w:rPr>
          <w:rFonts w:asciiTheme="minorHAnsi" w:hAnsiTheme="minorHAnsi"/>
          <w:szCs w:val="24"/>
        </w:rPr>
      </w:pPr>
      <w:proofErr w:type="gramStart"/>
      <w:r w:rsidRPr="00180D69">
        <w:rPr>
          <w:rFonts w:asciiTheme="minorHAnsi" w:hAnsiTheme="minorHAnsi" w:cs="ΩÊﬁu'1"/>
          <w:szCs w:val="24"/>
        </w:rPr>
        <w:t xml:space="preserve">•  </w:t>
      </w:r>
      <w:r w:rsidRPr="00180D69">
        <w:rPr>
          <w:rFonts w:asciiTheme="minorHAnsi" w:hAnsiTheme="minorHAnsi"/>
          <w:szCs w:val="24"/>
        </w:rPr>
        <w:t>All</w:t>
      </w:r>
      <w:proofErr w:type="gramEnd"/>
      <w:r w:rsidRPr="00180D69">
        <w:rPr>
          <w:rFonts w:asciiTheme="minorHAnsi" w:hAnsiTheme="minorHAnsi"/>
          <w:szCs w:val="24"/>
        </w:rPr>
        <w:t xml:space="preserve"> staff are required to be registered with the Victorian Institute of Teaching (VIT) and are therefore exempt from requiring a Working With Children Check as registration requires this check.</w:t>
      </w:r>
    </w:p>
    <w:p w14:paraId="73435969" w14:textId="3F6D71BC" w:rsidR="0047184F" w:rsidRPr="00180D69" w:rsidRDefault="0047184F" w:rsidP="0047184F">
      <w:pPr>
        <w:widowControl w:val="0"/>
        <w:autoSpaceDE w:val="0"/>
        <w:autoSpaceDN w:val="0"/>
        <w:adjustRightInd w:val="0"/>
        <w:rPr>
          <w:rFonts w:asciiTheme="minorHAnsi" w:hAnsiTheme="minorHAnsi"/>
          <w:szCs w:val="24"/>
        </w:rPr>
      </w:pPr>
      <w:proofErr w:type="gramStart"/>
      <w:r w:rsidRPr="00180D69">
        <w:rPr>
          <w:rFonts w:asciiTheme="minorHAnsi" w:hAnsiTheme="minorHAnsi" w:cs="ΩÊﬁu'1"/>
          <w:szCs w:val="24"/>
        </w:rPr>
        <w:t xml:space="preserve">•  </w:t>
      </w:r>
      <w:r w:rsidRPr="00180D69">
        <w:rPr>
          <w:rFonts w:asciiTheme="minorHAnsi" w:hAnsiTheme="minorHAnsi"/>
          <w:szCs w:val="24"/>
        </w:rPr>
        <w:t>Any</w:t>
      </w:r>
      <w:proofErr w:type="gramEnd"/>
      <w:r w:rsidRPr="00180D69">
        <w:rPr>
          <w:rFonts w:asciiTheme="minorHAnsi" w:hAnsiTheme="minorHAnsi"/>
          <w:szCs w:val="24"/>
        </w:rPr>
        <w:t xml:space="preserve"> person registered with the VIT seeking casual or contract employment must provide a copy of a current registration before commencing. Employment agencies used by the school require the same for Casual Relief Teaching.</w:t>
      </w:r>
    </w:p>
    <w:p w14:paraId="79CA07FA" w14:textId="64B1183B" w:rsidR="0047184F" w:rsidRPr="00180D69" w:rsidRDefault="0047184F" w:rsidP="0047184F">
      <w:pPr>
        <w:widowControl w:val="0"/>
        <w:autoSpaceDE w:val="0"/>
        <w:autoSpaceDN w:val="0"/>
        <w:adjustRightInd w:val="0"/>
        <w:rPr>
          <w:rFonts w:asciiTheme="minorHAnsi" w:hAnsiTheme="minorHAnsi"/>
          <w:szCs w:val="24"/>
        </w:rPr>
      </w:pPr>
      <w:proofErr w:type="gramStart"/>
      <w:r w:rsidRPr="00180D69">
        <w:rPr>
          <w:rFonts w:asciiTheme="minorHAnsi" w:hAnsiTheme="minorHAnsi" w:cs="ΩÊﬁu'1"/>
          <w:szCs w:val="24"/>
        </w:rPr>
        <w:t xml:space="preserve">•  </w:t>
      </w:r>
      <w:r w:rsidRPr="00180D69">
        <w:rPr>
          <w:rFonts w:asciiTheme="minorHAnsi" w:hAnsiTheme="minorHAnsi"/>
          <w:szCs w:val="24"/>
        </w:rPr>
        <w:t>Sufficient</w:t>
      </w:r>
      <w:proofErr w:type="gramEnd"/>
      <w:r w:rsidRPr="00180D69">
        <w:rPr>
          <w:rFonts w:asciiTheme="minorHAnsi" w:hAnsiTheme="minorHAnsi"/>
          <w:szCs w:val="24"/>
        </w:rPr>
        <w:t xml:space="preserve"> time will be given for volunteers attending camps to obtain a WWC Check.</w:t>
      </w:r>
    </w:p>
    <w:p w14:paraId="56A10552" w14:textId="78FB6E97" w:rsidR="0047184F" w:rsidRPr="00180D69" w:rsidRDefault="0047184F" w:rsidP="0047184F">
      <w:pPr>
        <w:widowControl w:val="0"/>
        <w:autoSpaceDE w:val="0"/>
        <w:autoSpaceDN w:val="0"/>
        <w:adjustRightInd w:val="0"/>
        <w:rPr>
          <w:rFonts w:asciiTheme="minorHAnsi" w:hAnsiTheme="minorHAnsi"/>
          <w:szCs w:val="24"/>
        </w:rPr>
      </w:pPr>
      <w:r w:rsidRPr="00180D69">
        <w:rPr>
          <w:rFonts w:asciiTheme="minorHAnsi" w:hAnsiTheme="minorHAnsi" w:cs="ΩÊﬁu'1"/>
          <w:szCs w:val="24"/>
        </w:rPr>
        <w:t xml:space="preserve">•  </w:t>
      </w:r>
      <w:r w:rsidRPr="00180D69">
        <w:rPr>
          <w:rFonts w:asciiTheme="minorHAnsi" w:hAnsiTheme="minorHAnsi"/>
          <w:szCs w:val="24"/>
        </w:rPr>
        <w:t>All employees and volunteers of Myrniong Primary School are responsible for acquiring and maintaining current WWC Checks.</w:t>
      </w:r>
    </w:p>
    <w:p w14:paraId="7A55EC3C" w14:textId="60CE8AEB" w:rsidR="0047184F" w:rsidRPr="00180D69" w:rsidRDefault="0047184F" w:rsidP="0047184F">
      <w:pPr>
        <w:widowControl w:val="0"/>
        <w:autoSpaceDE w:val="0"/>
        <w:autoSpaceDN w:val="0"/>
        <w:adjustRightInd w:val="0"/>
        <w:rPr>
          <w:rFonts w:asciiTheme="minorHAnsi" w:hAnsiTheme="minorHAnsi"/>
          <w:szCs w:val="24"/>
        </w:rPr>
      </w:pPr>
      <w:r w:rsidRPr="00180D69">
        <w:rPr>
          <w:rFonts w:asciiTheme="minorHAnsi" w:hAnsiTheme="minorHAnsi" w:cs="ΩÊﬁu'1"/>
          <w:szCs w:val="24"/>
        </w:rPr>
        <w:t xml:space="preserve">•  </w:t>
      </w:r>
      <w:r w:rsidRPr="00180D69">
        <w:rPr>
          <w:rFonts w:asciiTheme="minorHAnsi" w:hAnsiTheme="minorHAnsi"/>
          <w:szCs w:val="24"/>
        </w:rPr>
        <w:t>Reimbursement of fees incurred by individuals will be at the discretion of the Principal.</w:t>
      </w:r>
    </w:p>
    <w:p w14:paraId="4D54A4A5" w14:textId="6EB44125" w:rsidR="0047184F" w:rsidRPr="00180D69" w:rsidRDefault="0047184F" w:rsidP="0047184F">
      <w:pPr>
        <w:widowControl w:val="0"/>
        <w:autoSpaceDE w:val="0"/>
        <w:autoSpaceDN w:val="0"/>
        <w:adjustRightInd w:val="0"/>
        <w:rPr>
          <w:rFonts w:asciiTheme="minorHAnsi" w:hAnsiTheme="minorHAnsi"/>
          <w:szCs w:val="24"/>
        </w:rPr>
      </w:pPr>
      <w:r w:rsidRPr="00180D69">
        <w:rPr>
          <w:rFonts w:asciiTheme="minorHAnsi" w:hAnsiTheme="minorHAnsi" w:cs="ΩÊﬁu'1"/>
          <w:szCs w:val="24"/>
        </w:rPr>
        <w:t xml:space="preserve">•  </w:t>
      </w:r>
      <w:r w:rsidRPr="00180D69">
        <w:rPr>
          <w:rFonts w:asciiTheme="minorHAnsi" w:hAnsiTheme="minorHAnsi"/>
          <w:szCs w:val="24"/>
        </w:rPr>
        <w:t>Regular and systematic checks will be conducted by the School Business Manager and authorised staff as appointed by the Principal.</w:t>
      </w:r>
    </w:p>
    <w:p w14:paraId="5295B59F" w14:textId="77777777" w:rsidR="00180D69" w:rsidRPr="00180D69" w:rsidRDefault="00180D69" w:rsidP="0047184F">
      <w:pPr>
        <w:outlineLvl w:val="0"/>
        <w:rPr>
          <w:rFonts w:asciiTheme="minorHAnsi" w:hAnsiTheme="minorHAnsi"/>
          <w:szCs w:val="24"/>
        </w:rPr>
      </w:pPr>
    </w:p>
    <w:p w14:paraId="29F55E35" w14:textId="77777777" w:rsidR="00180D69" w:rsidRPr="005A05A9" w:rsidRDefault="00180D69" w:rsidP="00180D69">
      <w:pPr>
        <w:jc w:val="both"/>
        <w:outlineLvl w:val="0"/>
        <w:rPr>
          <w:rFonts w:asciiTheme="minorHAnsi" w:hAnsiTheme="minorHAnsi" w:cs="Arial"/>
          <w:b/>
          <w:szCs w:val="24"/>
          <w:u w:val="single"/>
        </w:rPr>
      </w:pPr>
      <w:r w:rsidRPr="005A05A9">
        <w:rPr>
          <w:rFonts w:asciiTheme="minorHAnsi" w:hAnsiTheme="minorHAnsi" w:cs="Arial"/>
          <w:b/>
          <w:szCs w:val="24"/>
          <w:u w:val="single"/>
        </w:rPr>
        <w:t>Evaluation:</w:t>
      </w:r>
    </w:p>
    <w:p w14:paraId="452BD2F9" w14:textId="77777777" w:rsidR="00180D69" w:rsidRPr="005A05A9" w:rsidRDefault="00180D69" w:rsidP="00180D69">
      <w:pPr>
        <w:jc w:val="both"/>
        <w:rPr>
          <w:rFonts w:asciiTheme="minorHAnsi" w:hAnsiTheme="minorHAnsi"/>
          <w:szCs w:val="24"/>
        </w:rPr>
      </w:pPr>
      <w:r w:rsidRPr="005A05A9">
        <w:rPr>
          <w:rFonts w:asciiTheme="minorHAnsi" w:hAnsiTheme="minorHAnsi"/>
          <w:szCs w:val="24"/>
        </w:rPr>
        <w:t xml:space="preserve">This policy will be reviewed as part of the school’s three-year review cycle. </w:t>
      </w:r>
    </w:p>
    <w:p w14:paraId="3D496B61" w14:textId="77777777" w:rsidR="00180D69" w:rsidRPr="005A05A9" w:rsidRDefault="00180D69" w:rsidP="00180D69">
      <w:pPr>
        <w:jc w:val="both"/>
        <w:rPr>
          <w:rFonts w:asciiTheme="minorHAnsi" w:hAnsiTheme="minorHAnsi"/>
          <w:szCs w:val="24"/>
        </w:rPr>
      </w:pPr>
    </w:p>
    <w:p w14:paraId="44A948AC" w14:textId="77777777" w:rsidR="00180D69" w:rsidRPr="005A05A9" w:rsidRDefault="00180D69" w:rsidP="00180D69">
      <w:pPr>
        <w:jc w:val="both"/>
        <w:rPr>
          <w:rFonts w:asciiTheme="minorHAnsi" w:hAnsiTheme="minorHAnsi"/>
          <w:szCs w:val="24"/>
        </w:rPr>
      </w:pPr>
    </w:p>
    <w:p w14:paraId="2D55BF8F" w14:textId="77777777" w:rsidR="00180D69" w:rsidRPr="005A05A9" w:rsidRDefault="00180D69" w:rsidP="00180D69">
      <w:pPr>
        <w:jc w:val="both"/>
        <w:rPr>
          <w:rFonts w:asciiTheme="minorHAnsi" w:hAnsiTheme="minorHAnsi"/>
          <w:szCs w:val="24"/>
        </w:rPr>
      </w:pPr>
    </w:p>
    <w:p w14:paraId="4DA298F4" w14:textId="77777777" w:rsidR="00180D69" w:rsidRDefault="00180D69" w:rsidP="00180D69">
      <w:pPr>
        <w:jc w:val="both"/>
        <w:rPr>
          <w:rFonts w:asciiTheme="minorHAnsi" w:hAnsiTheme="minorHAnsi"/>
          <w:szCs w:val="24"/>
          <w:highlight w:val="yellow"/>
        </w:rPr>
      </w:pPr>
    </w:p>
    <w:p w14:paraId="71D2B7D5" w14:textId="77777777" w:rsidR="00180D69" w:rsidRDefault="00180D69" w:rsidP="00180D69">
      <w:pPr>
        <w:jc w:val="both"/>
        <w:rPr>
          <w:rFonts w:asciiTheme="minorHAnsi" w:hAnsiTheme="minorHAnsi"/>
          <w:szCs w:val="24"/>
        </w:rPr>
      </w:pPr>
    </w:p>
    <w:p w14:paraId="3BE35580" w14:textId="77777777" w:rsidR="00180D69" w:rsidRDefault="00180D69" w:rsidP="00180D69">
      <w:pPr>
        <w:jc w:val="both"/>
        <w:rPr>
          <w:rFonts w:asciiTheme="minorHAnsi" w:hAnsiTheme="minorHAnsi"/>
          <w:szCs w:val="24"/>
        </w:rPr>
      </w:pPr>
    </w:p>
    <w:p w14:paraId="1B53D15D" w14:textId="77777777" w:rsidR="00180D69" w:rsidRDefault="00180D69" w:rsidP="00180D69">
      <w:pPr>
        <w:jc w:val="both"/>
        <w:rPr>
          <w:rFonts w:asciiTheme="minorHAnsi" w:hAnsiTheme="minorHAnsi"/>
          <w:szCs w:val="24"/>
        </w:rPr>
      </w:pPr>
    </w:p>
    <w:p w14:paraId="7993A9A9" w14:textId="77777777" w:rsidR="00180D69" w:rsidRDefault="00180D69" w:rsidP="00180D69">
      <w:pPr>
        <w:jc w:val="both"/>
        <w:rPr>
          <w:rFonts w:asciiTheme="minorHAnsi" w:hAnsiTheme="minorHAnsi"/>
          <w:szCs w:val="24"/>
        </w:rPr>
      </w:pPr>
    </w:p>
    <w:p w14:paraId="30E0A02C" w14:textId="77777777" w:rsidR="00180D69" w:rsidRDefault="00180D69" w:rsidP="00180D69">
      <w:pPr>
        <w:jc w:val="both"/>
        <w:rPr>
          <w:rFonts w:asciiTheme="minorHAnsi" w:hAnsiTheme="minorHAnsi"/>
          <w:szCs w:val="24"/>
        </w:rPr>
      </w:pPr>
    </w:p>
    <w:p w14:paraId="346D817D" w14:textId="77777777" w:rsidR="00180D69" w:rsidRDefault="00180D69" w:rsidP="00180D69">
      <w:pPr>
        <w:jc w:val="both"/>
        <w:rPr>
          <w:rFonts w:asciiTheme="minorHAnsi" w:hAnsiTheme="minorHAnsi"/>
          <w:szCs w:val="24"/>
        </w:rPr>
      </w:pPr>
    </w:p>
    <w:p w14:paraId="680D7984" w14:textId="77777777" w:rsidR="00180D69" w:rsidRDefault="00180D69" w:rsidP="00180D69">
      <w:pPr>
        <w:jc w:val="both"/>
        <w:rPr>
          <w:rFonts w:asciiTheme="minorHAnsi" w:hAnsiTheme="minorHAnsi"/>
          <w:szCs w:val="24"/>
        </w:rPr>
      </w:pPr>
    </w:p>
    <w:p w14:paraId="67FBA660" w14:textId="77777777" w:rsidR="00180D69" w:rsidRDefault="00180D69" w:rsidP="00180D69">
      <w:pPr>
        <w:jc w:val="both"/>
        <w:rPr>
          <w:rFonts w:asciiTheme="minorHAnsi" w:hAnsiTheme="minorHAnsi"/>
          <w:szCs w:val="24"/>
        </w:rPr>
      </w:pPr>
    </w:p>
    <w:p w14:paraId="3C2AA085" w14:textId="77777777" w:rsidR="00180D69" w:rsidRDefault="00180D69" w:rsidP="00180D69">
      <w:pPr>
        <w:jc w:val="both"/>
        <w:rPr>
          <w:rFonts w:asciiTheme="minorHAnsi" w:hAnsiTheme="minorHAnsi"/>
          <w:szCs w:val="24"/>
        </w:rPr>
      </w:pPr>
    </w:p>
    <w:p w14:paraId="4A5CDA85" w14:textId="77777777" w:rsidR="00180D69" w:rsidRDefault="00180D69" w:rsidP="00180D69">
      <w:pPr>
        <w:jc w:val="both"/>
        <w:rPr>
          <w:rFonts w:asciiTheme="minorHAnsi" w:hAnsiTheme="minorHAnsi"/>
          <w:szCs w:val="24"/>
        </w:rPr>
      </w:pPr>
    </w:p>
    <w:p w14:paraId="6737EFBD" w14:textId="77777777" w:rsidR="00180D69" w:rsidRDefault="00180D69" w:rsidP="00180D69">
      <w:pPr>
        <w:jc w:val="both"/>
        <w:rPr>
          <w:rFonts w:asciiTheme="minorHAnsi" w:hAnsiTheme="minorHAnsi"/>
          <w:szCs w:val="24"/>
        </w:rPr>
      </w:pPr>
    </w:p>
    <w:p w14:paraId="67F5142D" w14:textId="77777777" w:rsidR="00180D69" w:rsidRDefault="00180D69" w:rsidP="00180D69">
      <w:pPr>
        <w:jc w:val="both"/>
        <w:rPr>
          <w:rFonts w:asciiTheme="minorHAnsi" w:hAnsiTheme="minorHAnsi"/>
          <w:szCs w:val="24"/>
        </w:rPr>
      </w:pPr>
    </w:p>
    <w:p w14:paraId="4013FF7A" w14:textId="77777777" w:rsidR="00180D69" w:rsidRDefault="00180D69" w:rsidP="00180D69">
      <w:pPr>
        <w:jc w:val="both"/>
        <w:rPr>
          <w:rFonts w:asciiTheme="minorHAnsi" w:hAnsiTheme="minorHAnsi"/>
          <w:szCs w:val="24"/>
        </w:rPr>
      </w:pPr>
    </w:p>
    <w:p w14:paraId="5A3CD232" w14:textId="231E803F" w:rsidR="00180D69" w:rsidRDefault="00180D69" w:rsidP="00180D69">
      <w:pPr>
        <w:jc w:val="both"/>
        <w:rPr>
          <w:rFonts w:asciiTheme="minorHAnsi" w:hAnsiTheme="minorHAnsi"/>
          <w:szCs w:val="24"/>
        </w:rPr>
      </w:pPr>
    </w:p>
    <w:p w14:paraId="0C1FC3FC" w14:textId="642ABA77" w:rsidR="00180D69" w:rsidRPr="00186D30" w:rsidRDefault="00180D69" w:rsidP="0047184F">
      <w:pPr>
        <w:outlineLvl w:val="0"/>
        <w:rPr>
          <w:rFonts w:asciiTheme="minorHAnsi" w:hAnsiTheme="minorHAnsi"/>
          <w:sz w:val="22"/>
          <w:szCs w:val="22"/>
        </w:rPr>
      </w:pPr>
      <w:r>
        <w:rPr>
          <w:rFonts w:asciiTheme="minorHAnsi" w:hAnsiTheme="minorHAnsi"/>
          <w:noProof/>
          <w:sz w:val="22"/>
          <w:szCs w:val="22"/>
          <w:lang w:eastAsia="en-AU"/>
        </w:rPr>
        <mc:AlternateContent>
          <mc:Choice Requires="wps">
            <w:drawing>
              <wp:anchor distT="0" distB="0" distL="114300" distR="114300" simplePos="0" relativeHeight="251663360" behindDoc="0" locked="0" layoutInCell="1" allowOverlap="1" wp14:anchorId="6A58B110" wp14:editId="56404F4E">
                <wp:simplePos x="0" y="0"/>
                <wp:positionH relativeFrom="column">
                  <wp:posOffset>1746250</wp:posOffset>
                </wp:positionH>
                <wp:positionV relativeFrom="paragraph">
                  <wp:posOffset>3347720</wp:posOffset>
                </wp:positionV>
                <wp:extent cx="4959350" cy="342900"/>
                <wp:effectExtent l="0" t="0" r="19050" b="38100"/>
                <wp:wrapNone/>
                <wp:docPr id="1" name="Text Box 1"/>
                <wp:cNvGraphicFramePr/>
                <a:graphic xmlns:a="http://schemas.openxmlformats.org/drawingml/2006/main">
                  <a:graphicData uri="http://schemas.microsoft.com/office/word/2010/wordprocessingShape">
                    <wps:wsp>
                      <wps:cNvSpPr txBox="1"/>
                      <wps:spPr>
                        <a:xfrm>
                          <a:off x="0" y="0"/>
                          <a:ext cx="4959350" cy="342900"/>
                        </a:xfrm>
                        <a:prstGeom prst="rect">
                          <a:avLst/>
                        </a:prstGeom>
                        <a:solidFill>
                          <a:schemeClr val="tx2">
                            <a:lumMod val="40000"/>
                            <a:lumOff val="60000"/>
                          </a:schemeClr>
                        </a:solidFill>
                        <a:ln w="19050"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9AE42A2" w14:textId="77777777" w:rsidR="00180D69" w:rsidRPr="00557DEB" w:rsidRDefault="00180D69" w:rsidP="00180D69">
                            <w:pPr>
                              <w:rPr>
                                <w:sz w:val="28"/>
                                <w:szCs w:val="28"/>
                              </w:rPr>
                            </w:pPr>
                            <w:proofErr w:type="gramStart"/>
                            <w:r w:rsidRPr="00557DEB">
                              <w:rPr>
                                <w:sz w:val="28"/>
                                <w:szCs w:val="28"/>
                              </w:rPr>
                              <w:t>This policy was last ratified by school council in</w:t>
                            </w:r>
                            <w:proofErr w:type="gramEnd"/>
                            <w:r w:rsidRPr="00557DEB">
                              <w:rPr>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58B110" id="Text Box 1" o:spid="_x0000_s1028" type="#_x0000_t202" style="position:absolute;margin-left:137.5pt;margin-top:263.6pt;width:390.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" fillcolor="#8db3e2 [1311]" strokecolor="black [3213]" strokeweight="1.5pt">
                <v:textbox>
                  <w:txbxContent>
                    <w:p w14:paraId="39AE42A2" w14:textId="77777777" w:rsidR="00180D69" w:rsidRPr="00557DEB" w:rsidRDefault="00180D69" w:rsidP="00180D69">
                      <w:pPr>
                        <w:rPr>
                          <w:sz w:val="28"/>
                          <w:szCs w:val="28"/>
                        </w:rPr>
                      </w:pPr>
                      <w:proofErr w:type="gramStart"/>
                      <w:r w:rsidRPr="00557DEB">
                        <w:rPr>
                          <w:sz w:val="28"/>
                          <w:szCs w:val="28"/>
                        </w:rPr>
                        <w:t>This policy was last ratified by school council in</w:t>
                      </w:r>
                      <w:proofErr w:type="gramEnd"/>
                      <w:r w:rsidRPr="00557DEB">
                        <w:rPr>
                          <w:sz w:val="28"/>
                          <w:szCs w:val="28"/>
                        </w:rPr>
                        <w:t xml:space="preserve">: </w:t>
                      </w:r>
                    </w:p>
                  </w:txbxContent>
                </v:textbox>
              </v:shape>
            </w:pict>
          </mc:Fallback>
        </mc:AlternateContent>
      </w:r>
    </w:p>
    <w:sectPr w:rsidR="00180D69" w:rsidRPr="00186D30" w:rsidSect="00375813">
      <w:footerReference w:type="default" r:id="rId9"/>
      <w:pgSz w:w="11906" w:h="16838"/>
      <w:pgMar w:top="720" w:right="720" w:bottom="720" w:left="72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327822" w14:textId="77777777" w:rsidR="006E4583" w:rsidRDefault="006E4583" w:rsidP="002A2738">
      <w:r>
        <w:separator/>
      </w:r>
    </w:p>
  </w:endnote>
  <w:endnote w:type="continuationSeparator" w:id="0">
    <w:p w14:paraId="2441BF6C" w14:textId="77777777" w:rsidR="006E4583" w:rsidRDefault="006E4583" w:rsidP="002A2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43" w:usb2="00000009" w:usb3="00000000" w:csb0="000001FF" w:csb1="00000000"/>
  </w:font>
  <w:font w:name="ΩÊﬁu'1">
    <w:altName w:val="Cambria"/>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Yu Gothic UI"/>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7DB5C" w14:textId="56D18065" w:rsidR="000C5ECE" w:rsidRPr="00557DEB" w:rsidRDefault="000C5ECE" w:rsidP="000C5ECE">
    <w:pPr>
      <w:rPr>
        <w:sz w:val="28"/>
        <w:szCs w:val="28"/>
      </w:rPr>
    </w:pPr>
    <w:r>
      <w:rPr>
        <w:noProof/>
        <w:sz w:val="28"/>
        <w:szCs w:val="28"/>
        <w:lang w:eastAsia="en-AU"/>
      </w:rPr>
      <w:t>This policy was ratified at School Council September 2017</w:t>
    </w:r>
  </w:p>
  <w:p w14:paraId="6CD26071" w14:textId="4499AEBE" w:rsidR="000C5ECE" w:rsidRDefault="000C5ECE">
    <w:pPr>
      <w:pStyle w:val="Footer"/>
    </w:pPr>
  </w:p>
  <w:p w14:paraId="1B6B0745" w14:textId="0A8A0AF0" w:rsidR="002A2738" w:rsidRPr="002A2738" w:rsidRDefault="002A2738" w:rsidP="002A2738">
    <w:pPr>
      <w:pStyle w:val="Footer"/>
      <w:tabs>
        <w:tab w:val="clear" w:pos="4320"/>
        <w:tab w:val="clear" w:pos="8640"/>
        <w:tab w:val="left" w:pos="1440"/>
      </w:tabs>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0D07D4" w14:textId="77777777" w:rsidR="006E4583" w:rsidRDefault="006E4583" w:rsidP="002A2738">
      <w:r>
        <w:separator/>
      </w:r>
    </w:p>
  </w:footnote>
  <w:footnote w:type="continuationSeparator" w:id="0">
    <w:p w14:paraId="1186EDED" w14:textId="77777777" w:rsidR="006E4583" w:rsidRDefault="006E4583" w:rsidP="002A27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38592F"/>
    <w:multiLevelType w:val="hybridMultilevel"/>
    <w:tmpl w:val="4BDA5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3F41E5"/>
    <w:multiLevelType w:val="hybridMultilevel"/>
    <w:tmpl w:val="4378BA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3608B6"/>
    <w:multiLevelType w:val="hybridMultilevel"/>
    <w:tmpl w:val="C69499F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A014B3C"/>
    <w:multiLevelType w:val="hybridMultilevel"/>
    <w:tmpl w:val="95AA0784"/>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3A391C"/>
    <w:multiLevelType w:val="hybridMultilevel"/>
    <w:tmpl w:val="371E06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A357D2"/>
    <w:multiLevelType w:val="hybridMultilevel"/>
    <w:tmpl w:val="9E4079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8F12B7"/>
    <w:multiLevelType w:val="hybridMultilevel"/>
    <w:tmpl w:val="47EC888E"/>
    <w:lvl w:ilvl="0" w:tplc="04090001">
      <w:start w:val="1"/>
      <w:numFmt w:val="bullet"/>
      <w:lvlText w:val=""/>
      <w:lvlJc w:val="left"/>
      <w:pPr>
        <w:ind w:left="360" w:hanging="360"/>
      </w:pPr>
      <w:rPr>
        <w:rFonts w:ascii="Symbol" w:hAnsi="Symbol" w:hint="default"/>
        <w:b w:val="0"/>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FC7345B"/>
    <w:multiLevelType w:val="hybridMultilevel"/>
    <w:tmpl w:val="AD0AFA2C"/>
    <w:lvl w:ilvl="0" w:tplc="DA545A60">
      <w:numFmt w:val="bullet"/>
      <w:lvlText w:val="-"/>
      <w:lvlJc w:val="left"/>
      <w:pPr>
        <w:ind w:left="720" w:hanging="360"/>
      </w:pPr>
      <w:rPr>
        <w:rFonts w:hint="default"/>
        <w:i/>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05018FE"/>
    <w:multiLevelType w:val="hybridMultilevel"/>
    <w:tmpl w:val="2FD0AA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1AF4A88"/>
    <w:multiLevelType w:val="hybridMultilevel"/>
    <w:tmpl w:val="94AC3388"/>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FD7985"/>
    <w:multiLevelType w:val="hybridMultilevel"/>
    <w:tmpl w:val="5B6234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269327E"/>
    <w:multiLevelType w:val="hybridMultilevel"/>
    <w:tmpl w:val="CCF421F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33C65E96"/>
    <w:multiLevelType w:val="hybridMultilevel"/>
    <w:tmpl w:val="E87A1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3F1CE1"/>
    <w:multiLevelType w:val="hybridMultilevel"/>
    <w:tmpl w:val="19124B12"/>
    <w:lvl w:ilvl="0" w:tplc="DA545A60">
      <w:numFmt w:val="bullet"/>
      <w:lvlText w:val="-"/>
      <w:lvlJc w:val="left"/>
      <w:pPr>
        <w:ind w:left="720" w:hanging="360"/>
      </w:pPr>
      <w:rPr>
        <w:rFonts w:hint="default"/>
        <w:i/>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4D07AE"/>
    <w:multiLevelType w:val="hybridMultilevel"/>
    <w:tmpl w:val="99C256F8"/>
    <w:lvl w:ilvl="0" w:tplc="DA545A60">
      <w:numFmt w:val="bullet"/>
      <w:lvlText w:val="-"/>
      <w:lvlJc w:val="left"/>
      <w:pPr>
        <w:ind w:left="720" w:hanging="360"/>
      </w:pPr>
      <w:rPr>
        <w:rFonts w:hint="default"/>
        <w:i/>
      </w:rPr>
    </w:lvl>
    <w:lvl w:ilvl="1" w:tplc="DA545A60">
      <w:numFmt w:val="bullet"/>
      <w:lvlText w:val="-"/>
      <w:lvlJc w:val="left"/>
      <w:pPr>
        <w:ind w:left="1440" w:hanging="360"/>
      </w:pPr>
      <w:rPr>
        <w:rFonts w:hint="default"/>
        <w:i/>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8B3342B"/>
    <w:multiLevelType w:val="hybridMultilevel"/>
    <w:tmpl w:val="05749F9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364DF5"/>
    <w:multiLevelType w:val="hybridMultilevel"/>
    <w:tmpl w:val="01CAF8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B117DCE"/>
    <w:multiLevelType w:val="hybridMultilevel"/>
    <w:tmpl w:val="14C0648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FBA4880"/>
    <w:multiLevelType w:val="hybridMultilevel"/>
    <w:tmpl w:val="ECFAD02A"/>
    <w:lvl w:ilvl="0" w:tplc="94D098EE">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FD0D1C"/>
    <w:multiLevelType w:val="hybridMultilevel"/>
    <w:tmpl w:val="80A81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D90AB3"/>
    <w:multiLevelType w:val="hybridMultilevel"/>
    <w:tmpl w:val="7D20A1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B80103F"/>
    <w:multiLevelType w:val="hybridMultilevel"/>
    <w:tmpl w:val="E9A62E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ED30271"/>
    <w:multiLevelType w:val="hybridMultilevel"/>
    <w:tmpl w:val="9872F45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F9A70E5"/>
    <w:multiLevelType w:val="hybridMultilevel"/>
    <w:tmpl w:val="8B12B68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CA5585"/>
    <w:multiLevelType w:val="hybridMultilevel"/>
    <w:tmpl w:val="6046B600"/>
    <w:lvl w:ilvl="0" w:tplc="04090001">
      <w:start w:val="1"/>
      <w:numFmt w:val="bullet"/>
      <w:lvlText w:val=""/>
      <w:lvlJc w:val="left"/>
      <w:pPr>
        <w:ind w:left="360" w:hanging="360"/>
      </w:pPr>
      <w:rPr>
        <w:rFonts w:ascii="Symbol" w:hAnsi="Symbol" w:hint="default"/>
        <w:b w:val="0"/>
        <w:color w:val="auto"/>
        <w:sz w:val="22"/>
        <w:szCs w:val="22"/>
      </w:rPr>
    </w:lvl>
    <w:lvl w:ilvl="1" w:tplc="04090001">
      <w:start w:val="1"/>
      <w:numFmt w:val="bullet"/>
      <w:lvlText w:val=""/>
      <w:lvlJc w:val="left"/>
      <w:pPr>
        <w:tabs>
          <w:tab w:val="num" w:pos="-486"/>
        </w:tabs>
        <w:ind w:left="-486" w:firstLine="666"/>
      </w:pPr>
      <w:rPr>
        <w:rFonts w:ascii="Symbol" w:hAnsi="Symbol" w:hint="default"/>
        <w:b w:val="0"/>
        <w:color w:val="auto"/>
        <w:sz w:val="22"/>
        <w:szCs w:val="22"/>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65D849C1"/>
    <w:multiLevelType w:val="hybridMultilevel"/>
    <w:tmpl w:val="8E84F5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21A0EE9"/>
    <w:multiLevelType w:val="hybridMultilevel"/>
    <w:tmpl w:val="E13A0360"/>
    <w:lvl w:ilvl="0" w:tplc="DA545A60">
      <w:numFmt w:val="bullet"/>
      <w:lvlText w:val="-"/>
      <w:lvlJc w:val="left"/>
      <w:pPr>
        <w:ind w:left="720" w:hanging="360"/>
      </w:pPr>
      <w:rPr>
        <w:rFonts w:hint="default"/>
        <w:i/>
      </w:rPr>
    </w:lvl>
    <w:lvl w:ilvl="1" w:tplc="E5C073C6">
      <w:numFmt w:val="bullet"/>
      <w:lvlText w:val="•"/>
      <w:lvlJc w:val="left"/>
      <w:pPr>
        <w:ind w:left="1440" w:hanging="360"/>
      </w:pPr>
      <w:rPr>
        <w:rFonts w:ascii="Calibri" w:eastAsia="Times New Roman" w:hAnsi="Calibri"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A76584F"/>
    <w:multiLevelType w:val="hybridMultilevel"/>
    <w:tmpl w:val="489C11AE"/>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3"/>
  </w:num>
  <w:num w:numId="3">
    <w:abstractNumId w:val="11"/>
  </w:num>
  <w:num w:numId="4">
    <w:abstractNumId w:val="0"/>
    <w:lvlOverride w:ilvl="0">
      <w:lvl w:ilvl="0">
        <w:numFmt w:val="bullet"/>
        <w:lvlText w:val=""/>
        <w:legacy w:legacy="1" w:legacySpace="0" w:legacyIndent="360"/>
        <w:lvlJc w:val="left"/>
        <w:pPr>
          <w:ind w:left="720" w:hanging="360"/>
        </w:pPr>
        <w:rPr>
          <w:rFonts w:ascii="Symbol" w:hAnsi="Symbol" w:hint="default"/>
        </w:rPr>
      </w:lvl>
    </w:lvlOverride>
  </w:num>
  <w:num w:numId="5">
    <w:abstractNumId w:val="17"/>
  </w:num>
  <w:num w:numId="6">
    <w:abstractNumId w:val="25"/>
  </w:num>
  <w:num w:numId="7">
    <w:abstractNumId w:val="7"/>
  </w:num>
  <w:num w:numId="8">
    <w:abstractNumId w:val="18"/>
  </w:num>
  <w:num w:numId="9">
    <w:abstractNumId w:val="19"/>
  </w:num>
  <w:num w:numId="10">
    <w:abstractNumId w:val="6"/>
  </w:num>
  <w:num w:numId="11">
    <w:abstractNumId w:val="4"/>
  </w:num>
  <w:num w:numId="12">
    <w:abstractNumId w:val="24"/>
  </w:num>
  <w:num w:numId="13">
    <w:abstractNumId w:val="16"/>
  </w:num>
  <w:num w:numId="14">
    <w:abstractNumId w:val="21"/>
  </w:num>
  <w:num w:numId="15">
    <w:abstractNumId w:val="20"/>
  </w:num>
  <w:num w:numId="16">
    <w:abstractNumId w:val="1"/>
  </w:num>
  <w:num w:numId="17">
    <w:abstractNumId w:val="13"/>
  </w:num>
  <w:num w:numId="18">
    <w:abstractNumId w:val="9"/>
  </w:num>
  <w:num w:numId="19">
    <w:abstractNumId w:val="28"/>
  </w:num>
  <w:num w:numId="20">
    <w:abstractNumId w:val="5"/>
  </w:num>
  <w:num w:numId="21">
    <w:abstractNumId w:val="2"/>
  </w:num>
  <w:num w:numId="22">
    <w:abstractNumId w:val="26"/>
  </w:num>
  <w:num w:numId="23">
    <w:abstractNumId w:val="12"/>
  </w:num>
  <w:num w:numId="24">
    <w:abstractNumId w:val="3"/>
  </w:num>
  <w:num w:numId="25">
    <w:abstractNumId w:val="27"/>
  </w:num>
  <w:num w:numId="26">
    <w:abstractNumId w:val="15"/>
  </w:num>
  <w:num w:numId="27">
    <w:abstractNumId w:val="8"/>
  </w:num>
  <w:num w:numId="28">
    <w:abstractNumId w:val="14"/>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19C"/>
    <w:rsid w:val="00001F22"/>
    <w:rsid w:val="00010AEA"/>
    <w:rsid w:val="000440D3"/>
    <w:rsid w:val="000B1894"/>
    <w:rsid w:val="000C5ECE"/>
    <w:rsid w:val="0014719C"/>
    <w:rsid w:val="00150FB7"/>
    <w:rsid w:val="00180D69"/>
    <w:rsid w:val="00186D30"/>
    <w:rsid w:val="001B0887"/>
    <w:rsid w:val="002A2738"/>
    <w:rsid w:val="00375813"/>
    <w:rsid w:val="00421EBC"/>
    <w:rsid w:val="00444D39"/>
    <w:rsid w:val="0047184F"/>
    <w:rsid w:val="004B4938"/>
    <w:rsid w:val="00572FEE"/>
    <w:rsid w:val="00596244"/>
    <w:rsid w:val="005C2146"/>
    <w:rsid w:val="00632A26"/>
    <w:rsid w:val="00673625"/>
    <w:rsid w:val="006C2085"/>
    <w:rsid w:val="006E4583"/>
    <w:rsid w:val="00710574"/>
    <w:rsid w:val="007971A9"/>
    <w:rsid w:val="00A41E97"/>
    <w:rsid w:val="00AA01BC"/>
    <w:rsid w:val="00AA7F68"/>
    <w:rsid w:val="00AF5D98"/>
    <w:rsid w:val="00B44A48"/>
    <w:rsid w:val="00C105F7"/>
    <w:rsid w:val="00C41325"/>
    <w:rsid w:val="00CB7499"/>
    <w:rsid w:val="00D57133"/>
    <w:rsid w:val="00DD7461"/>
    <w:rsid w:val="00E30F68"/>
    <w:rsid w:val="00E32286"/>
    <w:rsid w:val="00EE4207"/>
    <w:rsid w:val="00F26535"/>
    <w:rsid w:val="00F42DE6"/>
    <w:rsid w:val="00F563B5"/>
    <w:rsid w:val="00FA5E02"/>
    <w:rsid w:val="00FD6EB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A6A666"/>
  <w15:docId w15:val="{9D304113-AF9A-4439-B916-874253F3B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19C"/>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632A26"/>
    <w:pPr>
      <w:keepNext/>
      <w:jc w:val="center"/>
      <w:outlineLvl w:val="0"/>
    </w:pPr>
    <w:rPr>
      <w:b/>
      <w:color w:val="FF0000"/>
      <w:sz w:val="18"/>
    </w:rPr>
  </w:style>
  <w:style w:type="paragraph" w:styleId="Heading2">
    <w:name w:val="heading 2"/>
    <w:basedOn w:val="Normal"/>
    <w:next w:val="Normal"/>
    <w:link w:val="Heading2Char"/>
    <w:qFormat/>
    <w:rsid w:val="00632A26"/>
    <w:pPr>
      <w:keepNext/>
      <w:jc w:val="center"/>
      <w:outlineLvl w:val="1"/>
    </w:pPr>
    <w:rPr>
      <w:b/>
      <w:color w:val="000080"/>
    </w:rPr>
  </w:style>
  <w:style w:type="paragraph" w:styleId="Heading3">
    <w:name w:val="heading 3"/>
    <w:basedOn w:val="Normal"/>
    <w:next w:val="Normal"/>
    <w:link w:val="Heading3Char"/>
    <w:unhideWhenUsed/>
    <w:qFormat/>
    <w:rsid w:val="0014719C"/>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4719C"/>
    <w:rPr>
      <w:rFonts w:ascii="Cambria" w:eastAsia="Times New Roman" w:hAnsi="Cambria" w:cs="Times New Roman"/>
      <w:b/>
      <w:bCs/>
      <w:sz w:val="26"/>
      <w:szCs w:val="26"/>
    </w:rPr>
  </w:style>
  <w:style w:type="paragraph" w:styleId="NormalWeb">
    <w:name w:val="Normal (Web)"/>
    <w:basedOn w:val="Normal"/>
    <w:uiPriority w:val="99"/>
    <w:rsid w:val="0014719C"/>
    <w:pPr>
      <w:spacing w:before="150"/>
    </w:pPr>
    <w:rPr>
      <w:rFonts w:ascii="Verdana" w:hAnsi="Verdana"/>
      <w:szCs w:val="24"/>
      <w:lang w:eastAsia="en-AU"/>
    </w:rPr>
  </w:style>
  <w:style w:type="paragraph" w:styleId="ListParagraph">
    <w:name w:val="List Paragraph"/>
    <w:basedOn w:val="Normal"/>
    <w:uiPriority w:val="34"/>
    <w:qFormat/>
    <w:rsid w:val="0014719C"/>
    <w:pPr>
      <w:ind w:left="720"/>
      <w:contextualSpacing/>
    </w:pPr>
  </w:style>
  <w:style w:type="character" w:customStyle="1" w:styleId="Heading2Char">
    <w:name w:val="Heading 2 Char"/>
    <w:basedOn w:val="DefaultParagraphFont"/>
    <w:link w:val="Heading2"/>
    <w:rsid w:val="00632A26"/>
    <w:rPr>
      <w:rFonts w:ascii="Times New Roman" w:eastAsia="Times New Roman" w:hAnsi="Times New Roman" w:cs="Times New Roman"/>
      <w:b/>
      <w:color w:val="000080"/>
      <w:sz w:val="24"/>
      <w:szCs w:val="20"/>
    </w:rPr>
  </w:style>
  <w:style w:type="character" w:customStyle="1" w:styleId="Heading1Char">
    <w:name w:val="Heading 1 Char"/>
    <w:basedOn w:val="DefaultParagraphFont"/>
    <w:link w:val="Heading1"/>
    <w:rsid w:val="00632A26"/>
    <w:rPr>
      <w:rFonts w:ascii="Times New Roman" w:eastAsia="Times New Roman" w:hAnsi="Times New Roman" w:cs="Times New Roman"/>
      <w:b/>
      <w:color w:val="FF0000"/>
      <w:sz w:val="18"/>
      <w:szCs w:val="20"/>
    </w:rPr>
  </w:style>
  <w:style w:type="paragraph" w:styleId="BalloonText">
    <w:name w:val="Balloon Text"/>
    <w:basedOn w:val="Normal"/>
    <w:link w:val="BalloonTextChar"/>
    <w:uiPriority w:val="99"/>
    <w:semiHidden/>
    <w:unhideWhenUsed/>
    <w:rsid w:val="00EE420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E4207"/>
    <w:rPr>
      <w:rFonts w:ascii="Lucida Grande" w:eastAsia="Times New Roman" w:hAnsi="Lucida Grande" w:cs="Lucida Grande"/>
      <w:sz w:val="18"/>
      <w:szCs w:val="18"/>
    </w:rPr>
  </w:style>
  <w:style w:type="paragraph" w:styleId="Header">
    <w:name w:val="header"/>
    <w:basedOn w:val="Normal"/>
    <w:link w:val="HeaderChar"/>
    <w:uiPriority w:val="99"/>
    <w:unhideWhenUsed/>
    <w:rsid w:val="002A2738"/>
    <w:pPr>
      <w:tabs>
        <w:tab w:val="center" w:pos="4320"/>
        <w:tab w:val="right" w:pos="8640"/>
      </w:tabs>
    </w:pPr>
  </w:style>
  <w:style w:type="character" w:customStyle="1" w:styleId="HeaderChar">
    <w:name w:val="Header Char"/>
    <w:basedOn w:val="DefaultParagraphFont"/>
    <w:link w:val="Header"/>
    <w:uiPriority w:val="99"/>
    <w:rsid w:val="002A2738"/>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2A2738"/>
    <w:pPr>
      <w:tabs>
        <w:tab w:val="center" w:pos="4320"/>
        <w:tab w:val="right" w:pos="8640"/>
      </w:tabs>
    </w:pPr>
  </w:style>
  <w:style w:type="character" w:customStyle="1" w:styleId="FooterChar">
    <w:name w:val="Footer Char"/>
    <w:basedOn w:val="DefaultParagraphFont"/>
    <w:link w:val="Footer"/>
    <w:uiPriority w:val="99"/>
    <w:rsid w:val="002A2738"/>
    <w:rPr>
      <w:rFonts w:ascii="Times New Roman" w:eastAsia="Times New Roman" w:hAnsi="Times New Roman" w:cs="Times New Roman"/>
      <w:sz w:val="24"/>
      <w:szCs w:val="20"/>
    </w:rPr>
  </w:style>
  <w:style w:type="character" w:styleId="Hyperlink">
    <w:name w:val="Hyperlink"/>
    <w:basedOn w:val="DefaultParagraphFont"/>
    <w:uiPriority w:val="99"/>
    <w:unhideWhenUsed/>
    <w:rsid w:val="00180D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C54C9-B9F1-410A-8B29-2340BC06C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576</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WELS</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Education</dc:creator>
  <cp:lastModifiedBy>Kath Burquest</cp:lastModifiedBy>
  <cp:revision>2</cp:revision>
  <cp:lastPrinted>2017-06-20T03:08:00Z</cp:lastPrinted>
  <dcterms:created xsi:type="dcterms:W3CDTF">2017-09-15T04:48:00Z</dcterms:created>
  <dcterms:modified xsi:type="dcterms:W3CDTF">2017-09-15T04:48:00Z</dcterms:modified>
</cp:coreProperties>
</file>