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EC3D" w14:textId="5C768566" w:rsidR="00632A26" w:rsidRPr="00D213D4" w:rsidRDefault="00E32286" w:rsidP="00E32286">
      <w:pPr>
        <w:tabs>
          <w:tab w:val="left" w:pos="8585"/>
        </w:tabs>
        <w:ind w:left="-180"/>
        <w:jc w:val="both"/>
        <w:rPr>
          <w:rFonts w:asciiTheme="minorHAnsi" w:hAnsiTheme="minorHAnsi" w:cstheme="minorHAnsi"/>
          <w:b/>
          <w:sz w:val="22"/>
          <w:szCs w:val="22"/>
          <w:u w:val="single"/>
        </w:rPr>
      </w:pPr>
      <w:r w:rsidRPr="00D213D4">
        <w:rPr>
          <w:rFonts w:asciiTheme="minorHAnsi" w:hAnsiTheme="minorHAnsi" w:cstheme="minorHAnsi"/>
          <w:b/>
          <w:noProof/>
          <w:sz w:val="22"/>
          <w:szCs w:val="22"/>
          <w:u w:val="single"/>
          <w:lang w:eastAsia="en-AU"/>
        </w:rPr>
        <mc:AlternateContent>
          <mc:Choice Requires="wps">
            <w:drawing>
              <wp:anchor distT="0" distB="0" distL="114300" distR="114300" simplePos="0" relativeHeight="251661312" behindDoc="0" locked="0" layoutInCell="1" allowOverlap="1" wp14:anchorId="1DD40E8E" wp14:editId="009B0BAE">
                <wp:simplePos x="0" y="0"/>
                <wp:positionH relativeFrom="column">
                  <wp:posOffset>1187450</wp:posOffset>
                </wp:positionH>
                <wp:positionV relativeFrom="paragraph">
                  <wp:posOffset>342900</wp:posOffset>
                </wp:positionV>
                <wp:extent cx="4097020" cy="680720"/>
                <wp:effectExtent l="0" t="0" r="170180" b="1828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680720"/>
                        </a:xfrm>
                        <a:prstGeom prst="rect">
                          <a:avLst/>
                        </a:prstGeom>
                        <a:solidFill>
                          <a:schemeClr val="bg1">
                            <a:lumMod val="75000"/>
                            <a:lumOff val="0"/>
                          </a:schemeClr>
                        </a:solidFill>
                        <a:ln w="28575">
                          <a:solidFill>
                            <a:srgbClr val="000000"/>
                          </a:solidFill>
                          <a:miter lim="800000"/>
                          <a:headEnd/>
                          <a:tailEnd/>
                        </a:ln>
                        <a:effectLst>
                          <a:outerShdw blurRad="63500" dist="107763" dir="2700000" algn="ctr" rotWithShape="0">
                            <a:schemeClr val="tx1">
                              <a:lumMod val="100000"/>
                              <a:lumOff val="0"/>
                              <a:alpha val="50000"/>
                            </a:schemeClr>
                          </a:outerShdw>
                        </a:effectLst>
                      </wps:spPr>
                      <wps:txbx>
                        <w:txbxContent>
                          <w:p w14:paraId="6B5B6D36" w14:textId="29A242F6" w:rsidR="000440D3" w:rsidRPr="00375813" w:rsidRDefault="00D213D4" w:rsidP="00375813">
                            <w:pPr>
                              <w:jc w:val="center"/>
                              <w:rPr>
                                <w:b/>
                                <w:color w:val="FFFFFF"/>
                                <w:sz w:val="16"/>
                              </w:rPr>
                            </w:pPr>
                            <w:r>
                              <w:rPr>
                                <w:rFonts w:asciiTheme="minorHAnsi" w:hAnsiTheme="minorHAnsi"/>
                                <w:b/>
                                <w:color w:val="FFFFFF"/>
                                <w:sz w:val="52"/>
                              </w:rPr>
                              <w:t>Code of Conduct</w:t>
                            </w:r>
                          </w:p>
                          <w:p w14:paraId="2D7992B3" w14:textId="4D71653E" w:rsidR="000440D3" w:rsidRPr="00375813" w:rsidRDefault="00131F11" w:rsidP="00375813">
                            <w:pPr>
                              <w:pStyle w:val="Heading1"/>
                              <w:rPr>
                                <w:rFonts w:asciiTheme="minorHAnsi" w:hAnsiTheme="minorHAnsi"/>
                                <w:color w:val="FFFFFF"/>
                                <w:sz w:val="22"/>
                              </w:rPr>
                            </w:pPr>
                            <w:r>
                              <w:rPr>
                                <w:rFonts w:asciiTheme="minorHAnsi" w:hAnsiTheme="minorHAnsi"/>
                                <w:color w:val="FFFFFF"/>
                                <w:sz w:val="22"/>
                              </w:rPr>
                              <w:t xml:space="preserve">POLICY </w:t>
                            </w:r>
                            <w:r w:rsidR="00D213D4">
                              <w:rPr>
                                <w:rFonts w:asciiTheme="minorHAnsi" w:hAnsiTheme="minorHAnsi"/>
                                <w:color w:val="FFFFFF"/>
                                <w:sz w:val="22"/>
                              </w:rPr>
                              <w:t>- 2019</w:t>
                            </w:r>
                          </w:p>
                          <w:p w14:paraId="2BFDAE07" w14:textId="77777777" w:rsidR="000440D3" w:rsidRPr="00375813" w:rsidRDefault="000440D3" w:rsidP="00375813">
                            <w:pPr>
                              <w:jc w:val="center"/>
                              <w:rPr>
                                <w:b/>
                                <w:color w:val="FFFFFF"/>
                                <w:sz w:val="16"/>
                              </w:rPr>
                            </w:pPr>
                            <w:r w:rsidRPr="00375813">
                              <w:rPr>
                                <w:b/>
                                <w:color w:val="FFFFFF"/>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E8E" id="_x0000_t202" coordsize="21600,21600" o:spt="202" path="m,l,21600r21600,l21600,xe">
                <v:stroke joinstyle="miter"/>
                <v:path gradientshapeok="t" o:connecttype="rect"/>
              </v:shapetype>
              <v:shape id="Text Box 5" o:spid="_x0000_s1026" type="#_x0000_t202" style="position:absolute;left:0;text-align:left;margin-left:93.5pt;margin-top:27pt;width:322.6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" fillcolor="#bfbfbf [2412]" strokeweight="2.25pt">
                <v:shadow on="t" color="black [3213]" opacity=".5" offset="6pt,6pt"/>
                <v:textbox>
                  <w:txbxContent>
                    <w:p w14:paraId="6B5B6D36" w14:textId="29A242F6" w:rsidR="000440D3" w:rsidRPr="00375813" w:rsidRDefault="00D213D4" w:rsidP="00375813">
                      <w:pPr>
                        <w:jc w:val="center"/>
                        <w:rPr>
                          <w:b/>
                          <w:color w:val="FFFFFF"/>
                          <w:sz w:val="16"/>
                        </w:rPr>
                      </w:pPr>
                      <w:r>
                        <w:rPr>
                          <w:rFonts w:asciiTheme="minorHAnsi" w:hAnsiTheme="minorHAnsi"/>
                          <w:b/>
                          <w:color w:val="FFFFFF"/>
                          <w:sz w:val="52"/>
                        </w:rPr>
                        <w:t>Code of Conduct</w:t>
                      </w:r>
                    </w:p>
                    <w:p w14:paraId="2D7992B3" w14:textId="4D71653E" w:rsidR="000440D3" w:rsidRPr="00375813" w:rsidRDefault="00131F11" w:rsidP="00375813">
                      <w:pPr>
                        <w:pStyle w:val="Heading1"/>
                        <w:rPr>
                          <w:rFonts w:asciiTheme="minorHAnsi" w:hAnsiTheme="minorHAnsi"/>
                          <w:color w:val="FFFFFF"/>
                          <w:sz w:val="22"/>
                        </w:rPr>
                      </w:pPr>
                      <w:r>
                        <w:rPr>
                          <w:rFonts w:asciiTheme="minorHAnsi" w:hAnsiTheme="minorHAnsi"/>
                          <w:color w:val="FFFFFF"/>
                          <w:sz w:val="22"/>
                        </w:rPr>
                        <w:t xml:space="preserve">POLICY </w:t>
                      </w:r>
                      <w:r w:rsidR="00D213D4">
                        <w:rPr>
                          <w:rFonts w:asciiTheme="minorHAnsi" w:hAnsiTheme="minorHAnsi"/>
                          <w:color w:val="FFFFFF"/>
                          <w:sz w:val="22"/>
                        </w:rPr>
                        <w:t>- 2019</w:t>
                      </w:r>
                    </w:p>
                    <w:p w14:paraId="2BFDAE07" w14:textId="77777777" w:rsidR="000440D3" w:rsidRPr="00375813" w:rsidRDefault="000440D3" w:rsidP="00375813">
                      <w:pPr>
                        <w:jc w:val="center"/>
                        <w:rPr>
                          <w:b/>
                          <w:color w:val="FFFFFF"/>
                          <w:sz w:val="16"/>
                        </w:rPr>
                      </w:pPr>
                      <w:r w:rsidRPr="00375813">
                        <w:rPr>
                          <w:b/>
                          <w:color w:val="FFFFFF"/>
                          <w:sz w:val="52"/>
                        </w:rPr>
                        <w:t xml:space="preserve"> </w:t>
                      </w:r>
                    </w:p>
                  </w:txbxContent>
                </v:textbox>
              </v:shape>
            </w:pict>
          </mc:Fallback>
        </mc:AlternateContent>
      </w:r>
      <w:r w:rsidRPr="00D213D4">
        <w:rPr>
          <w:rFonts w:asciiTheme="minorHAnsi" w:hAnsiTheme="minorHAnsi" w:cstheme="minorHAnsi"/>
          <w:b/>
          <w:noProof/>
          <w:sz w:val="22"/>
          <w:szCs w:val="22"/>
          <w:u w:val="single"/>
          <w:lang w:eastAsia="en-AU"/>
        </w:rPr>
        <mc:AlternateContent>
          <mc:Choice Requires="wps">
            <w:drawing>
              <wp:anchor distT="0" distB="0" distL="114300" distR="114300" simplePos="0" relativeHeight="251660288" behindDoc="0" locked="0" layoutInCell="1" allowOverlap="1" wp14:anchorId="7C59D883" wp14:editId="26FADA72">
                <wp:simplePos x="0" y="0"/>
                <wp:positionH relativeFrom="column">
                  <wp:posOffset>1536700</wp:posOffset>
                </wp:positionH>
                <wp:positionV relativeFrom="paragraph">
                  <wp:posOffset>-114300</wp:posOffset>
                </wp:positionV>
                <wp:extent cx="3566160" cy="365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5760"/>
                        </a:xfrm>
                        <a:prstGeom prst="rect">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558C00A" w14:textId="77777777" w:rsidR="000440D3" w:rsidRPr="00EE4207" w:rsidRDefault="000440D3"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D883" id="Text Box 4" o:spid="_x0000_s1027" type="#_x0000_t202" style="position:absolute;left:0;text-align:left;margin-left:121pt;margin-top:-9pt;width:280.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" filled="f" strokeweight="2.25pt">
                <v:textbox>
                  <w:txbxContent>
                    <w:p w14:paraId="6558C00A" w14:textId="77777777" w:rsidR="000440D3" w:rsidRPr="00EE4207" w:rsidRDefault="000440D3"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v:textbox>
              </v:shape>
            </w:pict>
          </mc:Fallback>
        </mc:AlternateContent>
      </w:r>
      <w:r w:rsidR="00EE4207" w:rsidRPr="00D213D4">
        <w:rPr>
          <w:rFonts w:asciiTheme="minorHAnsi" w:hAnsiTheme="minorHAnsi" w:cstheme="minorHAnsi"/>
          <w:b/>
          <w:sz w:val="22"/>
          <w:szCs w:val="22"/>
          <w:u w:val="single"/>
        </w:rPr>
        <w:t xml:space="preserve"> </w:t>
      </w:r>
      <w:r w:rsidRPr="00D213D4">
        <w:rPr>
          <w:rFonts w:asciiTheme="minorHAnsi" w:eastAsiaTheme="minorHAnsi" w:hAnsiTheme="minorHAnsi" w:cstheme="minorHAnsi"/>
          <w:noProof/>
          <w:sz w:val="22"/>
          <w:szCs w:val="22"/>
          <w:lang w:eastAsia="en-AU"/>
        </w:rPr>
        <w:drawing>
          <wp:inline distT="0" distB="0" distL="0" distR="0" wp14:anchorId="2D925023" wp14:editId="611907A9">
            <wp:extent cx="1194972" cy="4077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r w:rsidRPr="00D213D4">
        <w:rPr>
          <w:rFonts w:asciiTheme="minorHAnsi" w:hAnsiTheme="minorHAnsi" w:cstheme="minorHAnsi"/>
          <w:b/>
          <w:sz w:val="22"/>
          <w:szCs w:val="22"/>
          <w:u w:val="single"/>
        </w:rPr>
        <w:tab/>
      </w:r>
      <w:r w:rsidRPr="00D213D4">
        <w:rPr>
          <w:rFonts w:asciiTheme="minorHAnsi" w:eastAsiaTheme="minorHAnsi" w:hAnsiTheme="minorHAnsi" w:cstheme="minorHAnsi"/>
          <w:noProof/>
          <w:sz w:val="22"/>
          <w:szCs w:val="22"/>
          <w:lang w:eastAsia="en-AU"/>
        </w:rPr>
        <w:drawing>
          <wp:inline distT="0" distB="0" distL="0" distR="0" wp14:anchorId="49E87AF0" wp14:editId="76C11DB4">
            <wp:extent cx="1194972" cy="4077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p>
    <w:p w14:paraId="49C4AD69" w14:textId="50D2D59E" w:rsidR="00632A26" w:rsidRPr="00D213D4" w:rsidRDefault="000440D3" w:rsidP="000440D3">
      <w:pPr>
        <w:tabs>
          <w:tab w:val="left" w:pos="8729"/>
        </w:tabs>
        <w:jc w:val="both"/>
        <w:rPr>
          <w:rFonts w:asciiTheme="minorHAnsi" w:hAnsiTheme="minorHAnsi" w:cstheme="minorHAnsi"/>
          <w:b/>
          <w:sz w:val="22"/>
          <w:szCs w:val="22"/>
          <w:u w:val="single"/>
        </w:rPr>
      </w:pPr>
      <w:r w:rsidRPr="00D213D4">
        <w:rPr>
          <w:rFonts w:asciiTheme="minorHAnsi" w:hAnsiTheme="minorHAnsi" w:cstheme="minorHAnsi"/>
          <w:b/>
          <w:sz w:val="22"/>
          <w:szCs w:val="22"/>
          <w:u w:val="single"/>
        </w:rPr>
        <w:t xml:space="preserve">    </w:t>
      </w:r>
    </w:p>
    <w:p w14:paraId="193D7967" w14:textId="338C00A1" w:rsidR="00632A26" w:rsidRPr="00D213D4" w:rsidRDefault="00632A26" w:rsidP="00632A26">
      <w:pPr>
        <w:jc w:val="both"/>
        <w:rPr>
          <w:rFonts w:asciiTheme="minorHAnsi" w:hAnsiTheme="minorHAnsi" w:cstheme="minorHAnsi"/>
          <w:b/>
          <w:sz w:val="22"/>
          <w:szCs w:val="22"/>
          <w:u w:val="single"/>
        </w:rPr>
      </w:pPr>
    </w:p>
    <w:p w14:paraId="6667193E" w14:textId="77777777" w:rsidR="00632A26" w:rsidRPr="00D213D4" w:rsidRDefault="00632A26" w:rsidP="00632A26">
      <w:pPr>
        <w:jc w:val="both"/>
        <w:rPr>
          <w:rFonts w:asciiTheme="minorHAnsi" w:hAnsiTheme="minorHAnsi" w:cstheme="minorHAnsi"/>
          <w:b/>
          <w:sz w:val="22"/>
          <w:szCs w:val="22"/>
          <w:u w:val="single"/>
        </w:rPr>
      </w:pPr>
    </w:p>
    <w:p w14:paraId="1C403B8A" w14:textId="3C194509" w:rsidR="00632A26" w:rsidRPr="00D213D4" w:rsidRDefault="00632A26" w:rsidP="00632A26">
      <w:pPr>
        <w:jc w:val="both"/>
        <w:rPr>
          <w:rFonts w:asciiTheme="minorHAnsi" w:hAnsiTheme="minorHAnsi" w:cstheme="minorHAnsi"/>
          <w:b/>
          <w:sz w:val="22"/>
          <w:szCs w:val="22"/>
          <w:u w:val="single"/>
        </w:rPr>
      </w:pPr>
    </w:p>
    <w:p w14:paraId="138B184D" w14:textId="77777777" w:rsidR="00632A26" w:rsidRPr="00D213D4" w:rsidRDefault="00632A26" w:rsidP="00632A26">
      <w:pPr>
        <w:jc w:val="both"/>
        <w:rPr>
          <w:rFonts w:asciiTheme="minorHAnsi" w:hAnsiTheme="minorHAnsi" w:cstheme="minorHAnsi"/>
          <w:b/>
          <w:sz w:val="22"/>
          <w:szCs w:val="22"/>
          <w:u w:val="single"/>
        </w:rPr>
      </w:pPr>
    </w:p>
    <w:p w14:paraId="1F2DF453" w14:textId="77777777" w:rsidR="00D213D4" w:rsidRPr="00D213D4" w:rsidRDefault="00D213D4" w:rsidP="00D213D4">
      <w:pPr>
        <w:jc w:val="center"/>
        <w:rPr>
          <w:rFonts w:asciiTheme="minorHAnsi" w:hAnsiTheme="minorHAnsi" w:cstheme="minorHAnsi"/>
          <w:b/>
          <w:szCs w:val="24"/>
        </w:rPr>
      </w:pPr>
      <w:r w:rsidRPr="00D213D4">
        <w:rPr>
          <w:rFonts w:asciiTheme="minorHAnsi" w:hAnsiTheme="minorHAnsi" w:cstheme="minorHAnsi"/>
          <w:b/>
          <w:szCs w:val="24"/>
        </w:rPr>
        <w:t>FOR MEMBERS OF THE MYRNIONG PRIMARY SCHOOL COMMUNITY</w:t>
      </w:r>
    </w:p>
    <w:p w14:paraId="4102E407" w14:textId="77777777" w:rsidR="00D213D4" w:rsidRPr="00D213D4" w:rsidRDefault="00D213D4" w:rsidP="00D213D4">
      <w:pPr>
        <w:rPr>
          <w:rFonts w:asciiTheme="minorHAnsi" w:hAnsiTheme="minorHAnsi" w:cstheme="minorHAnsi"/>
          <w:b/>
          <w:szCs w:val="24"/>
          <w:u w:val="single"/>
        </w:rPr>
      </w:pPr>
      <w:r w:rsidRPr="00D213D4">
        <w:rPr>
          <w:rFonts w:asciiTheme="minorHAnsi" w:hAnsiTheme="minorHAnsi" w:cstheme="minorHAnsi"/>
          <w:b/>
          <w:szCs w:val="24"/>
          <w:u w:val="single"/>
        </w:rPr>
        <w:t>RATIONALE</w:t>
      </w:r>
    </w:p>
    <w:p w14:paraId="26F2AC26" w14:textId="77777777" w:rsidR="00D213D4" w:rsidRPr="00D213D4" w:rsidRDefault="00D213D4" w:rsidP="00D213D4">
      <w:pPr>
        <w:rPr>
          <w:rFonts w:asciiTheme="minorHAnsi" w:hAnsiTheme="minorHAnsi" w:cstheme="minorHAnsi"/>
          <w:szCs w:val="24"/>
        </w:rPr>
      </w:pPr>
      <w:r w:rsidRPr="00D213D4">
        <w:rPr>
          <w:rFonts w:asciiTheme="minorHAnsi" w:hAnsiTheme="minorHAnsi" w:cstheme="minorHAnsi"/>
          <w:szCs w:val="24"/>
        </w:rPr>
        <w:t>An engaged school community who share and support our school beliefs, values and endeavours is critical in enabling us to build and maintain a safe and effective school.  Appropriate conduct by all school community members is central to ensuring we achieve this goal.</w:t>
      </w:r>
    </w:p>
    <w:p w14:paraId="46C2EBD8" w14:textId="676DD5E7" w:rsidR="00D213D4" w:rsidRDefault="00D213D4" w:rsidP="00D213D4">
      <w:pPr>
        <w:rPr>
          <w:rFonts w:asciiTheme="minorHAnsi" w:hAnsiTheme="minorHAnsi" w:cstheme="minorHAnsi"/>
          <w:szCs w:val="24"/>
        </w:rPr>
      </w:pPr>
      <w:r w:rsidRPr="00D213D4">
        <w:rPr>
          <w:rFonts w:asciiTheme="minorHAnsi" w:hAnsiTheme="minorHAnsi" w:cstheme="minorHAnsi"/>
          <w:szCs w:val="24"/>
        </w:rPr>
        <w:t>The purpose of this policy is to outline the responsibilities and expectations of all members of Myrniong Primary School community with respect to the way we behave, communicate and interact.</w:t>
      </w:r>
    </w:p>
    <w:p w14:paraId="7BB3EB56" w14:textId="77777777" w:rsidR="00D213D4" w:rsidRPr="00D213D4" w:rsidRDefault="00D213D4" w:rsidP="00D213D4">
      <w:pPr>
        <w:rPr>
          <w:rFonts w:asciiTheme="minorHAnsi" w:hAnsiTheme="minorHAnsi" w:cstheme="minorHAnsi"/>
          <w:szCs w:val="24"/>
        </w:rPr>
      </w:pPr>
    </w:p>
    <w:p w14:paraId="3EDEA698" w14:textId="77777777" w:rsidR="00D213D4" w:rsidRPr="00D213D4" w:rsidRDefault="00D213D4" w:rsidP="00D213D4">
      <w:pPr>
        <w:rPr>
          <w:rFonts w:asciiTheme="minorHAnsi" w:hAnsiTheme="minorHAnsi" w:cstheme="minorHAnsi"/>
          <w:szCs w:val="24"/>
        </w:rPr>
      </w:pPr>
      <w:r w:rsidRPr="00D213D4">
        <w:rPr>
          <w:rFonts w:asciiTheme="minorHAnsi" w:hAnsiTheme="minorHAnsi" w:cstheme="minorHAnsi"/>
          <w:b/>
          <w:szCs w:val="24"/>
          <w:u w:val="single"/>
        </w:rPr>
        <w:t>RESPONSIBILITIES</w:t>
      </w:r>
    </w:p>
    <w:p w14:paraId="7EA9E8FC" w14:textId="40583C13" w:rsidR="00D213D4" w:rsidRDefault="00D213D4" w:rsidP="00D213D4">
      <w:pPr>
        <w:rPr>
          <w:rFonts w:asciiTheme="minorHAnsi" w:hAnsiTheme="minorHAnsi" w:cstheme="minorHAnsi"/>
          <w:szCs w:val="24"/>
        </w:rPr>
      </w:pPr>
      <w:r w:rsidRPr="00D213D4">
        <w:rPr>
          <w:rFonts w:asciiTheme="minorHAnsi" w:hAnsiTheme="minorHAnsi" w:cstheme="minorHAnsi"/>
          <w:szCs w:val="24"/>
        </w:rPr>
        <w:t>All staff, contractors, volunteers and any other member of the school community involved in child-related work are required to comply with the Code of Conduct by observing expectations for appropriate behaviour below. This Code of Conduct applies in all school situations, including school camps and in the use of digital technology and social media.</w:t>
      </w:r>
    </w:p>
    <w:p w14:paraId="14058C3B" w14:textId="77777777" w:rsidR="00D213D4" w:rsidRPr="00D213D4" w:rsidRDefault="00D213D4" w:rsidP="00D213D4">
      <w:pPr>
        <w:rPr>
          <w:rFonts w:asciiTheme="minorHAnsi" w:hAnsiTheme="minorHAnsi" w:cstheme="minorHAnsi"/>
          <w:szCs w:val="24"/>
        </w:rPr>
      </w:pPr>
    </w:p>
    <w:p w14:paraId="575C0E98" w14:textId="77777777" w:rsidR="00D213D4" w:rsidRPr="00D213D4" w:rsidRDefault="00D213D4" w:rsidP="00D213D4">
      <w:pPr>
        <w:rPr>
          <w:rFonts w:asciiTheme="minorHAnsi" w:hAnsiTheme="minorHAnsi" w:cstheme="minorHAnsi"/>
          <w:b/>
          <w:szCs w:val="24"/>
        </w:rPr>
      </w:pPr>
      <w:r w:rsidRPr="00D213D4">
        <w:rPr>
          <w:rFonts w:asciiTheme="minorHAnsi" w:hAnsiTheme="minorHAnsi" w:cstheme="minorHAnsi"/>
          <w:b/>
          <w:szCs w:val="24"/>
        </w:rPr>
        <w:t>All members of the School Community are expected to:</w:t>
      </w:r>
    </w:p>
    <w:p w14:paraId="01A8D196" w14:textId="77777777" w:rsidR="00D213D4" w:rsidRPr="00D213D4" w:rsidRDefault="00D213D4" w:rsidP="00D213D4">
      <w:pPr>
        <w:pStyle w:val="ListParagraph"/>
        <w:numPr>
          <w:ilvl w:val="0"/>
          <w:numId w:val="35"/>
        </w:numPr>
        <w:spacing w:after="200" w:line="276" w:lineRule="auto"/>
        <w:rPr>
          <w:rFonts w:asciiTheme="minorHAnsi" w:hAnsiTheme="minorHAnsi" w:cstheme="minorHAnsi"/>
          <w:b/>
          <w:szCs w:val="24"/>
        </w:rPr>
      </w:pPr>
      <w:r w:rsidRPr="00D213D4">
        <w:rPr>
          <w:rFonts w:asciiTheme="minorHAnsi" w:hAnsiTheme="minorHAnsi" w:cstheme="minorHAnsi"/>
          <w:szCs w:val="24"/>
        </w:rPr>
        <w:t>Conduct themselves in a respectful and responsible manner that recognises and respects the rights of others, promotes a climate of mutual respect and complies with the law.</w:t>
      </w:r>
    </w:p>
    <w:p w14:paraId="447D1E57" w14:textId="77777777" w:rsidR="00D213D4" w:rsidRPr="00D213D4" w:rsidRDefault="00D213D4" w:rsidP="00D213D4">
      <w:pPr>
        <w:pStyle w:val="ListParagraph"/>
        <w:numPr>
          <w:ilvl w:val="0"/>
          <w:numId w:val="35"/>
        </w:numPr>
        <w:spacing w:after="200" w:line="276" w:lineRule="auto"/>
        <w:rPr>
          <w:rFonts w:asciiTheme="minorHAnsi" w:hAnsiTheme="minorHAnsi" w:cstheme="minorHAnsi"/>
          <w:b/>
          <w:szCs w:val="24"/>
        </w:rPr>
      </w:pPr>
      <w:r w:rsidRPr="00D213D4">
        <w:rPr>
          <w:rFonts w:asciiTheme="minorHAnsi" w:hAnsiTheme="minorHAnsi" w:cstheme="minorHAnsi"/>
          <w:szCs w:val="24"/>
        </w:rPr>
        <w:t xml:space="preserve">Communicate and interact with others in the school community in accordance with our school values:  Cooperation, Respect, Acceptance, Resilience, </w:t>
      </w:r>
      <w:proofErr w:type="gramStart"/>
      <w:r w:rsidRPr="00D213D4">
        <w:rPr>
          <w:rFonts w:asciiTheme="minorHAnsi" w:hAnsiTheme="minorHAnsi" w:cstheme="minorHAnsi"/>
          <w:szCs w:val="24"/>
        </w:rPr>
        <w:t>Do</w:t>
      </w:r>
      <w:proofErr w:type="gramEnd"/>
      <w:r w:rsidRPr="00D213D4">
        <w:rPr>
          <w:rFonts w:asciiTheme="minorHAnsi" w:hAnsiTheme="minorHAnsi" w:cstheme="minorHAnsi"/>
          <w:szCs w:val="24"/>
        </w:rPr>
        <w:t xml:space="preserve"> Your Best.</w:t>
      </w:r>
    </w:p>
    <w:p w14:paraId="0F01C7F3" w14:textId="77777777" w:rsidR="00D213D4" w:rsidRPr="00D213D4" w:rsidRDefault="00D213D4" w:rsidP="00D213D4">
      <w:pPr>
        <w:pStyle w:val="ListParagraph"/>
        <w:numPr>
          <w:ilvl w:val="0"/>
          <w:numId w:val="35"/>
        </w:numPr>
        <w:spacing w:after="200" w:line="276" w:lineRule="auto"/>
        <w:rPr>
          <w:rFonts w:asciiTheme="minorHAnsi" w:hAnsiTheme="minorHAnsi" w:cstheme="minorHAnsi"/>
          <w:b/>
          <w:szCs w:val="24"/>
        </w:rPr>
      </w:pPr>
      <w:r w:rsidRPr="00D213D4">
        <w:rPr>
          <w:rFonts w:asciiTheme="minorHAnsi" w:hAnsiTheme="minorHAnsi" w:cstheme="minorHAnsi"/>
          <w:szCs w:val="24"/>
        </w:rPr>
        <w:t>Comply with this Code of Conduct with respect to any school related communication or interaction.</w:t>
      </w:r>
    </w:p>
    <w:p w14:paraId="52607A23" w14:textId="77777777" w:rsidR="00D213D4" w:rsidRPr="00D213D4" w:rsidRDefault="00D213D4" w:rsidP="00D213D4">
      <w:pPr>
        <w:rPr>
          <w:rFonts w:asciiTheme="minorHAnsi" w:hAnsiTheme="minorHAnsi" w:cstheme="minorHAnsi"/>
          <w:b/>
          <w:szCs w:val="24"/>
        </w:rPr>
      </w:pPr>
      <w:r w:rsidRPr="00D213D4">
        <w:rPr>
          <w:rFonts w:asciiTheme="minorHAnsi" w:hAnsiTheme="minorHAnsi" w:cstheme="minorHAnsi"/>
          <w:b/>
          <w:szCs w:val="24"/>
        </w:rPr>
        <w:t>School Leadership (principal and leading teacher or their nominees) is expected to:</w:t>
      </w:r>
    </w:p>
    <w:p w14:paraId="5A3A67C8" w14:textId="77777777" w:rsidR="00D213D4" w:rsidRPr="00D213D4" w:rsidRDefault="00D213D4" w:rsidP="00D213D4">
      <w:pPr>
        <w:pStyle w:val="ListParagraph"/>
        <w:numPr>
          <w:ilvl w:val="0"/>
          <w:numId w:val="36"/>
        </w:numPr>
        <w:spacing w:after="200" w:line="276" w:lineRule="auto"/>
        <w:rPr>
          <w:rFonts w:asciiTheme="minorHAnsi" w:hAnsiTheme="minorHAnsi" w:cstheme="minorHAnsi"/>
          <w:szCs w:val="24"/>
        </w:rPr>
      </w:pPr>
      <w:r w:rsidRPr="00D213D4">
        <w:rPr>
          <w:rFonts w:asciiTheme="minorHAnsi" w:hAnsiTheme="minorHAnsi" w:cstheme="minorHAnsi"/>
          <w:szCs w:val="24"/>
        </w:rPr>
        <w:t>Lead the implementation and monitoring of this Code of Conduct and will plan, implement and monitor arrangements to provide inclusive, safe and orderly school and other learning environments.</w:t>
      </w:r>
    </w:p>
    <w:p w14:paraId="0DAC400C" w14:textId="77777777" w:rsidR="00D213D4" w:rsidRPr="00D213D4" w:rsidRDefault="00D213D4" w:rsidP="00D213D4">
      <w:pPr>
        <w:pStyle w:val="ListParagraph"/>
        <w:numPr>
          <w:ilvl w:val="0"/>
          <w:numId w:val="36"/>
        </w:numPr>
        <w:spacing w:after="200" w:line="276" w:lineRule="auto"/>
        <w:rPr>
          <w:rFonts w:asciiTheme="minorHAnsi" w:hAnsiTheme="minorHAnsi" w:cstheme="minorHAnsi"/>
          <w:szCs w:val="24"/>
        </w:rPr>
      </w:pPr>
      <w:r w:rsidRPr="00D213D4">
        <w:rPr>
          <w:rFonts w:asciiTheme="minorHAnsi" w:hAnsiTheme="minorHAnsi" w:cstheme="minorHAnsi"/>
          <w:szCs w:val="24"/>
        </w:rPr>
        <w:t>Model exemplary conduct by demonstrating the values held by our school.</w:t>
      </w:r>
    </w:p>
    <w:p w14:paraId="2421BE6A" w14:textId="77777777" w:rsidR="00D213D4" w:rsidRPr="00D213D4" w:rsidRDefault="00D213D4" w:rsidP="00D213D4">
      <w:pPr>
        <w:pStyle w:val="ListParagraph"/>
        <w:numPr>
          <w:ilvl w:val="0"/>
          <w:numId w:val="36"/>
        </w:numPr>
        <w:spacing w:after="200" w:line="276" w:lineRule="auto"/>
        <w:rPr>
          <w:rFonts w:asciiTheme="minorHAnsi" w:hAnsiTheme="minorHAnsi" w:cstheme="minorHAnsi"/>
          <w:szCs w:val="24"/>
        </w:rPr>
      </w:pPr>
      <w:r w:rsidRPr="00D213D4">
        <w:rPr>
          <w:rFonts w:asciiTheme="minorHAnsi" w:hAnsiTheme="minorHAnsi" w:cstheme="minorHAnsi"/>
          <w:szCs w:val="24"/>
        </w:rPr>
        <w:t>Communicate high expectations for the way in which staff, students, school community members and visitors conduct themselves.</w:t>
      </w:r>
    </w:p>
    <w:p w14:paraId="3D92A8DF" w14:textId="77777777" w:rsidR="00D213D4" w:rsidRPr="00D213D4" w:rsidRDefault="00D213D4" w:rsidP="00D213D4">
      <w:pPr>
        <w:pStyle w:val="ListParagraph"/>
        <w:numPr>
          <w:ilvl w:val="0"/>
          <w:numId w:val="36"/>
        </w:numPr>
        <w:spacing w:after="200" w:line="276" w:lineRule="auto"/>
        <w:rPr>
          <w:rFonts w:asciiTheme="minorHAnsi" w:hAnsiTheme="minorHAnsi" w:cstheme="minorHAnsi"/>
          <w:szCs w:val="24"/>
        </w:rPr>
      </w:pPr>
      <w:r w:rsidRPr="00D213D4">
        <w:rPr>
          <w:rFonts w:asciiTheme="minorHAnsi" w:hAnsiTheme="minorHAnsi" w:cstheme="minorHAnsi"/>
          <w:szCs w:val="24"/>
        </w:rPr>
        <w:t>Provide a safe, secure and supportive learning environment.</w:t>
      </w:r>
    </w:p>
    <w:p w14:paraId="3E654DFA" w14:textId="77777777" w:rsidR="00D213D4" w:rsidRPr="00D213D4" w:rsidRDefault="00D213D4" w:rsidP="00D213D4">
      <w:pPr>
        <w:pStyle w:val="ListParagraph"/>
        <w:numPr>
          <w:ilvl w:val="0"/>
          <w:numId w:val="36"/>
        </w:numPr>
        <w:spacing w:after="200" w:line="276" w:lineRule="auto"/>
        <w:rPr>
          <w:rFonts w:asciiTheme="minorHAnsi" w:hAnsiTheme="minorHAnsi" w:cstheme="minorHAnsi"/>
          <w:szCs w:val="24"/>
        </w:rPr>
      </w:pPr>
      <w:r w:rsidRPr="00D213D4">
        <w:rPr>
          <w:rFonts w:asciiTheme="minorHAnsi" w:hAnsiTheme="minorHAnsi" w:cstheme="minorHAnsi"/>
          <w:szCs w:val="24"/>
        </w:rPr>
        <w:t>Advise parents, carers and other members of the community of the appropriate process for lodging a concern or complaint *(refer to school’s Parent Complaints Policy).</w:t>
      </w:r>
    </w:p>
    <w:p w14:paraId="4F6D36ED" w14:textId="77777777" w:rsidR="00D213D4" w:rsidRPr="00D213D4" w:rsidRDefault="00D213D4" w:rsidP="00D213D4">
      <w:pPr>
        <w:pStyle w:val="ListParagraph"/>
        <w:numPr>
          <w:ilvl w:val="0"/>
          <w:numId w:val="36"/>
        </w:numPr>
        <w:spacing w:after="200" w:line="276" w:lineRule="auto"/>
        <w:rPr>
          <w:rFonts w:asciiTheme="minorHAnsi" w:hAnsiTheme="minorHAnsi" w:cstheme="minorHAnsi"/>
          <w:szCs w:val="24"/>
        </w:rPr>
      </w:pPr>
      <w:r w:rsidRPr="00D213D4">
        <w:rPr>
          <w:rFonts w:asciiTheme="minorHAnsi" w:hAnsiTheme="minorHAnsi" w:cstheme="minorHAnsi"/>
          <w:szCs w:val="24"/>
        </w:rPr>
        <w:t>Request any person acting in an offensive or disorderly way to leave the premises and if necessary, as an authorised person, direct them to do so.</w:t>
      </w:r>
    </w:p>
    <w:p w14:paraId="2BE10A66" w14:textId="5BCF5D86" w:rsidR="00D213D4" w:rsidRDefault="00D213D4" w:rsidP="00D213D4">
      <w:pPr>
        <w:pStyle w:val="ListParagraph"/>
        <w:numPr>
          <w:ilvl w:val="0"/>
          <w:numId w:val="36"/>
        </w:numPr>
        <w:spacing w:after="200" w:line="276" w:lineRule="auto"/>
        <w:rPr>
          <w:rFonts w:asciiTheme="minorHAnsi" w:hAnsiTheme="minorHAnsi" w:cstheme="minorHAnsi"/>
          <w:szCs w:val="24"/>
        </w:rPr>
      </w:pPr>
      <w:r w:rsidRPr="00D213D4">
        <w:rPr>
          <w:rFonts w:asciiTheme="minorHAnsi" w:hAnsiTheme="minorHAnsi" w:cstheme="minorHAnsi"/>
          <w:szCs w:val="24"/>
        </w:rPr>
        <w:t>Call the police if a person fails to follow a direction to leave the premises.</w:t>
      </w:r>
    </w:p>
    <w:p w14:paraId="3D43CD06" w14:textId="77777777" w:rsidR="00D213D4" w:rsidRPr="00D213D4" w:rsidRDefault="00D213D4" w:rsidP="00D213D4">
      <w:pPr>
        <w:pStyle w:val="ListParagraph"/>
        <w:spacing w:after="200" w:line="276" w:lineRule="auto"/>
        <w:rPr>
          <w:rFonts w:asciiTheme="minorHAnsi" w:hAnsiTheme="minorHAnsi" w:cstheme="minorHAnsi"/>
          <w:szCs w:val="24"/>
        </w:rPr>
      </w:pPr>
    </w:p>
    <w:p w14:paraId="7358BEE6" w14:textId="77777777" w:rsidR="00D213D4" w:rsidRPr="00D213D4" w:rsidRDefault="00D213D4" w:rsidP="00D213D4">
      <w:pPr>
        <w:rPr>
          <w:rFonts w:asciiTheme="minorHAnsi" w:hAnsiTheme="minorHAnsi" w:cstheme="minorHAnsi"/>
          <w:i/>
          <w:szCs w:val="24"/>
        </w:rPr>
      </w:pPr>
      <w:r w:rsidRPr="00D213D4">
        <w:rPr>
          <w:rFonts w:asciiTheme="minorHAnsi" w:hAnsiTheme="minorHAnsi" w:cstheme="minorHAnsi"/>
          <w:b/>
          <w:i/>
          <w:szCs w:val="24"/>
        </w:rPr>
        <w:t>Issue Resolution</w:t>
      </w:r>
    </w:p>
    <w:p w14:paraId="2EA06136" w14:textId="33E1796B" w:rsidR="00D213D4" w:rsidRPr="00D213D4" w:rsidRDefault="00D213D4" w:rsidP="00D213D4">
      <w:pPr>
        <w:pStyle w:val="ListParagraph"/>
        <w:numPr>
          <w:ilvl w:val="1"/>
          <w:numId w:val="37"/>
        </w:numPr>
        <w:spacing w:after="200" w:line="276" w:lineRule="auto"/>
        <w:rPr>
          <w:rFonts w:asciiTheme="minorHAnsi" w:hAnsiTheme="minorHAnsi" w:cstheme="minorHAnsi"/>
          <w:szCs w:val="24"/>
          <w:u w:val="single"/>
        </w:rPr>
      </w:pPr>
      <w:r w:rsidRPr="00D213D4">
        <w:rPr>
          <w:rFonts w:asciiTheme="minorHAnsi" w:hAnsiTheme="minorHAnsi" w:cstheme="minorHAnsi"/>
          <w:szCs w:val="24"/>
        </w:rPr>
        <w:t>Any member of the school community with a concern or complaint regarding the conduct of the principal have the options of expressing the concern or complaint directly to the principal or contacting the Regional Office for DET (Department of Education and Training).</w:t>
      </w:r>
    </w:p>
    <w:p w14:paraId="6BFBCA5F" w14:textId="77777777" w:rsidR="00D213D4" w:rsidRPr="00D213D4" w:rsidRDefault="00D213D4" w:rsidP="00D213D4">
      <w:pPr>
        <w:spacing w:after="200" w:line="276" w:lineRule="auto"/>
        <w:rPr>
          <w:rFonts w:asciiTheme="minorHAnsi" w:hAnsiTheme="minorHAnsi" w:cstheme="minorHAnsi"/>
          <w:szCs w:val="24"/>
          <w:u w:val="single"/>
        </w:rPr>
      </w:pPr>
    </w:p>
    <w:p w14:paraId="59BE1E92" w14:textId="77777777" w:rsidR="00D213D4" w:rsidRPr="00D213D4" w:rsidRDefault="00D213D4" w:rsidP="00D213D4">
      <w:pPr>
        <w:rPr>
          <w:rFonts w:asciiTheme="minorHAnsi" w:hAnsiTheme="minorHAnsi" w:cstheme="minorHAnsi"/>
          <w:b/>
          <w:szCs w:val="24"/>
        </w:rPr>
      </w:pPr>
      <w:r w:rsidRPr="00D213D4">
        <w:rPr>
          <w:rFonts w:asciiTheme="minorHAnsi" w:hAnsiTheme="minorHAnsi" w:cstheme="minorHAnsi"/>
          <w:b/>
          <w:szCs w:val="24"/>
        </w:rPr>
        <w:lastRenderedPageBreak/>
        <w:t>Teachers and other Staff are expected to:</w:t>
      </w:r>
    </w:p>
    <w:p w14:paraId="6DA7AB97" w14:textId="77777777" w:rsidR="00D213D4" w:rsidRPr="00D213D4" w:rsidRDefault="00D213D4" w:rsidP="00D213D4">
      <w:pPr>
        <w:pStyle w:val="ListParagraph"/>
        <w:numPr>
          <w:ilvl w:val="0"/>
          <w:numId w:val="38"/>
        </w:numPr>
        <w:spacing w:after="200" w:line="276" w:lineRule="auto"/>
        <w:rPr>
          <w:rFonts w:asciiTheme="minorHAnsi" w:hAnsiTheme="minorHAnsi" w:cstheme="minorHAnsi"/>
          <w:b/>
          <w:szCs w:val="24"/>
        </w:rPr>
      </w:pPr>
      <w:r w:rsidRPr="00D213D4">
        <w:rPr>
          <w:rFonts w:asciiTheme="minorHAnsi" w:hAnsiTheme="minorHAnsi" w:cstheme="minorHAnsi"/>
          <w:szCs w:val="24"/>
        </w:rPr>
        <w:t>Model appropriate behaviour in all contexts as a staff member of Myrniong Primary School.</w:t>
      </w:r>
    </w:p>
    <w:p w14:paraId="546EB6EA" w14:textId="77777777" w:rsidR="00D213D4" w:rsidRPr="00D213D4" w:rsidRDefault="00D213D4" w:rsidP="00D213D4">
      <w:pPr>
        <w:pStyle w:val="ListParagraph"/>
        <w:numPr>
          <w:ilvl w:val="0"/>
          <w:numId w:val="38"/>
        </w:numPr>
        <w:spacing w:after="200" w:line="276" w:lineRule="auto"/>
        <w:rPr>
          <w:rFonts w:asciiTheme="minorHAnsi" w:hAnsiTheme="minorHAnsi" w:cstheme="minorHAnsi"/>
          <w:b/>
          <w:szCs w:val="24"/>
        </w:rPr>
      </w:pPr>
      <w:r w:rsidRPr="00D213D4">
        <w:rPr>
          <w:rFonts w:asciiTheme="minorHAnsi" w:hAnsiTheme="minorHAnsi" w:cstheme="minorHAnsi"/>
          <w:szCs w:val="24"/>
        </w:rPr>
        <w:t>Work in partnership with parents and carers to enhance the learning outcomes and support the wellbeing and conduct of their students.</w:t>
      </w:r>
    </w:p>
    <w:p w14:paraId="366C20FA" w14:textId="77777777" w:rsidR="00D213D4" w:rsidRPr="00D213D4" w:rsidRDefault="00D213D4" w:rsidP="00D213D4">
      <w:pPr>
        <w:pStyle w:val="ListParagraph"/>
        <w:numPr>
          <w:ilvl w:val="0"/>
          <w:numId w:val="38"/>
        </w:numPr>
        <w:spacing w:after="200" w:line="276" w:lineRule="auto"/>
        <w:rPr>
          <w:rFonts w:asciiTheme="minorHAnsi" w:hAnsiTheme="minorHAnsi" w:cstheme="minorHAnsi"/>
          <w:b/>
          <w:szCs w:val="24"/>
        </w:rPr>
      </w:pPr>
      <w:r w:rsidRPr="00D213D4">
        <w:rPr>
          <w:rFonts w:asciiTheme="minorHAnsi" w:hAnsiTheme="minorHAnsi" w:cstheme="minorHAnsi"/>
          <w:szCs w:val="24"/>
        </w:rPr>
        <w:t>Work with other staff and parents to help create and maintain a safe, secure and respectful learning environment for all students.</w:t>
      </w:r>
    </w:p>
    <w:p w14:paraId="6D39D4DC" w14:textId="77777777" w:rsidR="00D213D4" w:rsidRPr="00D213D4" w:rsidRDefault="00D213D4" w:rsidP="00D213D4">
      <w:pPr>
        <w:pStyle w:val="ListParagraph"/>
        <w:numPr>
          <w:ilvl w:val="0"/>
          <w:numId w:val="38"/>
        </w:numPr>
        <w:spacing w:after="200" w:line="276" w:lineRule="auto"/>
        <w:rPr>
          <w:rFonts w:asciiTheme="minorHAnsi" w:hAnsiTheme="minorHAnsi" w:cstheme="minorHAnsi"/>
          <w:b/>
          <w:szCs w:val="24"/>
        </w:rPr>
      </w:pPr>
      <w:r w:rsidRPr="00D213D4">
        <w:rPr>
          <w:rFonts w:asciiTheme="minorHAnsi" w:hAnsiTheme="minorHAnsi" w:cstheme="minorHAnsi"/>
          <w:szCs w:val="24"/>
        </w:rPr>
        <w:t>Communicate to both parents and students high expectations for the learning achievement and conduct of all students.</w:t>
      </w:r>
    </w:p>
    <w:p w14:paraId="5EA7E50B" w14:textId="77777777" w:rsidR="00D213D4" w:rsidRPr="00D213D4" w:rsidRDefault="00D213D4" w:rsidP="00D213D4">
      <w:pPr>
        <w:pStyle w:val="ListParagraph"/>
        <w:numPr>
          <w:ilvl w:val="0"/>
          <w:numId w:val="38"/>
        </w:numPr>
        <w:spacing w:after="200" w:line="276" w:lineRule="auto"/>
        <w:rPr>
          <w:rFonts w:asciiTheme="minorHAnsi" w:hAnsiTheme="minorHAnsi" w:cstheme="minorHAnsi"/>
          <w:b/>
          <w:szCs w:val="24"/>
        </w:rPr>
      </w:pPr>
      <w:r w:rsidRPr="00D213D4">
        <w:rPr>
          <w:rFonts w:asciiTheme="minorHAnsi" w:hAnsiTheme="minorHAnsi" w:cstheme="minorHAnsi"/>
          <w:szCs w:val="24"/>
        </w:rPr>
        <w:t>Ensure consistency and fairness in interactions with all members of the school community.</w:t>
      </w:r>
    </w:p>
    <w:p w14:paraId="6A0AD134" w14:textId="159CBF1A" w:rsidR="00D213D4" w:rsidRPr="00D213D4" w:rsidRDefault="00D213D4" w:rsidP="00D213D4">
      <w:pPr>
        <w:pStyle w:val="ListParagraph"/>
        <w:numPr>
          <w:ilvl w:val="0"/>
          <w:numId w:val="38"/>
        </w:numPr>
        <w:spacing w:after="200" w:line="276" w:lineRule="auto"/>
        <w:rPr>
          <w:rFonts w:asciiTheme="minorHAnsi" w:hAnsiTheme="minorHAnsi" w:cstheme="minorHAnsi"/>
          <w:b/>
          <w:szCs w:val="24"/>
        </w:rPr>
      </w:pPr>
      <w:r w:rsidRPr="00D213D4">
        <w:rPr>
          <w:rFonts w:asciiTheme="minorHAnsi" w:hAnsiTheme="minorHAnsi" w:cstheme="minorHAnsi"/>
          <w:szCs w:val="24"/>
        </w:rPr>
        <w:t>Report all incidents of suspected abuse, bullying, harassment or violent conduct in line with DET policy.</w:t>
      </w:r>
    </w:p>
    <w:p w14:paraId="395C097C" w14:textId="77777777" w:rsidR="00D213D4" w:rsidRPr="00D213D4" w:rsidRDefault="00D213D4" w:rsidP="00D213D4">
      <w:pPr>
        <w:pStyle w:val="ListParagraph"/>
        <w:spacing w:after="200" w:line="276" w:lineRule="auto"/>
        <w:rPr>
          <w:rFonts w:asciiTheme="minorHAnsi" w:hAnsiTheme="minorHAnsi" w:cstheme="minorHAnsi"/>
          <w:b/>
          <w:szCs w:val="24"/>
        </w:rPr>
      </w:pPr>
    </w:p>
    <w:p w14:paraId="3C089B8C" w14:textId="77777777" w:rsidR="00D213D4" w:rsidRPr="00D213D4" w:rsidRDefault="00D213D4" w:rsidP="00D213D4">
      <w:pPr>
        <w:rPr>
          <w:rFonts w:asciiTheme="minorHAnsi" w:hAnsiTheme="minorHAnsi" w:cstheme="minorHAnsi"/>
          <w:b/>
          <w:szCs w:val="24"/>
        </w:rPr>
      </w:pPr>
      <w:r w:rsidRPr="00D213D4">
        <w:rPr>
          <w:rFonts w:asciiTheme="minorHAnsi" w:hAnsiTheme="minorHAnsi" w:cstheme="minorHAnsi"/>
          <w:b/>
          <w:i/>
          <w:szCs w:val="24"/>
        </w:rPr>
        <w:t>Issue Resolution</w:t>
      </w:r>
    </w:p>
    <w:p w14:paraId="314413AA" w14:textId="77777777" w:rsidR="00D213D4" w:rsidRPr="00D213D4" w:rsidRDefault="00D213D4" w:rsidP="00D213D4">
      <w:pPr>
        <w:pStyle w:val="ListParagraph"/>
        <w:numPr>
          <w:ilvl w:val="1"/>
          <w:numId w:val="37"/>
        </w:numPr>
        <w:spacing w:after="200" w:line="276" w:lineRule="auto"/>
        <w:rPr>
          <w:rFonts w:asciiTheme="minorHAnsi" w:hAnsiTheme="minorHAnsi" w:cstheme="minorHAnsi"/>
          <w:b/>
          <w:szCs w:val="24"/>
        </w:rPr>
      </w:pPr>
      <w:r w:rsidRPr="00D213D4">
        <w:rPr>
          <w:rFonts w:asciiTheme="minorHAnsi" w:hAnsiTheme="minorHAnsi" w:cstheme="minorHAnsi"/>
          <w:szCs w:val="24"/>
        </w:rPr>
        <w:t>Staff members with a concern or complaint regarding the conduct of any member of the school community should contact the principal.</w:t>
      </w:r>
    </w:p>
    <w:p w14:paraId="50E77361" w14:textId="77777777" w:rsidR="00D213D4" w:rsidRDefault="00D213D4" w:rsidP="00D213D4">
      <w:pPr>
        <w:rPr>
          <w:rFonts w:asciiTheme="minorHAnsi" w:hAnsiTheme="minorHAnsi" w:cstheme="minorHAnsi"/>
          <w:b/>
          <w:szCs w:val="24"/>
        </w:rPr>
      </w:pPr>
    </w:p>
    <w:p w14:paraId="1BB33761" w14:textId="1AE4A700" w:rsidR="00D213D4" w:rsidRPr="00D213D4" w:rsidRDefault="00D213D4" w:rsidP="00D213D4">
      <w:pPr>
        <w:rPr>
          <w:rFonts w:asciiTheme="minorHAnsi" w:hAnsiTheme="minorHAnsi" w:cstheme="minorHAnsi"/>
          <w:b/>
          <w:szCs w:val="24"/>
        </w:rPr>
      </w:pPr>
      <w:r w:rsidRPr="00D213D4">
        <w:rPr>
          <w:rFonts w:asciiTheme="minorHAnsi" w:hAnsiTheme="minorHAnsi" w:cstheme="minorHAnsi"/>
          <w:b/>
          <w:szCs w:val="24"/>
        </w:rPr>
        <w:t>All Parents and Caregivers are expected to:</w:t>
      </w:r>
    </w:p>
    <w:p w14:paraId="456036D1"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rPr>
        <w:t>Support school staff in maintaining a safe, secure and respectful learning environment for all students.</w:t>
      </w:r>
    </w:p>
    <w:p w14:paraId="1723BAB5"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u w:val="single"/>
        </w:rPr>
        <w:t>Work in partnership</w:t>
      </w:r>
      <w:r w:rsidRPr="00D213D4">
        <w:rPr>
          <w:rFonts w:asciiTheme="minorHAnsi" w:hAnsiTheme="minorHAnsi" w:cstheme="minorHAnsi"/>
          <w:szCs w:val="24"/>
        </w:rPr>
        <w:t xml:space="preserve"> with the school to enhance the learning outcomes and support the wellbeing and conduct of their child/</w:t>
      </w:r>
      <w:proofErr w:type="spellStart"/>
      <w:r w:rsidRPr="00D213D4">
        <w:rPr>
          <w:rFonts w:asciiTheme="minorHAnsi" w:hAnsiTheme="minorHAnsi" w:cstheme="minorHAnsi"/>
          <w:szCs w:val="24"/>
        </w:rPr>
        <w:t>ren</w:t>
      </w:r>
      <w:proofErr w:type="spellEnd"/>
      <w:r w:rsidRPr="00D213D4">
        <w:rPr>
          <w:rFonts w:asciiTheme="minorHAnsi" w:hAnsiTheme="minorHAnsi" w:cstheme="minorHAnsi"/>
          <w:szCs w:val="24"/>
        </w:rPr>
        <w:t>.</w:t>
      </w:r>
    </w:p>
    <w:p w14:paraId="50BE6FDE"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rPr>
        <w:t xml:space="preserve">Contribute </w:t>
      </w:r>
      <w:r w:rsidRPr="00D213D4">
        <w:rPr>
          <w:rFonts w:asciiTheme="minorHAnsi" w:hAnsiTheme="minorHAnsi" w:cstheme="minorHAnsi"/>
          <w:szCs w:val="24"/>
          <w:u w:val="single"/>
        </w:rPr>
        <w:t>positively</w:t>
      </w:r>
      <w:r w:rsidRPr="00D213D4">
        <w:rPr>
          <w:rFonts w:asciiTheme="minorHAnsi" w:hAnsiTheme="minorHAnsi" w:cstheme="minorHAnsi"/>
          <w:szCs w:val="24"/>
        </w:rPr>
        <w:t xml:space="preserve"> to behaviour, academic or other personalised support plans that relate to their child.</w:t>
      </w:r>
    </w:p>
    <w:p w14:paraId="34D687BE"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rPr>
        <w:t>Act appropriately on the school premises and at any associated school events (e.g., camps, excursions, sporting events).</w:t>
      </w:r>
    </w:p>
    <w:p w14:paraId="252253AD"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rPr>
        <w:t>Be aware that threatening behaviour and harassment towards staff, students or other parents/care givers is unacceptable.</w:t>
      </w:r>
    </w:p>
    <w:p w14:paraId="30F0CA8C"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rPr>
        <w:t>Respect and comply with reasonable requests or directions of the principal or other members of the staff.</w:t>
      </w:r>
    </w:p>
    <w:p w14:paraId="20972744"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rPr>
        <w:t>Obey all pedestrian and road rules to help ensure that all members of the school community have the opportunity to travel to and from school safely.</w:t>
      </w:r>
    </w:p>
    <w:p w14:paraId="61CA1D57" w14:textId="77777777" w:rsidR="00D213D4" w:rsidRPr="00D213D4" w:rsidRDefault="00D213D4" w:rsidP="00D213D4">
      <w:pPr>
        <w:pStyle w:val="ListParagraph"/>
        <w:numPr>
          <w:ilvl w:val="0"/>
          <w:numId w:val="39"/>
        </w:numPr>
        <w:spacing w:after="200" w:line="276" w:lineRule="auto"/>
        <w:rPr>
          <w:rFonts w:asciiTheme="minorHAnsi" w:hAnsiTheme="minorHAnsi" w:cstheme="minorHAnsi"/>
          <w:szCs w:val="24"/>
        </w:rPr>
      </w:pPr>
      <w:r w:rsidRPr="00D213D4">
        <w:rPr>
          <w:rFonts w:asciiTheme="minorHAnsi" w:hAnsiTheme="minorHAnsi" w:cstheme="minorHAnsi"/>
          <w:szCs w:val="24"/>
        </w:rPr>
        <w:t>Maintain respectful and confidential behaviour when communicating on social media platforms with regard to school-related matters.</w:t>
      </w:r>
    </w:p>
    <w:p w14:paraId="3F2550E2" w14:textId="77777777" w:rsidR="00D213D4" w:rsidRDefault="00D213D4" w:rsidP="00D213D4">
      <w:pPr>
        <w:rPr>
          <w:rFonts w:asciiTheme="minorHAnsi" w:hAnsiTheme="minorHAnsi" w:cstheme="minorHAnsi"/>
          <w:b/>
          <w:i/>
          <w:szCs w:val="24"/>
        </w:rPr>
      </w:pPr>
    </w:p>
    <w:p w14:paraId="21D470F1" w14:textId="7C360330" w:rsidR="00D213D4" w:rsidRPr="00D213D4" w:rsidRDefault="00D213D4" w:rsidP="00D213D4">
      <w:pPr>
        <w:rPr>
          <w:rFonts w:asciiTheme="minorHAnsi" w:hAnsiTheme="minorHAnsi" w:cstheme="minorHAnsi"/>
          <w:szCs w:val="24"/>
        </w:rPr>
      </w:pPr>
      <w:r w:rsidRPr="00D213D4">
        <w:rPr>
          <w:rFonts w:asciiTheme="minorHAnsi" w:hAnsiTheme="minorHAnsi" w:cstheme="minorHAnsi"/>
          <w:b/>
          <w:i/>
          <w:szCs w:val="24"/>
        </w:rPr>
        <w:t>Issue Resolution</w:t>
      </w:r>
    </w:p>
    <w:p w14:paraId="6DFD9B53" w14:textId="77777777" w:rsidR="00D213D4" w:rsidRPr="00D213D4" w:rsidRDefault="00D213D4" w:rsidP="00D213D4">
      <w:pPr>
        <w:pStyle w:val="ListParagraph"/>
        <w:numPr>
          <w:ilvl w:val="1"/>
          <w:numId w:val="37"/>
        </w:numPr>
        <w:spacing w:after="200" w:line="276" w:lineRule="auto"/>
        <w:rPr>
          <w:rFonts w:asciiTheme="minorHAnsi" w:hAnsiTheme="minorHAnsi" w:cstheme="minorHAnsi"/>
          <w:szCs w:val="24"/>
        </w:rPr>
      </w:pPr>
      <w:r w:rsidRPr="00D213D4">
        <w:rPr>
          <w:rFonts w:asciiTheme="minorHAnsi" w:hAnsiTheme="minorHAnsi" w:cstheme="minorHAnsi"/>
          <w:szCs w:val="24"/>
        </w:rPr>
        <w:t>Parents with a concern or complaint relating to their child are encouraged to arrange a time to meet with their child/s classroom teacher.  Should they feel the matter remains unresolved, they should arrange a time to meet with the principal or leading teacher.</w:t>
      </w:r>
    </w:p>
    <w:p w14:paraId="353CADD3" w14:textId="77777777" w:rsidR="00D213D4" w:rsidRPr="00D213D4" w:rsidRDefault="00D213D4" w:rsidP="00D213D4">
      <w:pPr>
        <w:pStyle w:val="ListParagraph"/>
        <w:numPr>
          <w:ilvl w:val="1"/>
          <w:numId w:val="37"/>
        </w:numPr>
        <w:spacing w:after="200" w:line="276" w:lineRule="auto"/>
        <w:rPr>
          <w:rFonts w:asciiTheme="minorHAnsi" w:hAnsiTheme="minorHAnsi" w:cstheme="minorHAnsi"/>
          <w:szCs w:val="24"/>
        </w:rPr>
      </w:pPr>
      <w:r w:rsidRPr="00D213D4">
        <w:rPr>
          <w:rFonts w:asciiTheme="minorHAnsi" w:hAnsiTheme="minorHAnsi" w:cstheme="minorHAnsi"/>
          <w:szCs w:val="24"/>
        </w:rPr>
        <w:t>Parents with a concern or complaint regarding the conduct of any member of the school community should contact the principal.</w:t>
      </w:r>
    </w:p>
    <w:p w14:paraId="73E53611" w14:textId="77777777" w:rsidR="00D213D4" w:rsidRPr="00D213D4" w:rsidRDefault="00D213D4" w:rsidP="00D213D4">
      <w:pPr>
        <w:pStyle w:val="ListParagraph"/>
        <w:numPr>
          <w:ilvl w:val="1"/>
          <w:numId w:val="37"/>
        </w:numPr>
        <w:spacing w:after="200" w:line="276" w:lineRule="auto"/>
        <w:rPr>
          <w:rFonts w:asciiTheme="minorHAnsi" w:hAnsiTheme="minorHAnsi" w:cstheme="minorHAnsi"/>
          <w:szCs w:val="24"/>
        </w:rPr>
      </w:pPr>
      <w:r w:rsidRPr="00D213D4">
        <w:rPr>
          <w:rFonts w:asciiTheme="minorHAnsi" w:hAnsiTheme="minorHAnsi" w:cstheme="minorHAnsi"/>
          <w:szCs w:val="24"/>
        </w:rPr>
        <w:t>If the matter remains unresolved, the parent then has the option of contacting the Regional Office for DET (Department of Education and Training).</w:t>
      </w:r>
    </w:p>
    <w:p w14:paraId="14A88BEC" w14:textId="77777777" w:rsidR="00D213D4" w:rsidRDefault="00D213D4" w:rsidP="00D213D4">
      <w:pPr>
        <w:rPr>
          <w:rFonts w:asciiTheme="minorHAnsi" w:hAnsiTheme="minorHAnsi" w:cstheme="minorHAnsi"/>
          <w:b/>
          <w:szCs w:val="24"/>
        </w:rPr>
      </w:pPr>
    </w:p>
    <w:p w14:paraId="3B580FC7" w14:textId="7BDD8947" w:rsidR="00D213D4" w:rsidRPr="00D213D4" w:rsidRDefault="00D213D4" w:rsidP="00D213D4">
      <w:pPr>
        <w:rPr>
          <w:rFonts w:asciiTheme="minorHAnsi" w:hAnsiTheme="minorHAnsi" w:cstheme="minorHAnsi"/>
          <w:b/>
          <w:szCs w:val="24"/>
        </w:rPr>
      </w:pPr>
      <w:r w:rsidRPr="00D213D4">
        <w:rPr>
          <w:rFonts w:asciiTheme="minorHAnsi" w:hAnsiTheme="minorHAnsi" w:cstheme="minorHAnsi"/>
          <w:b/>
          <w:szCs w:val="24"/>
        </w:rPr>
        <w:lastRenderedPageBreak/>
        <w:t>All Students are expected to behave in accordance with a Student Code of Conduct, which is based on our school values, those being:</w:t>
      </w:r>
    </w:p>
    <w:p w14:paraId="3C622AD2" w14:textId="77777777" w:rsidR="00D213D4" w:rsidRPr="00D213D4" w:rsidRDefault="00D213D4" w:rsidP="00D213D4">
      <w:pPr>
        <w:pStyle w:val="ListParagraph"/>
        <w:numPr>
          <w:ilvl w:val="0"/>
          <w:numId w:val="40"/>
        </w:numPr>
        <w:spacing w:after="200" w:line="276" w:lineRule="auto"/>
        <w:rPr>
          <w:rFonts w:asciiTheme="minorHAnsi" w:hAnsiTheme="minorHAnsi" w:cstheme="minorHAnsi"/>
          <w:b/>
          <w:szCs w:val="24"/>
        </w:rPr>
      </w:pPr>
      <w:r w:rsidRPr="00D213D4">
        <w:rPr>
          <w:rFonts w:asciiTheme="minorHAnsi" w:hAnsiTheme="minorHAnsi" w:cstheme="minorHAnsi"/>
          <w:b/>
          <w:szCs w:val="24"/>
        </w:rPr>
        <w:t xml:space="preserve">Respect </w:t>
      </w:r>
    </w:p>
    <w:p w14:paraId="1D1198DA" w14:textId="77777777" w:rsidR="00D213D4" w:rsidRPr="00D213D4" w:rsidRDefault="00D213D4" w:rsidP="00D213D4">
      <w:pPr>
        <w:pStyle w:val="ListParagraph"/>
        <w:numPr>
          <w:ilvl w:val="0"/>
          <w:numId w:val="40"/>
        </w:numPr>
        <w:spacing w:after="200" w:line="276" w:lineRule="auto"/>
        <w:rPr>
          <w:rFonts w:asciiTheme="minorHAnsi" w:hAnsiTheme="minorHAnsi" w:cstheme="minorHAnsi"/>
          <w:b/>
          <w:szCs w:val="24"/>
        </w:rPr>
      </w:pPr>
      <w:r w:rsidRPr="00D213D4">
        <w:rPr>
          <w:rFonts w:asciiTheme="minorHAnsi" w:hAnsiTheme="minorHAnsi" w:cstheme="minorHAnsi"/>
          <w:b/>
          <w:szCs w:val="24"/>
        </w:rPr>
        <w:t xml:space="preserve">Resilience </w:t>
      </w:r>
    </w:p>
    <w:p w14:paraId="47219F83" w14:textId="77777777" w:rsidR="00D213D4" w:rsidRPr="00D213D4" w:rsidRDefault="00D213D4" w:rsidP="00D213D4">
      <w:pPr>
        <w:pStyle w:val="ListParagraph"/>
        <w:numPr>
          <w:ilvl w:val="0"/>
          <w:numId w:val="40"/>
        </w:numPr>
        <w:spacing w:after="200" w:line="276" w:lineRule="auto"/>
        <w:rPr>
          <w:rFonts w:asciiTheme="minorHAnsi" w:hAnsiTheme="minorHAnsi" w:cstheme="minorHAnsi"/>
          <w:b/>
          <w:szCs w:val="24"/>
        </w:rPr>
      </w:pPr>
      <w:r w:rsidRPr="00D213D4">
        <w:rPr>
          <w:rFonts w:asciiTheme="minorHAnsi" w:hAnsiTheme="minorHAnsi" w:cstheme="minorHAnsi"/>
          <w:b/>
          <w:szCs w:val="24"/>
        </w:rPr>
        <w:t xml:space="preserve">Cooperation </w:t>
      </w:r>
    </w:p>
    <w:p w14:paraId="6FF146E5" w14:textId="77777777" w:rsidR="00D213D4" w:rsidRPr="00D213D4" w:rsidRDefault="00D213D4" w:rsidP="00D213D4">
      <w:pPr>
        <w:pStyle w:val="ListParagraph"/>
        <w:numPr>
          <w:ilvl w:val="0"/>
          <w:numId w:val="40"/>
        </w:numPr>
        <w:spacing w:after="200" w:line="276" w:lineRule="auto"/>
        <w:rPr>
          <w:rFonts w:asciiTheme="minorHAnsi" w:hAnsiTheme="minorHAnsi" w:cstheme="minorHAnsi"/>
          <w:b/>
          <w:szCs w:val="24"/>
        </w:rPr>
      </w:pPr>
      <w:r w:rsidRPr="00D213D4">
        <w:rPr>
          <w:rFonts w:asciiTheme="minorHAnsi" w:hAnsiTheme="minorHAnsi" w:cstheme="minorHAnsi"/>
          <w:b/>
          <w:szCs w:val="24"/>
        </w:rPr>
        <w:t xml:space="preserve">Acceptance </w:t>
      </w:r>
    </w:p>
    <w:p w14:paraId="1639A506" w14:textId="77777777" w:rsidR="00D213D4" w:rsidRPr="00D213D4" w:rsidRDefault="00D213D4" w:rsidP="00D213D4">
      <w:pPr>
        <w:pStyle w:val="ListParagraph"/>
        <w:numPr>
          <w:ilvl w:val="0"/>
          <w:numId w:val="40"/>
        </w:numPr>
        <w:spacing w:after="200" w:line="276" w:lineRule="auto"/>
        <w:rPr>
          <w:rFonts w:asciiTheme="minorHAnsi" w:hAnsiTheme="minorHAnsi" w:cstheme="minorHAnsi"/>
          <w:b/>
          <w:szCs w:val="24"/>
        </w:rPr>
      </w:pPr>
      <w:r w:rsidRPr="00D213D4">
        <w:rPr>
          <w:rFonts w:asciiTheme="minorHAnsi" w:hAnsiTheme="minorHAnsi" w:cstheme="minorHAnsi"/>
          <w:b/>
          <w:szCs w:val="24"/>
        </w:rPr>
        <w:t xml:space="preserve">Do Your Best </w:t>
      </w:r>
    </w:p>
    <w:p w14:paraId="3C7C84F6" w14:textId="77777777" w:rsidR="00D213D4" w:rsidRPr="00D213D4" w:rsidRDefault="00D213D4" w:rsidP="00D213D4">
      <w:pPr>
        <w:rPr>
          <w:rFonts w:asciiTheme="minorHAnsi" w:hAnsiTheme="minorHAnsi" w:cstheme="minorHAnsi"/>
          <w:b/>
          <w:i/>
          <w:szCs w:val="24"/>
        </w:rPr>
      </w:pPr>
      <w:r w:rsidRPr="00D213D4">
        <w:rPr>
          <w:rFonts w:asciiTheme="minorHAnsi" w:hAnsiTheme="minorHAnsi" w:cstheme="minorHAnsi"/>
          <w:b/>
          <w:i/>
          <w:szCs w:val="24"/>
        </w:rPr>
        <w:t>Issue Resolution</w:t>
      </w:r>
    </w:p>
    <w:p w14:paraId="1005AA89" w14:textId="77777777" w:rsidR="00D213D4" w:rsidRPr="00D213D4" w:rsidRDefault="00D213D4" w:rsidP="00D213D4">
      <w:pPr>
        <w:pStyle w:val="ListParagraph"/>
        <w:numPr>
          <w:ilvl w:val="1"/>
          <w:numId w:val="40"/>
        </w:numPr>
        <w:spacing w:after="200" w:line="276" w:lineRule="auto"/>
        <w:rPr>
          <w:rFonts w:asciiTheme="minorHAnsi" w:hAnsiTheme="minorHAnsi" w:cstheme="minorHAnsi"/>
          <w:b/>
          <w:i/>
          <w:szCs w:val="24"/>
        </w:rPr>
      </w:pPr>
      <w:r w:rsidRPr="00D213D4">
        <w:rPr>
          <w:rFonts w:asciiTheme="minorHAnsi" w:hAnsiTheme="minorHAnsi" w:cstheme="minorHAnsi"/>
          <w:szCs w:val="24"/>
        </w:rPr>
        <w:t>Speak to their classroom teacher, principal or leading teacher.</w:t>
      </w:r>
    </w:p>
    <w:p w14:paraId="446C0317" w14:textId="77777777" w:rsidR="00D213D4" w:rsidRPr="00D213D4" w:rsidRDefault="00D213D4" w:rsidP="00D213D4">
      <w:pPr>
        <w:pStyle w:val="ListParagraph"/>
        <w:numPr>
          <w:ilvl w:val="1"/>
          <w:numId w:val="40"/>
        </w:numPr>
        <w:spacing w:after="200" w:line="276" w:lineRule="auto"/>
        <w:rPr>
          <w:rFonts w:asciiTheme="minorHAnsi" w:hAnsiTheme="minorHAnsi" w:cstheme="minorHAnsi"/>
          <w:b/>
          <w:i/>
          <w:szCs w:val="24"/>
        </w:rPr>
      </w:pPr>
      <w:r w:rsidRPr="00D213D4">
        <w:rPr>
          <w:rFonts w:asciiTheme="minorHAnsi" w:hAnsiTheme="minorHAnsi" w:cstheme="minorHAnsi"/>
          <w:szCs w:val="24"/>
        </w:rPr>
        <w:t>Speak to their parents who then are invited to arrange to speak with their child/’s classroom teacher, principal or leading teacher.</w:t>
      </w:r>
    </w:p>
    <w:p w14:paraId="7EBF6178" w14:textId="77777777" w:rsidR="00D213D4" w:rsidRPr="00D213D4" w:rsidRDefault="00D213D4" w:rsidP="00D213D4">
      <w:pPr>
        <w:pStyle w:val="DHHSbody"/>
        <w:rPr>
          <w:rFonts w:asciiTheme="minorHAnsi" w:hAnsiTheme="minorHAnsi" w:cstheme="minorHAnsi"/>
          <w:sz w:val="24"/>
          <w:szCs w:val="24"/>
        </w:rPr>
      </w:pPr>
      <w:r w:rsidRPr="00D213D4">
        <w:rPr>
          <w:rFonts w:asciiTheme="minorHAnsi" w:hAnsiTheme="minorHAnsi" w:cstheme="minorHAnsi"/>
          <w:b/>
          <w:sz w:val="24"/>
          <w:szCs w:val="24"/>
        </w:rPr>
        <w:t xml:space="preserve">Supporting Documentation: </w:t>
      </w:r>
    </w:p>
    <w:p w14:paraId="0F0B29D0" w14:textId="77777777" w:rsidR="00D213D4" w:rsidRPr="00D213D4" w:rsidRDefault="00D213D4" w:rsidP="00D213D4">
      <w:pPr>
        <w:pStyle w:val="DHHSbody"/>
        <w:numPr>
          <w:ilvl w:val="0"/>
          <w:numId w:val="40"/>
        </w:numPr>
        <w:rPr>
          <w:rFonts w:asciiTheme="minorHAnsi" w:hAnsiTheme="minorHAnsi" w:cstheme="minorHAnsi"/>
          <w:sz w:val="24"/>
          <w:szCs w:val="24"/>
        </w:rPr>
      </w:pPr>
      <w:r w:rsidRPr="00D213D4">
        <w:rPr>
          <w:rFonts w:asciiTheme="minorHAnsi" w:hAnsiTheme="minorHAnsi" w:cstheme="minorHAnsi"/>
          <w:sz w:val="24"/>
          <w:szCs w:val="24"/>
        </w:rPr>
        <w:t>Victorian Registration and Qualifications Authority – Child Safe Standards</w:t>
      </w:r>
    </w:p>
    <w:p w14:paraId="3A4FD5B9" w14:textId="77777777" w:rsidR="00D213D4" w:rsidRPr="00D213D4" w:rsidRDefault="00D50474" w:rsidP="00D213D4">
      <w:pPr>
        <w:pStyle w:val="DHHSbody"/>
        <w:ind w:left="720"/>
        <w:rPr>
          <w:rFonts w:asciiTheme="minorHAnsi" w:hAnsiTheme="minorHAnsi" w:cstheme="minorHAnsi"/>
          <w:sz w:val="24"/>
          <w:szCs w:val="24"/>
        </w:rPr>
      </w:pPr>
      <w:hyperlink r:id="rId9" w:history="1">
        <w:r w:rsidR="00D213D4" w:rsidRPr="00D213D4">
          <w:rPr>
            <w:rStyle w:val="Hyperlink"/>
            <w:rFonts w:asciiTheme="minorHAnsi" w:hAnsiTheme="minorHAnsi" w:cstheme="minorHAnsi"/>
            <w:sz w:val="24"/>
            <w:szCs w:val="24"/>
          </w:rPr>
          <w:t>http://www.vrqa.vic.gov.au/childsafe/Pages/default.html</w:t>
        </w:r>
      </w:hyperlink>
    </w:p>
    <w:p w14:paraId="23C6E6C9" w14:textId="77777777" w:rsidR="00D213D4" w:rsidRPr="00D213D4" w:rsidRDefault="00D213D4" w:rsidP="00D213D4">
      <w:pPr>
        <w:pStyle w:val="DHHSbody"/>
        <w:numPr>
          <w:ilvl w:val="0"/>
          <w:numId w:val="40"/>
        </w:numPr>
        <w:rPr>
          <w:rFonts w:asciiTheme="minorHAnsi" w:hAnsiTheme="minorHAnsi" w:cstheme="minorHAnsi"/>
          <w:sz w:val="24"/>
          <w:szCs w:val="24"/>
        </w:rPr>
      </w:pPr>
      <w:r w:rsidRPr="00D213D4">
        <w:rPr>
          <w:rFonts w:asciiTheme="minorHAnsi" w:hAnsiTheme="minorHAnsi" w:cstheme="minorHAnsi"/>
          <w:sz w:val="24"/>
          <w:szCs w:val="24"/>
        </w:rPr>
        <w:t xml:space="preserve">DET Mandatory Reporting Guidelines: </w:t>
      </w:r>
      <w:hyperlink r:id="rId10" w:history="1">
        <w:r w:rsidRPr="00D213D4">
          <w:rPr>
            <w:rStyle w:val="Hyperlink"/>
            <w:rFonts w:asciiTheme="minorHAnsi" w:hAnsiTheme="minorHAnsi" w:cstheme="minorHAnsi"/>
            <w:sz w:val="24"/>
            <w:szCs w:val="24"/>
          </w:rPr>
          <w:t>http://www.education.vic.gov.au/school/principals/spag/safety/Pages/childprotection.aspx</w:t>
        </w:r>
      </w:hyperlink>
    </w:p>
    <w:p w14:paraId="209078ED" w14:textId="77777777" w:rsidR="00D213D4" w:rsidRPr="00A27BA8" w:rsidRDefault="00D213D4" w:rsidP="00D213D4">
      <w:pPr>
        <w:pStyle w:val="DHHSbody"/>
        <w:numPr>
          <w:ilvl w:val="0"/>
          <w:numId w:val="40"/>
        </w:numPr>
        <w:rPr>
          <w:rFonts w:asciiTheme="minorHAnsi" w:hAnsiTheme="minorHAnsi" w:cstheme="minorHAnsi"/>
          <w:i/>
          <w:sz w:val="24"/>
          <w:szCs w:val="24"/>
        </w:rPr>
      </w:pPr>
      <w:r w:rsidRPr="00A27BA8">
        <w:rPr>
          <w:rFonts w:asciiTheme="minorHAnsi" w:hAnsiTheme="minorHAnsi" w:cstheme="minorHAnsi"/>
          <w:i/>
          <w:sz w:val="24"/>
          <w:szCs w:val="24"/>
        </w:rPr>
        <w:t>Myrniong Primary School Parent Complaint Policy</w:t>
      </w:r>
    </w:p>
    <w:p w14:paraId="617BCFA6" w14:textId="77777777" w:rsidR="00D213D4" w:rsidRPr="00A27BA8" w:rsidRDefault="00D213D4" w:rsidP="00D213D4">
      <w:pPr>
        <w:pStyle w:val="DHHSbody"/>
        <w:numPr>
          <w:ilvl w:val="0"/>
          <w:numId w:val="40"/>
        </w:numPr>
        <w:rPr>
          <w:rFonts w:asciiTheme="minorHAnsi" w:hAnsiTheme="minorHAnsi" w:cstheme="minorHAnsi"/>
          <w:i/>
          <w:sz w:val="24"/>
          <w:szCs w:val="24"/>
        </w:rPr>
      </w:pPr>
      <w:r w:rsidRPr="00A27BA8">
        <w:rPr>
          <w:rFonts w:asciiTheme="minorHAnsi" w:hAnsiTheme="minorHAnsi" w:cstheme="minorHAnsi"/>
          <w:i/>
          <w:sz w:val="24"/>
          <w:szCs w:val="24"/>
        </w:rPr>
        <w:t>Myrniong Primary School Student Health and Wellbeing Policy</w:t>
      </w:r>
    </w:p>
    <w:p w14:paraId="65D9EBF1" w14:textId="77777777" w:rsidR="00D213D4" w:rsidRPr="00A27BA8" w:rsidRDefault="00D213D4" w:rsidP="00D213D4">
      <w:pPr>
        <w:pStyle w:val="DHHSbody"/>
        <w:numPr>
          <w:ilvl w:val="0"/>
          <w:numId w:val="40"/>
        </w:numPr>
        <w:rPr>
          <w:rFonts w:asciiTheme="minorHAnsi" w:hAnsiTheme="minorHAnsi" w:cstheme="minorHAnsi"/>
          <w:i/>
          <w:sz w:val="24"/>
          <w:szCs w:val="24"/>
        </w:rPr>
      </w:pPr>
      <w:r w:rsidRPr="00A27BA8">
        <w:rPr>
          <w:rFonts w:asciiTheme="minorHAnsi" w:hAnsiTheme="minorHAnsi" w:cstheme="minorHAnsi"/>
          <w:i/>
          <w:sz w:val="24"/>
          <w:szCs w:val="24"/>
        </w:rPr>
        <w:t>Myrniong Primary School Child Safe Policy</w:t>
      </w:r>
    </w:p>
    <w:p w14:paraId="743D782E" w14:textId="77777777" w:rsidR="00D213D4" w:rsidRPr="00A27BA8" w:rsidRDefault="00D213D4" w:rsidP="00D213D4">
      <w:pPr>
        <w:pStyle w:val="DHHSbody"/>
        <w:numPr>
          <w:ilvl w:val="0"/>
          <w:numId w:val="40"/>
        </w:numPr>
        <w:rPr>
          <w:rFonts w:asciiTheme="minorHAnsi" w:hAnsiTheme="minorHAnsi" w:cstheme="minorHAnsi"/>
          <w:i/>
          <w:sz w:val="24"/>
          <w:szCs w:val="24"/>
        </w:rPr>
      </w:pPr>
      <w:r w:rsidRPr="00A27BA8">
        <w:rPr>
          <w:rFonts w:asciiTheme="minorHAnsi" w:hAnsiTheme="minorHAnsi" w:cstheme="minorHAnsi"/>
          <w:i/>
          <w:sz w:val="24"/>
          <w:szCs w:val="24"/>
        </w:rPr>
        <w:t>Myrniong Primary School Student Code of Conduct</w:t>
      </w:r>
    </w:p>
    <w:p w14:paraId="5B3ACC8E" w14:textId="77777777" w:rsidR="00D213D4" w:rsidRDefault="00D213D4" w:rsidP="00D213D4">
      <w:pPr>
        <w:rPr>
          <w:rFonts w:asciiTheme="minorHAnsi" w:hAnsiTheme="minorHAnsi" w:cstheme="minorHAnsi"/>
          <w:b/>
          <w:szCs w:val="24"/>
          <w:u w:val="single"/>
        </w:rPr>
      </w:pPr>
    </w:p>
    <w:p w14:paraId="753871AC" w14:textId="3A013429" w:rsidR="00D213D4" w:rsidRPr="00D213D4" w:rsidRDefault="00D213D4" w:rsidP="00D213D4">
      <w:pPr>
        <w:rPr>
          <w:rFonts w:asciiTheme="minorHAnsi" w:hAnsiTheme="minorHAnsi" w:cstheme="minorHAnsi"/>
          <w:b/>
          <w:szCs w:val="24"/>
          <w:u w:val="single"/>
        </w:rPr>
      </w:pPr>
      <w:r w:rsidRPr="00D213D4">
        <w:rPr>
          <w:rFonts w:asciiTheme="minorHAnsi" w:hAnsiTheme="minorHAnsi" w:cstheme="minorHAnsi"/>
          <w:b/>
          <w:szCs w:val="24"/>
          <w:u w:val="single"/>
        </w:rPr>
        <w:t>EVALUATION</w:t>
      </w:r>
    </w:p>
    <w:p w14:paraId="7FBF45D7" w14:textId="77777777" w:rsidR="00A27BA8" w:rsidRDefault="00A27BA8" w:rsidP="00A27BA8">
      <w:pPr>
        <w:jc w:val="both"/>
        <w:rPr>
          <w:rFonts w:asciiTheme="minorHAnsi" w:hAnsiTheme="minorHAnsi"/>
          <w:szCs w:val="24"/>
        </w:rPr>
      </w:pPr>
      <w:r w:rsidRPr="005A05A9">
        <w:rPr>
          <w:rFonts w:asciiTheme="minorHAnsi" w:hAnsiTheme="minorHAnsi"/>
          <w:szCs w:val="24"/>
        </w:rPr>
        <w:t xml:space="preserve">This policy will be reviewed as part of the school’s three-year review cycle. </w:t>
      </w:r>
      <w:r>
        <w:rPr>
          <w:rFonts w:asciiTheme="minorHAnsi" w:hAnsiTheme="minorHAnsi"/>
          <w:szCs w:val="24"/>
        </w:rPr>
        <w:tab/>
      </w:r>
    </w:p>
    <w:p w14:paraId="118BA924" w14:textId="77777777" w:rsidR="00131F11" w:rsidRPr="00D213D4" w:rsidRDefault="00131F11" w:rsidP="00131F11">
      <w:pPr>
        <w:jc w:val="both"/>
        <w:rPr>
          <w:rFonts w:asciiTheme="minorHAnsi" w:hAnsiTheme="minorHAnsi" w:cstheme="minorHAnsi"/>
          <w:szCs w:val="24"/>
        </w:rPr>
      </w:pPr>
    </w:p>
    <w:p w14:paraId="35E47683" w14:textId="77777777" w:rsidR="00131F11" w:rsidRPr="00D213D4" w:rsidRDefault="00131F11" w:rsidP="00131F11">
      <w:pPr>
        <w:jc w:val="both"/>
        <w:rPr>
          <w:rFonts w:asciiTheme="minorHAnsi" w:hAnsiTheme="minorHAnsi" w:cstheme="minorHAnsi"/>
          <w:szCs w:val="24"/>
        </w:rPr>
      </w:pPr>
    </w:p>
    <w:p w14:paraId="18A34E6B" w14:textId="12EF6C4B" w:rsidR="00131F11" w:rsidRPr="00D213D4" w:rsidRDefault="00240DC6" w:rsidP="00131F11">
      <w:pPr>
        <w:jc w:val="both"/>
        <w:rPr>
          <w:rFonts w:asciiTheme="minorHAnsi" w:hAnsiTheme="minorHAnsi" w:cstheme="minorHAnsi"/>
          <w:szCs w:val="24"/>
        </w:rPr>
      </w:pPr>
      <w:r w:rsidRPr="00D213D4">
        <w:rPr>
          <w:rFonts w:asciiTheme="minorHAnsi" w:hAnsiTheme="minorHAnsi" w:cstheme="minorHAnsi"/>
          <w:noProof/>
          <w:sz w:val="22"/>
          <w:szCs w:val="22"/>
          <w:lang w:eastAsia="en-AU"/>
        </w:rPr>
        <mc:AlternateContent>
          <mc:Choice Requires="wps">
            <w:drawing>
              <wp:anchor distT="0" distB="0" distL="114300" distR="114300" simplePos="0" relativeHeight="251666432" behindDoc="0" locked="0" layoutInCell="1" allowOverlap="1" wp14:anchorId="03FDE582" wp14:editId="382F27ED">
                <wp:simplePos x="0" y="0"/>
                <wp:positionH relativeFrom="column">
                  <wp:posOffset>60325</wp:posOffset>
                </wp:positionH>
                <wp:positionV relativeFrom="paragraph">
                  <wp:posOffset>10795</wp:posOffset>
                </wp:positionV>
                <wp:extent cx="4959350" cy="342900"/>
                <wp:effectExtent l="0" t="0" r="19050" b="38100"/>
                <wp:wrapNone/>
                <wp:docPr id="5" name="Text Box 5"/>
                <wp:cNvGraphicFramePr/>
                <a:graphic xmlns:a="http://schemas.openxmlformats.org/drawingml/2006/main">
                  <a:graphicData uri="http://schemas.microsoft.com/office/word/2010/wordprocessingShape">
                    <wps:wsp>
                      <wps:cNvSpPr txBox="1"/>
                      <wps:spPr>
                        <a:xfrm>
                          <a:off x="0" y="0"/>
                          <a:ext cx="4959350" cy="342900"/>
                        </a:xfrm>
                        <a:prstGeom prst="rect">
                          <a:avLst/>
                        </a:prstGeom>
                        <a:solidFill>
                          <a:schemeClr val="tx2">
                            <a:lumMod val="40000"/>
                            <a:lumOff val="60000"/>
                          </a:schemeClr>
                        </a:solidFill>
                        <a:ln w="1905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F62C99" w14:textId="6927970D" w:rsidR="00240DC6" w:rsidRDefault="00240DC6" w:rsidP="00240DC6">
                            <w:pPr>
                              <w:pStyle w:val="Footer"/>
                            </w:pPr>
                            <w:r>
                              <w:t xml:space="preserve">Policy Ratified </w:t>
                            </w:r>
                            <w:r w:rsidR="00A34DEE">
                              <w:t xml:space="preserve">February </w:t>
                            </w:r>
                            <w:r w:rsidR="00A34DEE">
                              <w:t>2019</w:t>
                            </w:r>
                            <w:bookmarkStart w:id="0" w:name="_GoBack"/>
                            <w:bookmarkEnd w:id="0"/>
                          </w:p>
                          <w:p w14:paraId="3A55F6FC" w14:textId="6124B9BB" w:rsidR="00131F11" w:rsidRPr="00557DEB" w:rsidRDefault="00131F11" w:rsidP="00131F1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DE582" id="_x0000_t202" coordsize="21600,21600" o:spt="202" path="m,l,21600r21600,l21600,xe">
                <v:stroke joinstyle="miter"/>
                <v:path gradientshapeok="t" o:connecttype="rect"/>
              </v:shapetype>
              <v:shape id="_x0000_s1028" type="#_x0000_t202" style="position:absolute;left:0;text-align:left;margin-left:4.75pt;margin-top:.85pt;width:39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" fillcolor="#8db3e2 [1311]" strokecolor="black [3213]" strokeweight="1.5pt">
                <v:textbox>
                  <w:txbxContent>
                    <w:p w14:paraId="58F62C99" w14:textId="6927970D" w:rsidR="00240DC6" w:rsidRDefault="00240DC6" w:rsidP="00240DC6">
                      <w:pPr>
                        <w:pStyle w:val="Footer"/>
                      </w:pPr>
                      <w:r>
                        <w:t xml:space="preserve">Policy Ratified </w:t>
                      </w:r>
                      <w:r w:rsidR="00A34DEE">
                        <w:t xml:space="preserve">February </w:t>
                      </w:r>
                      <w:r w:rsidR="00A34DEE">
                        <w:t>2019</w:t>
                      </w:r>
                      <w:bookmarkStart w:id="1" w:name="_GoBack"/>
                      <w:bookmarkEnd w:id="1"/>
                    </w:p>
                    <w:p w14:paraId="3A55F6FC" w14:textId="6124B9BB" w:rsidR="00131F11" w:rsidRPr="00557DEB" w:rsidRDefault="00131F11" w:rsidP="00131F11">
                      <w:pPr>
                        <w:rPr>
                          <w:sz w:val="28"/>
                          <w:szCs w:val="28"/>
                        </w:rPr>
                      </w:pPr>
                    </w:p>
                  </w:txbxContent>
                </v:textbox>
              </v:shape>
            </w:pict>
          </mc:Fallback>
        </mc:AlternateContent>
      </w:r>
    </w:p>
    <w:p w14:paraId="4C0415A5" w14:textId="60D62F84" w:rsidR="00131F11" w:rsidRPr="00D213D4" w:rsidRDefault="00131F11" w:rsidP="00131F11">
      <w:pPr>
        <w:jc w:val="both"/>
        <w:rPr>
          <w:rFonts w:asciiTheme="minorHAnsi" w:hAnsiTheme="minorHAnsi" w:cstheme="minorHAnsi"/>
          <w:szCs w:val="24"/>
        </w:rPr>
      </w:pPr>
    </w:p>
    <w:p w14:paraId="53BF2C50" w14:textId="5283D16E" w:rsidR="00131F11" w:rsidRPr="00D213D4" w:rsidRDefault="00131F11" w:rsidP="00131F11">
      <w:pPr>
        <w:jc w:val="both"/>
        <w:rPr>
          <w:rFonts w:asciiTheme="minorHAnsi" w:hAnsiTheme="minorHAnsi" w:cstheme="minorHAnsi"/>
          <w:szCs w:val="24"/>
        </w:rPr>
      </w:pPr>
    </w:p>
    <w:p w14:paraId="6813DCF1" w14:textId="01F7F4FA" w:rsidR="00131F11" w:rsidRPr="00D213D4" w:rsidRDefault="00131F11" w:rsidP="00131F11">
      <w:pPr>
        <w:jc w:val="both"/>
        <w:rPr>
          <w:rFonts w:asciiTheme="minorHAnsi" w:hAnsiTheme="minorHAnsi" w:cstheme="minorHAnsi"/>
          <w:szCs w:val="24"/>
        </w:rPr>
      </w:pPr>
    </w:p>
    <w:p w14:paraId="72A7FEE0" w14:textId="477FF539" w:rsidR="00A8313F" w:rsidRPr="00D213D4" w:rsidRDefault="00A8313F" w:rsidP="00131F11">
      <w:pPr>
        <w:jc w:val="both"/>
        <w:rPr>
          <w:rFonts w:asciiTheme="minorHAnsi" w:hAnsiTheme="minorHAnsi" w:cstheme="minorHAnsi"/>
          <w:szCs w:val="24"/>
        </w:rPr>
      </w:pPr>
    </w:p>
    <w:sectPr w:rsidR="00A8313F" w:rsidRPr="00D213D4" w:rsidSect="00375813">
      <w:footerReference w:type="default" r:id="rId11"/>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3E40" w14:textId="77777777" w:rsidR="00D50474" w:rsidRDefault="00D50474" w:rsidP="002A2738">
      <w:r>
        <w:separator/>
      </w:r>
    </w:p>
  </w:endnote>
  <w:endnote w:type="continuationSeparator" w:id="0">
    <w:p w14:paraId="4F28B269" w14:textId="77777777" w:rsidR="00D50474" w:rsidRDefault="00D50474" w:rsidP="002A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0745" w14:textId="34566B76" w:rsidR="002A2738" w:rsidRPr="002A2738" w:rsidRDefault="002A2738" w:rsidP="002A2738">
    <w:pPr>
      <w:pStyle w:val="Footer"/>
      <w:tabs>
        <w:tab w:val="clear" w:pos="4320"/>
        <w:tab w:val="clear" w:pos="8640"/>
        <w:tab w:val="left" w:pos="1440"/>
      </w:tabs>
      <w:jc w:val="right"/>
      <w:rPr>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AAF72" w14:textId="77777777" w:rsidR="00D50474" w:rsidRDefault="00D50474" w:rsidP="002A2738">
      <w:r>
        <w:separator/>
      </w:r>
    </w:p>
  </w:footnote>
  <w:footnote w:type="continuationSeparator" w:id="0">
    <w:p w14:paraId="45A0A14E" w14:textId="77777777" w:rsidR="00D50474" w:rsidRDefault="00D50474" w:rsidP="002A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C0324"/>
    <w:multiLevelType w:val="hybridMultilevel"/>
    <w:tmpl w:val="03169E04"/>
    <w:lvl w:ilvl="0" w:tplc="670C8ED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3152D"/>
    <w:multiLevelType w:val="hybridMultilevel"/>
    <w:tmpl w:val="2510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7BC7"/>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4" w15:restartNumberingAfterBreak="0">
    <w:nsid w:val="0E381B95"/>
    <w:multiLevelType w:val="singleLevel"/>
    <w:tmpl w:val="9982AC00"/>
    <w:lvl w:ilvl="0">
      <w:numFmt w:val="none"/>
      <w:lvlText w:val=""/>
      <w:lvlJc w:val="left"/>
      <w:pPr>
        <w:tabs>
          <w:tab w:val="num" w:pos="360"/>
        </w:tabs>
      </w:pPr>
    </w:lvl>
  </w:abstractNum>
  <w:abstractNum w:abstractNumId="5" w15:restartNumberingAfterBreak="0">
    <w:nsid w:val="11383867"/>
    <w:multiLevelType w:val="hybridMultilevel"/>
    <w:tmpl w:val="12A4737E"/>
    <w:lvl w:ilvl="0" w:tplc="9C201C2C">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6" w15:restartNumberingAfterBreak="0">
    <w:nsid w:val="1A014B3C"/>
    <w:multiLevelType w:val="hybridMultilevel"/>
    <w:tmpl w:val="95AA078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357D2"/>
    <w:multiLevelType w:val="hybridMultilevel"/>
    <w:tmpl w:val="9E40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F12B7"/>
    <w:multiLevelType w:val="hybridMultilevel"/>
    <w:tmpl w:val="47EC888E"/>
    <w:lvl w:ilvl="0" w:tplc="04090001">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93786F"/>
    <w:multiLevelType w:val="hybridMultilevel"/>
    <w:tmpl w:val="2D80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614C5"/>
    <w:multiLevelType w:val="hybridMultilevel"/>
    <w:tmpl w:val="DC703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152824"/>
    <w:multiLevelType w:val="hybridMultilevel"/>
    <w:tmpl w:val="8A045798"/>
    <w:lvl w:ilvl="0" w:tplc="9044164A">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E773630"/>
    <w:multiLevelType w:val="hybridMultilevel"/>
    <w:tmpl w:val="2CF6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7985"/>
    <w:multiLevelType w:val="hybridMultilevel"/>
    <w:tmpl w:val="5B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26311B"/>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15" w15:restartNumberingAfterBreak="0">
    <w:nsid w:val="3532718C"/>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16" w15:restartNumberingAfterBreak="0">
    <w:nsid w:val="372E18A3"/>
    <w:multiLevelType w:val="hybridMultilevel"/>
    <w:tmpl w:val="4A16ABC6"/>
    <w:lvl w:ilvl="0" w:tplc="EEF26162">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7" w15:restartNumberingAfterBreak="0">
    <w:nsid w:val="3BBF5724"/>
    <w:multiLevelType w:val="hybridMultilevel"/>
    <w:tmpl w:val="B6D4753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8" w15:restartNumberingAfterBreak="0">
    <w:nsid w:val="48B3342B"/>
    <w:multiLevelType w:val="hybridMultilevel"/>
    <w:tmpl w:val="05749F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64DF5"/>
    <w:multiLevelType w:val="hybridMultilevel"/>
    <w:tmpl w:val="01CA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117DCE"/>
    <w:multiLevelType w:val="hybridMultilevel"/>
    <w:tmpl w:val="14C064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BA4880"/>
    <w:multiLevelType w:val="hybridMultilevel"/>
    <w:tmpl w:val="ECFAD02A"/>
    <w:lvl w:ilvl="0" w:tplc="94D098E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B6E3F"/>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23" w15:restartNumberingAfterBreak="0">
    <w:nsid w:val="54C67D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F838DE"/>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25" w15:restartNumberingAfterBreak="0">
    <w:nsid w:val="579668D0"/>
    <w:multiLevelType w:val="hybridMultilevel"/>
    <w:tmpl w:val="613CB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D90AB3"/>
    <w:multiLevelType w:val="hybridMultilevel"/>
    <w:tmpl w:val="7D2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80103F"/>
    <w:multiLevelType w:val="hybridMultilevel"/>
    <w:tmpl w:val="E9A62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D30271"/>
    <w:multiLevelType w:val="hybridMultilevel"/>
    <w:tmpl w:val="9872F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A70E5"/>
    <w:multiLevelType w:val="hybridMultilevel"/>
    <w:tmpl w:val="8B12B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14F8B"/>
    <w:multiLevelType w:val="hybridMultilevel"/>
    <w:tmpl w:val="7728D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EE7413"/>
    <w:multiLevelType w:val="hybridMultilevel"/>
    <w:tmpl w:val="6094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CA5585"/>
    <w:multiLevelType w:val="hybridMultilevel"/>
    <w:tmpl w:val="6046B600"/>
    <w:lvl w:ilvl="0" w:tplc="04090001">
      <w:start w:val="1"/>
      <w:numFmt w:val="bullet"/>
      <w:lvlText w:val=""/>
      <w:lvlJc w:val="left"/>
      <w:pPr>
        <w:ind w:left="360" w:hanging="360"/>
      </w:pPr>
      <w:rPr>
        <w:rFonts w:ascii="Symbol" w:hAnsi="Symbol" w:hint="default"/>
        <w:b w:val="0"/>
        <w:color w:val="auto"/>
        <w:sz w:val="22"/>
        <w:szCs w:val="22"/>
      </w:rPr>
    </w:lvl>
    <w:lvl w:ilvl="1" w:tplc="04090001">
      <w:start w:val="1"/>
      <w:numFmt w:val="bullet"/>
      <w:lvlText w:val=""/>
      <w:lvlJc w:val="left"/>
      <w:pPr>
        <w:tabs>
          <w:tab w:val="num" w:pos="-486"/>
        </w:tabs>
        <w:ind w:left="-486" w:firstLine="666"/>
      </w:pPr>
      <w:rPr>
        <w:rFonts w:ascii="Symbol" w:hAnsi="Symbol" w:hint="default"/>
        <w:b w:val="0"/>
        <w:color w:val="auto"/>
        <w:sz w:val="22"/>
        <w:szCs w:val="22"/>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71565D1"/>
    <w:multiLevelType w:val="hybridMultilevel"/>
    <w:tmpl w:val="89867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1C6BFC"/>
    <w:multiLevelType w:val="hybridMultilevel"/>
    <w:tmpl w:val="65B08EBC"/>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CD07B7"/>
    <w:multiLevelType w:val="hybridMultilevel"/>
    <w:tmpl w:val="ACBE943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2E7719"/>
    <w:multiLevelType w:val="hybridMultilevel"/>
    <w:tmpl w:val="049ACDE2"/>
    <w:lvl w:ilvl="0" w:tplc="053ACDAE">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37" w15:restartNumberingAfterBreak="0">
    <w:nsid w:val="7CAF102E"/>
    <w:multiLevelType w:val="hybridMultilevel"/>
    <w:tmpl w:val="AB48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9"/>
  </w:num>
  <w:num w:numId="6">
    <w:abstractNumId w:val="32"/>
  </w:num>
  <w:num w:numId="7">
    <w:abstractNumId w:val="8"/>
  </w:num>
  <w:num w:numId="8">
    <w:abstractNumId w:val="20"/>
  </w:num>
  <w:num w:numId="9">
    <w:abstractNumId w:val="21"/>
  </w:num>
  <w:num w:numId="10">
    <w:abstractNumId w:val="7"/>
  </w:num>
  <w:num w:numId="11">
    <w:abstractNumId w:val="6"/>
  </w:num>
  <w:num w:numId="12">
    <w:abstractNumId w:val="29"/>
  </w:num>
  <w:num w:numId="13">
    <w:abstractNumId w:val="18"/>
  </w:num>
  <w:num w:numId="14">
    <w:abstractNumId w:val="26"/>
  </w:num>
  <w:num w:numId="15">
    <w:abstractNumId w:val="34"/>
  </w:num>
  <w:num w:numId="16">
    <w:abstractNumId w:val="1"/>
  </w:num>
  <w:num w:numId="17">
    <w:abstractNumId w:val="10"/>
  </w:num>
  <w:num w:numId="1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19">
    <w:abstractNumId w:val="14"/>
  </w:num>
  <w:num w:numId="20">
    <w:abstractNumId w:val="3"/>
  </w:num>
  <w:num w:numId="21">
    <w:abstractNumId w:val="15"/>
  </w:num>
  <w:num w:numId="22">
    <w:abstractNumId w:val="24"/>
  </w:num>
  <w:num w:numId="23">
    <w:abstractNumId w:val="22"/>
  </w:num>
  <w:num w:numId="2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5">
    <w:abstractNumId w:val="4"/>
  </w:num>
  <w:num w:numId="26">
    <w:abstractNumId w:val="23"/>
  </w:num>
  <w:num w:numId="27">
    <w:abstractNumId w:val="11"/>
  </w:num>
  <w:num w:numId="28">
    <w:abstractNumId w:val="16"/>
  </w:num>
  <w:num w:numId="29">
    <w:abstractNumId w:val="36"/>
  </w:num>
  <w:num w:numId="30">
    <w:abstractNumId w:val="5"/>
  </w:num>
  <w:num w:numId="31">
    <w:abstractNumId w:val="37"/>
  </w:num>
  <w:num w:numId="32">
    <w:abstractNumId w:val="17"/>
  </w:num>
  <w:num w:numId="33">
    <w:abstractNumId w:val="2"/>
  </w:num>
  <w:num w:numId="34">
    <w:abstractNumId w:val="12"/>
  </w:num>
  <w:num w:numId="35">
    <w:abstractNumId w:val="30"/>
  </w:num>
  <w:num w:numId="36">
    <w:abstractNumId w:val="31"/>
  </w:num>
  <w:num w:numId="37">
    <w:abstractNumId w:val="35"/>
  </w:num>
  <w:num w:numId="38">
    <w:abstractNumId w:val="25"/>
  </w:num>
  <w:num w:numId="39">
    <w:abstractNumId w:val="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9C"/>
    <w:rsid w:val="00001F22"/>
    <w:rsid w:val="00010AEA"/>
    <w:rsid w:val="00015C2F"/>
    <w:rsid w:val="000440D3"/>
    <w:rsid w:val="000B1894"/>
    <w:rsid w:val="000D0DAD"/>
    <w:rsid w:val="001132B3"/>
    <w:rsid w:val="00131F11"/>
    <w:rsid w:val="0014719C"/>
    <w:rsid w:val="00192C0D"/>
    <w:rsid w:val="001B0887"/>
    <w:rsid w:val="00204D2D"/>
    <w:rsid w:val="00240DC6"/>
    <w:rsid w:val="0027169E"/>
    <w:rsid w:val="002A2738"/>
    <w:rsid w:val="002D2F26"/>
    <w:rsid w:val="002E602E"/>
    <w:rsid w:val="003213F3"/>
    <w:rsid w:val="00375813"/>
    <w:rsid w:val="00383860"/>
    <w:rsid w:val="00421EBC"/>
    <w:rsid w:val="00451B07"/>
    <w:rsid w:val="004C21E7"/>
    <w:rsid w:val="00522D3D"/>
    <w:rsid w:val="00572FEE"/>
    <w:rsid w:val="00632A26"/>
    <w:rsid w:val="00673625"/>
    <w:rsid w:val="006C2085"/>
    <w:rsid w:val="00710574"/>
    <w:rsid w:val="007971A9"/>
    <w:rsid w:val="007E26A3"/>
    <w:rsid w:val="009129FE"/>
    <w:rsid w:val="00A068D3"/>
    <w:rsid w:val="00A27BA8"/>
    <w:rsid w:val="00A34DEE"/>
    <w:rsid w:val="00A8313F"/>
    <w:rsid w:val="00AA01BC"/>
    <w:rsid w:val="00AA7F68"/>
    <w:rsid w:val="00AC73A1"/>
    <w:rsid w:val="00B75031"/>
    <w:rsid w:val="00C105F7"/>
    <w:rsid w:val="00C12306"/>
    <w:rsid w:val="00C41325"/>
    <w:rsid w:val="00CB7499"/>
    <w:rsid w:val="00CD5CED"/>
    <w:rsid w:val="00D213D4"/>
    <w:rsid w:val="00D50474"/>
    <w:rsid w:val="00D57133"/>
    <w:rsid w:val="00D93F59"/>
    <w:rsid w:val="00DE008B"/>
    <w:rsid w:val="00E1697F"/>
    <w:rsid w:val="00E30F68"/>
    <w:rsid w:val="00E32286"/>
    <w:rsid w:val="00EE4207"/>
    <w:rsid w:val="00F26535"/>
    <w:rsid w:val="00F34C1B"/>
    <w:rsid w:val="00F42DE6"/>
    <w:rsid w:val="00F563B5"/>
    <w:rsid w:val="00FA5E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6A666"/>
  <w15:docId w15:val="{9B27C682-DC25-4F97-AAC3-4A719905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19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32A26"/>
    <w:pPr>
      <w:keepNext/>
      <w:jc w:val="center"/>
      <w:outlineLvl w:val="0"/>
    </w:pPr>
    <w:rPr>
      <w:b/>
      <w:color w:val="FF0000"/>
      <w:sz w:val="18"/>
    </w:rPr>
  </w:style>
  <w:style w:type="paragraph" w:styleId="Heading2">
    <w:name w:val="heading 2"/>
    <w:basedOn w:val="Normal"/>
    <w:next w:val="Normal"/>
    <w:link w:val="Heading2Char"/>
    <w:qFormat/>
    <w:rsid w:val="00632A26"/>
    <w:pPr>
      <w:keepNext/>
      <w:jc w:val="center"/>
      <w:outlineLvl w:val="1"/>
    </w:pPr>
    <w:rPr>
      <w:b/>
      <w:color w:val="000080"/>
    </w:rPr>
  </w:style>
  <w:style w:type="paragraph" w:styleId="Heading3">
    <w:name w:val="heading 3"/>
    <w:basedOn w:val="Normal"/>
    <w:next w:val="Normal"/>
    <w:link w:val="Heading3Char"/>
    <w:unhideWhenUsed/>
    <w:qFormat/>
    <w:rsid w:val="0014719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719C"/>
    <w:rPr>
      <w:rFonts w:ascii="Cambria" w:eastAsia="Times New Roman" w:hAnsi="Cambria" w:cs="Times New Roman"/>
      <w:b/>
      <w:bCs/>
      <w:sz w:val="26"/>
      <w:szCs w:val="26"/>
    </w:rPr>
  </w:style>
  <w:style w:type="paragraph" w:styleId="NormalWeb">
    <w:name w:val="Normal (Web)"/>
    <w:basedOn w:val="Normal"/>
    <w:uiPriority w:val="99"/>
    <w:rsid w:val="0014719C"/>
    <w:pPr>
      <w:spacing w:before="150"/>
    </w:pPr>
    <w:rPr>
      <w:rFonts w:ascii="Verdana" w:hAnsi="Verdana"/>
      <w:szCs w:val="24"/>
      <w:lang w:eastAsia="en-AU"/>
    </w:rPr>
  </w:style>
  <w:style w:type="paragraph" w:styleId="ListParagraph">
    <w:name w:val="List Paragraph"/>
    <w:basedOn w:val="Normal"/>
    <w:uiPriority w:val="34"/>
    <w:qFormat/>
    <w:rsid w:val="0014719C"/>
    <w:pPr>
      <w:ind w:left="720"/>
      <w:contextualSpacing/>
    </w:pPr>
  </w:style>
  <w:style w:type="character" w:customStyle="1" w:styleId="Heading2Char">
    <w:name w:val="Heading 2 Char"/>
    <w:basedOn w:val="DefaultParagraphFont"/>
    <w:link w:val="Heading2"/>
    <w:rsid w:val="00632A26"/>
    <w:rPr>
      <w:rFonts w:ascii="Times New Roman" w:eastAsia="Times New Roman" w:hAnsi="Times New Roman" w:cs="Times New Roman"/>
      <w:b/>
      <w:color w:val="000080"/>
      <w:sz w:val="24"/>
      <w:szCs w:val="20"/>
    </w:rPr>
  </w:style>
  <w:style w:type="character" w:customStyle="1" w:styleId="Heading1Char">
    <w:name w:val="Heading 1 Char"/>
    <w:basedOn w:val="DefaultParagraphFont"/>
    <w:link w:val="Heading1"/>
    <w:rsid w:val="00632A26"/>
    <w:rPr>
      <w:rFonts w:ascii="Times New Roman" w:eastAsia="Times New Roman" w:hAnsi="Times New Roman" w:cs="Times New Roman"/>
      <w:b/>
      <w:color w:val="FF0000"/>
      <w:sz w:val="18"/>
      <w:szCs w:val="20"/>
    </w:rPr>
  </w:style>
  <w:style w:type="paragraph" w:styleId="BalloonText">
    <w:name w:val="Balloon Text"/>
    <w:basedOn w:val="Normal"/>
    <w:link w:val="BalloonTextChar"/>
    <w:uiPriority w:val="99"/>
    <w:semiHidden/>
    <w:unhideWhenUsed/>
    <w:rsid w:val="00EE4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207"/>
    <w:rPr>
      <w:rFonts w:ascii="Lucida Grande" w:eastAsia="Times New Roman" w:hAnsi="Lucida Grande" w:cs="Lucida Grande"/>
      <w:sz w:val="18"/>
      <w:szCs w:val="18"/>
    </w:rPr>
  </w:style>
  <w:style w:type="paragraph" w:styleId="Header">
    <w:name w:val="header"/>
    <w:basedOn w:val="Normal"/>
    <w:link w:val="HeaderChar"/>
    <w:uiPriority w:val="99"/>
    <w:unhideWhenUsed/>
    <w:rsid w:val="002A2738"/>
    <w:pPr>
      <w:tabs>
        <w:tab w:val="center" w:pos="4320"/>
        <w:tab w:val="right" w:pos="8640"/>
      </w:tabs>
    </w:pPr>
  </w:style>
  <w:style w:type="character" w:customStyle="1" w:styleId="HeaderChar">
    <w:name w:val="Header Char"/>
    <w:basedOn w:val="DefaultParagraphFont"/>
    <w:link w:val="Header"/>
    <w:uiPriority w:val="99"/>
    <w:rsid w:val="002A27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A2738"/>
    <w:pPr>
      <w:tabs>
        <w:tab w:val="center" w:pos="4320"/>
        <w:tab w:val="right" w:pos="8640"/>
      </w:tabs>
    </w:pPr>
  </w:style>
  <w:style w:type="character" w:customStyle="1" w:styleId="FooterChar">
    <w:name w:val="Footer Char"/>
    <w:basedOn w:val="DefaultParagraphFont"/>
    <w:link w:val="Footer"/>
    <w:uiPriority w:val="99"/>
    <w:rsid w:val="002A2738"/>
    <w:rPr>
      <w:rFonts w:ascii="Times New Roman" w:eastAsia="Times New Roman" w:hAnsi="Times New Roman" w:cs="Times New Roman"/>
      <w:sz w:val="24"/>
      <w:szCs w:val="20"/>
    </w:rPr>
  </w:style>
  <w:style w:type="character" w:styleId="Hyperlink">
    <w:name w:val="Hyperlink"/>
    <w:basedOn w:val="DefaultParagraphFont"/>
    <w:rsid w:val="001132B3"/>
    <w:rPr>
      <w:color w:val="0000FF"/>
      <w:u w:val="single"/>
    </w:rPr>
  </w:style>
  <w:style w:type="paragraph" w:styleId="NoSpacing">
    <w:name w:val="No Spacing"/>
    <w:uiPriority w:val="1"/>
    <w:qFormat/>
    <w:rsid w:val="007E26A3"/>
    <w:pPr>
      <w:spacing w:after="0" w:line="240" w:lineRule="auto"/>
    </w:pPr>
    <w:rPr>
      <w:rFonts w:ascii="Calibri" w:eastAsia="Calibri" w:hAnsi="Calibri" w:cs="Times New Roman"/>
    </w:rPr>
  </w:style>
  <w:style w:type="paragraph" w:customStyle="1" w:styleId="DHHSbody">
    <w:name w:val="DHHS body"/>
    <w:qFormat/>
    <w:rsid w:val="00D213D4"/>
    <w:pPr>
      <w:spacing w:after="120" w:line="270" w:lineRule="atLeast"/>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83053">
      <w:bodyDiv w:val="1"/>
      <w:marLeft w:val="0"/>
      <w:marRight w:val="0"/>
      <w:marTop w:val="0"/>
      <w:marBottom w:val="0"/>
      <w:divBdr>
        <w:top w:val="none" w:sz="0" w:space="0" w:color="auto"/>
        <w:left w:val="none" w:sz="0" w:space="0" w:color="auto"/>
        <w:bottom w:val="none" w:sz="0" w:space="0" w:color="auto"/>
        <w:right w:val="none" w:sz="0" w:space="0" w:color="auto"/>
      </w:divBdr>
    </w:div>
    <w:div w:id="19566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ucation.vic.gov.au/school/principals/spag/safety/Pages/childprotection.aspx" TargetMode="External"/><Relationship Id="rId4" Type="http://schemas.openxmlformats.org/officeDocument/2006/relationships/settings" Target="settings.xml"/><Relationship Id="rId9" Type="http://schemas.openxmlformats.org/officeDocument/2006/relationships/hyperlink" Target="http://www.vrqa.vic.gov.au/childsafe/Page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4218-93D0-4ED0-9017-18630BB5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Garner, David S</cp:lastModifiedBy>
  <cp:revision>2</cp:revision>
  <dcterms:created xsi:type="dcterms:W3CDTF">2019-02-12T22:44:00Z</dcterms:created>
  <dcterms:modified xsi:type="dcterms:W3CDTF">2019-02-12T22:44:00Z</dcterms:modified>
</cp:coreProperties>
</file>