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5D78F" w14:textId="5C53DA9B" w:rsidR="00184525" w:rsidRPr="008455DD" w:rsidRDefault="002C1D78" w:rsidP="002C1D78">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sidRPr="008455DD">
        <w:rPr>
          <w:rFonts w:asciiTheme="majorHAnsi" w:eastAsiaTheme="majorEastAsia" w:hAnsiTheme="majorHAnsi" w:cstheme="majorBidi"/>
          <w:b/>
          <w:color w:val="5B9BD5" w:themeColor="accent1"/>
          <w:sz w:val="44"/>
          <w:szCs w:val="32"/>
        </w:rPr>
        <w:t xml:space="preserve">STUDENT WELLBEING AND </w:t>
      </w:r>
      <w:r w:rsidRPr="008455DD">
        <w:rPr>
          <w:rFonts w:asciiTheme="majorHAnsi" w:eastAsiaTheme="majorEastAsia" w:hAnsiTheme="majorHAnsi" w:cstheme="majorBidi"/>
          <w:b/>
          <w:color w:val="5B9BD5" w:themeColor="accent1"/>
          <w:sz w:val="44"/>
          <w:szCs w:val="32"/>
        </w:rPr>
        <w:br/>
        <w:t>ENGAGEMENT POLICY</w:t>
      </w:r>
    </w:p>
    <w:p w14:paraId="637E3AFE" w14:textId="6D6DA2B1" w:rsidR="008F633F" w:rsidRPr="008455DD" w:rsidRDefault="00BB1D8A" w:rsidP="004126FB">
      <w:pPr>
        <w:jc w:val="both"/>
        <w:outlineLvl w:val="1"/>
        <w:rPr>
          <w:rFonts w:asciiTheme="majorHAnsi" w:eastAsiaTheme="majorEastAsia" w:hAnsiTheme="majorHAnsi" w:cstheme="majorBidi"/>
          <w:b/>
          <w:caps/>
          <w:color w:val="5B9BD5" w:themeColor="accent1"/>
          <w:sz w:val="26"/>
          <w:szCs w:val="26"/>
        </w:rPr>
      </w:pPr>
      <w:r w:rsidRPr="008455DD">
        <w:rPr>
          <w:rFonts w:asciiTheme="majorHAnsi" w:eastAsiaTheme="majorEastAsia" w:hAnsiTheme="majorHAnsi" w:cstheme="majorBidi"/>
          <w:b/>
          <w:caps/>
          <w:color w:val="5B9BD5" w:themeColor="accent1"/>
          <w:sz w:val="26"/>
          <w:szCs w:val="26"/>
        </w:rPr>
        <w:t>Purpose</w:t>
      </w:r>
    </w:p>
    <w:p w14:paraId="09AB5794" w14:textId="6C47620D" w:rsidR="001F3E1E" w:rsidRPr="008455DD" w:rsidRDefault="002C1D78" w:rsidP="002C1D78">
      <w:pPr>
        <w:jc w:val="both"/>
      </w:pPr>
      <w:r w:rsidRPr="008455DD">
        <w:t>The purpose of this policy is to</w:t>
      </w:r>
      <w:r w:rsidR="00731F01" w:rsidRPr="008455DD">
        <w:t xml:space="preserve"> ensure that all </w:t>
      </w:r>
      <w:r w:rsidR="00004150" w:rsidRPr="008455DD">
        <w:t xml:space="preserve">students </w:t>
      </w:r>
      <w:r w:rsidR="001F3E1E" w:rsidRPr="008455DD">
        <w:t>and members of our school community understand:</w:t>
      </w:r>
    </w:p>
    <w:p w14:paraId="6702D490" w14:textId="653B6859" w:rsidR="001F3E1E" w:rsidRPr="008455DD" w:rsidRDefault="002C1D78" w:rsidP="002C1D78">
      <w:pPr>
        <w:pStyle w:val="ListParagraph"/>
        <w:numPr>
          <w:ilvl w:val="0"/>
          <w:numId w:val="15"/>
        </w:numPr>
        <w:jc w:val="both"/>
      </w:pPr>
      <w:r w:rsidRPr="008455DD">
        <w:t>o</w:t>
      </w:r>
      <w:r w:rsidR="001F3E1E" w:rsidRPr="008455DD">
        <w:t>ur commitment to providing a safe and supportive learning environment for students</w:t>
      </w:r>
    </w:p>
    <w:p w14:paraId="379D0E27" w14:textId="12F83D8E" w:rsidR="001F3E1E" w:rsidRPr="008455DD" w:rsidRDefault="002C1D78" w:rsidP="002C1D78">
      <w:pPr>
        <w:pStyle w:val="ListParagraph"/>
        <w:numPr>
          <w:ilvl w:val="0"/>
          <w:numId w:val="15"/>
        </w:numPr>
        <w:jc w:val="both"/>
      </w:pPr>
      <w:r w:rsidRPr="008455DD">
        <w:t>e</w:t>
      </w:r>
      <w:r w:rsidR="001F3E1E" w:rsidRPr="008455DD">
        <w:t>xpectations for positive student behaviour</w:t>
      </w:r>
    </w:p>
    <w:p w14:paraId="39195CF1" w14:textId="6FD777AB" w:rsidR="001F3E1E" w:rsidRPr="008455DD" w:rsidRDefault="002C1D78" w:rsidP="002C1D78">
      <w:pPr>
        <w:pStyle w:val="ListParagraph"/>
        <w:numPr>
          <w:ilvl w:val="0"/>
          <w:numId w:val="15"/>
        </w:numPr>
        <w:jc w:val="both"/>
      </w:pPr>
      <w:r w:rsidRPr="008455DD">
        <w:t>s</w:t>
      </w:r>
      <w:r w:rsidR="001F3E1E" w:rsidRPr="008455DD">
        <w:t>upport available to students and families</w:t>
      </w:r>
    </w:p>
    <w:p w14:paraId="7CAA1DFA" w14:textId="3D0364BD" w:rsidR="008F633F" w:rsidRPr="008455DD" w:rsidRDefault="002C1D78" w:rsidP="002C1D78">
      <w:pPr>
        <w:pStyle w:val="ListParagraph"/>
        <w:numPr>
          <w:ilvl w:val="0"/>
          <w:numId w:val="15"/>
        </w:numPr>
        <w:jc w:val="both"/>
      </w:pPr>
      <w:r w:rsidRPr="008455DD">
        <w:t>o</w:t>
      </w:r>
      <w:r w:rsidR="001F3E1E" w:rsidRPr="008455DD">
        <w:t xml:space="preserve">ur school’s policies and procedures for responding to inappropriate student behaviour. </w:t>
      </w:r>
    </w:p>
    <w:p w14:paraId="62C334DB" w14:textId="16430AEF" w:rsidR="001F3E1E" w:rsidRPr="008455DD" w:rsidRDefault="00C16D06" w:rsidP="002C1D78">
      <w:pPr>
        <w:jc w:val="both"/>
        <w:rPr>
          <w:rFonts w:cstheme="minorHAnsi"/>
          <w:color w:val="000000"/>
        </w:rPr>
      </w:pPr>
      <w:r w:rsidRPr="008455DD">
        <w:rPr>
          <w:rFonts w:cstheme="minorHAnsi"/>
          <w:color w:val="000000"/>
        </w:rPr>
        <w:t>Myrniong Primary School</w:t>
      </w:r>
      <w:r w:rsidR="00595CD8" w:rsidRPr="008455DD">
        <w:rPr>
          <w:rFonts w:cstheme="minorHAnsi"/>
          <w:color w:val="000000"/>
        </w:rPr>
        <w:t xml:space="preserve"> is committed to providing a safe, secure and stimulating learning environment for all students.  We understand that students reach their full potential only when they are happy, healthy and safe, and that a positive school culture helps to engage students and support them in their learning.  Our school acknowledges that student wellbeing an</w:t>
      </w:r>
      <w:r w:rsidR="002C1D78" w:rsidRPr="008455DD">
        <w:rPr>
          <w:rFonts w:cstheme="minorHAnsi"/>
          <w:color w:val="000000"/>
        </w:rPr>
        <w:t xml:space="preserve">d student learning outcomes are </w:t>
      </w:r>
      <w:r w:rsidR="00595CD8" w:rsidRPr="008455DD">
        <w:rPr>
          <w:rFonts w:cstheme="minorHAnsi"/>
          <w:color w:val="000000"/>
        </w:rPr>
        <w:t xml:space="preserve">closely linked. </w:t>
      </w:r>
    </w:p>
    <w:p w14:paraId="79A7A9C9" w14:textId="31ADA8E0" w:rsidR="00595CD8" w:rsidRPr="008455DD" w:rsidRDefault="00595CD8" w:rsidP="002C1D78">
      <w:pPr>
        <w:jc w:val="both"/>
      </w:pPr>
      <w:r w:rsidRPr="008455DD">
        <w:t>T</w:t>
      </w:r>
      <w:r w:rsidR="001F3E1E" w:rsidRPr="008455DD">
        <w:t xml:space="preserve">he objective of this policy is to support our school to create and maintain </w:t>
      </w:r>
      <w:r w:rsidRPr="008455DD">
        <w:t>a safe, supportive and inclusive school environment consistent with our school’s values.</w:t>
      </w:r>
    </w:p>
    <w:p w14:paraId="0D202B90" w14:textId="4B3FBBB7" w:rsidR="008F633F" w:rsidRPr="008455DD" w:rsidRDefault="00BB1D8A" w:rsidP="004126FB">
      <w:pPr>
        <w:jc w:val="both"/>
        <w:outlineLvl w:val="1"/>
        <w:rPr>
          <w:rFonts w:asciiTheme="majorHAnsi" w:eastAsiaTheme="majorEastAsia" w:hAnsiTheme="majorHAnsi" w:cstheme="majorBidi"/>
          <w:b/>
          <w:caps/>
          <w:color w:val="5B9BD5" w:themeColor="accent1"/>
          <w:sz w:val="26"/>
          <w:szCs w:val="26"/>
        </w:rPr>
      </w:pPr>
      <w:r w:rsidRPr="008455DD">
        <w:rPr>
          <w:rFonts w:asciiTheme="majorHAnsi" w:eastAsiaTheme="majorEastAsia" w:hAnsiTheme="majorHAnsi" w:cstheme="majorBidi"/>
          <w:b/>
          <w:caps/>
          <w:color w:val="5B9BD5" w:themeColor="accent1"/>
          <w:sz w:val="26"/>
          <w:szCs w:val="26"/>
        </w:rPr>
        <w:t>Scope</w:t>
      </w:r>
    </w:p>
    <w:p w14:paraId="2633E3F1" w14:textId="12830C4E" w:rsidR="008F633F" w:rsidRPr="008455DD" w:rsidRDefault="008F633F" w:rsidP="002C1D78">
      <w:pPr>
        <w:jc w:val="both"/>
      </w:pPr>
      <w:r w:rsidRPr="008455DD">
        <w:t xml:space="preserve">This policy applies to all school activities, including camps and excursions. </w:t>
      </w:r>
    </w:p>
    <w:p w14:paraId="487BC1D6" w14:textId="1D453949" w:rsidR="009B083B" w:rsidRPr="008455DD" w:rsidRDefault="00BB1D8A" w:rsidP="004126FB">
      <w:pPr>
        <w:jc w:val="both"/>
        <w:outlineLvl w:val="1"/>
        <w:rPr>
          <w:rFonts w:asciiTheme="majorHAnsi" w:eastAsiaTheme="majorEastAsia" w:hAnsiTheme="majorHAnsi" w:cstheme="majorBidi"/>
          <w:b/>
          <w:caps/>
          <w:color w:val="5B9BD5" w:themeColor="accent1"/>
          <w:sz w:val="26"/>
          <w:szCs w:val="26"/>
        </w:rPr>
      </w:pPr>
      <w:r w:rsidRPr="008455DD">
        <w:rPr>
          <w:rFonts w:asciiTheme="majorHAnsi" w:eastAsiaTheme="majorEastAsia" w:hAnsiTheme="majorHAnsi" w:cstheme="majorBidi"/>
          <w:b/>
          <w:caps/>
          <w:color w:val="5B9BD5" w:themeColor="accent1"/>
          <w:sz w:val="26"/>
          <w:szCs w:val="26"/>
        </w:rPr>
        <w:t>Contents</w:t>
      </w:r>
    </w:p>
    <w:p w14:paraId="32C72BB8" w14:textId="68128531" w:rsidR="009B083B" w:rsidRPr="008455DD" w:rsidRDefault="009B083B" w:rsidP="002C1D78">
      <w:pPr>
        <w:pStyle w:val="ListParagraph"/>
        <w:numPr>
          <w:ilvl w:val="0"/>
          <w:numId w:val="13"/>
        </w:numPr>
        <w:jc w:val="both"/>
      </w:pPr>
      <w:r w:rsidRPr="008455DD">
        <w:t>School profile</w:t>
      </w:r>
    </w:p>
    <w:p w14:paraId="298C8BDC" w14:textId="22F1183F" w:rsidR="009B083B" w:rsidRPr="008455DD" w:rsidRDefault="009B083B" w:rsidP="002C1D78">
      <w:pPr>
        <w:pStyle w:val="ListParagraph"/>
        <w:numPr>
          <w:ilvl w:val="0"/>
          <w:numId w:val="13"/>
        </w:numPr>
        <w:jc w:val="both"/>
      </w:pPr>
      <w:r w:rsidRPr="008455DD">
        <w:t>School values, philosophy and vision</w:t>
      </w:r>
    </w:p>
    <w:p w14:paraId="30C17672" w14:textId="4B0B6295" w:rsidR="009B083B" w:rsidRPr="008455DD" w:rsidRDefault="009B083B" w:rsidP="002C1D78">
      <w:pPr>
        <w:pStyle w:val="ListParagraph"/>
        <w:numPr>
          <w:ilvl w:val="0"/>
          <w:numId w:val="13"/>
        </w:numPr>
        <w:jc w:val="both"/>
      </w:pPr>
      <w:r w:rsidRPr="008455DD">
        <w:t>Engagement strategies</w:t>
      </w:r>
    </w:p>
    <w:p w14:paraId="0ED1C9B2" w14:textId="71615947" w:rsidR="009B083B" w:rsidRPr="008455DD" w:rsidRDefault="009B083B" w:rsidP="002C1D78">
      <w:pPr>
        <w:pStyle w:val="ListParagraph"/>
        <w:numPr>
          <w:ilvl w:val="0"/>
          <w:numId w:val="13"/>
        </w:numPr>
        <w:jc w:val="both"/>
      </w:pPr>
      <w:r w:rsidRPr="008455DD">
        <w:t>Identifying students in need of support</w:t>
      </w:r>
    </w:p>
    <w:p w14:paraId="3EAAFEFD" w14:textId="61632D1F" w:rsidR="009B083B" w:rsidRPr="008455DD" w:rsidRDefault="00B9138A" w:rsidP="002C1D78">
      <w:pPr>
        <w:pStyle w:val="ListParagraph"/>
        <w:numPr>
          <w:ilvl w:val="0"/>
          <w:numId w:val="13"/>
        </w:numPr>
        <w:jc w:val="both"/>
      </w:pPr>
      <w:r w:rsidRPr="008455DD">
        <w:t xml:space="preserve">Student rights and responsibilities </w:t>
      </w:r>
    </w:p>
    <w:p w14:paraId="34C6EBE2" w14:textId="69E93766" w:rsidR="00B9138A" w:rsidRPr="008455DD" w:rsidRDefault="00B9138A" w:rsidP="002C1D78">
      <w:pPr>
        <w:pStyle w:val="ListParagraph"/>
        <w:numPr>
          <w:ilvl w:val="0"/>
          <w:numId w:val="13"/>
        </w:numPr>
        <w:jc w:val="both"/>
      </w:pPr>
      <w:r w:rsidRPr="008455DD">
        <w:t>Student behavioural expectations</w:t>
      </w:r>
    </w:p>
    <w:p w14:paraId="786EA96E" w14:textId="752DF927" w:rsidR="009B083B" w:rsidRPr="008455DD" w:rsidRDefault="009B083B" w:rsidP="002C1D78">
      <w:pPr>
        <w:pStyle w:val="ListParagraph"/>
        <w:numPr>
          <w:ilvl w:val="0"/>
          <w:numId w:val="13"/>
        </w:numPr>
        <w:jc w:val="both"/>
      </w:pPr>
      <w:r w:rsidRPr="008455DD">
        <w:t xml:space="preserve">Engaging with families </w:t>
      </w:r>
    </w:p>
    <w:p w14:paraId="7FBC3923" w14:textId="71F3818A" w:rsidR="009B083B" w:rsidRPr="008455DD" w:rsidRDefault="009B083B" w:rsidP="002C1D78">
      <w:pPr>
        <w:pStyle w:val="ListParagraph"/>
        <w:numPr>
          <w:ilvl w:val="0"/>
          <w:numId w:val="13"/>
        </w:numPr>
        <w:jc w:val="both"/>
      </w:pPr>
      <w:r w:rsidRPr="008455DD">
        <w:t xml:space="preserve">Evaluation </w:t>
      </w:r>
    </w:p>
    <w:p w14:paraId="2FBC69F8" w14:textId="16D68D5B" w:rsidR="008F633F" w:rsidRPr="008455DD" w:rsidRDefault="00BB1D8A" w:rsidP="004126FB">
      <w:pPr>
        <w:jc w:val="both"/>
        <w:outlineLvl w:val="1"/>
        <w:rPr>
          <w:rFonts w:asciiTheme="majorHAnsi" w:eastAsiaTheme="majorEastAsia" w:hAnsiTheme="majorHAnsi" w:cstheme="majorBidi"/>
          <w:b/>
          <w:caps/>
          <w:color w:val="5B9BD5" w:themeColor="accent1"/>
          <w:sz w:val="26"/>
          <w:szCs w:val="26"/>
        </w:rPr>
      </w:pPr>
      <w:r w:rsidRPr="008455DD">
        <w:rPr>
          <w:rFonts w:asciiTheme="majorHAnsi" w:eastAsiaTheme="majorEastAsia" w:hAnsiTheme="majorHAnsi" w:cstheme="majorBidi"/>
          <w:b/>
          <w:caps/>
          <w:color w:val="5B9BD5" w:themeColor="accent1"/>
          <w:sz w:val="26"/>
          <w:szCs w:val="26"/>
        </w:rPr>
        <w:t>Policy</w:t>
      </w:r>
    </w:p>
    <w:p w14:paraId="6A3A2BA1" w14:textId="61AEE209" w:rsidR="00A17B8D" w:rsidRPr="008455DD"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8455DD">
        <w:rPr>
          <w:rFonts w:asciiTheme="majorHAnsi" w:eastAsiaTheme="majorEastAsia" w:hAnsiTheme="majorHAnsi" w:cstheme="majorBidi"/>
          <w:b/>
          <w:color w:val="000000" w:themeColor="text1"/>
          <w:sz w:val="24"/>
          <w:szCs w:val="24"/>
        </w:rPr>
        <w:t xml:space="preserve">School profile </w:t>
      </w:r>
    </w:p>
    <w:p w14:paraId="55687B5B" w14:textId="55A0109D" w:rsidR="008455DD" w:rsidRDefault="008455DD" w:rsidP="008455DD">
      <w:pPr>
        <w:pStyle w:val="ListParagraph"/>
        <w:ind w:left="284"/>
        <w:jc w:val="both"/>
        <w:outlineLvl w:val="2"/>
        <w:rPr>
          <w:rFonts w:cstheme="minorHAnsi"/>
          <w:i/>
          <w:color w:val="000000"/>
        </w:rPr>
      </w:pPr>
      <w:r w:rsidRPr="008455DD">
        <w:rPr>
          <w:rFonts w:cstheme="minorHAnsi"/>
          <w:i/>
          <w:color w:val="000000"/>
        </w:rPr>
        <w:t xml:space="preserve">Myrniong Primary School is located in the township of Myrniong, 72 kilometres North West of Melbourne. The school was established on the current site in 1859 and has a heritage listed building which houses our office, administration and staffroom. Our school grounds are both picturesque and spacious looking north to Mt Blackwood surrounded by farmland. Our students come from a mixture of suburban, town and semi-rural households. Myrniong Primary School’s enrolment numbers have remained consistent, growing steadily over the past </w:t>
      </w:r>
      <w:r>
        <w:rPr>
          <w:rFonts w:cstheme="minorHAnsi"/>
          <w:i/>
          <w:color w:val="000000"/>
        </w:rPr>
        <w:t>three</w:t>
      </w:r>
      <w:r w:rsidRPr="008455DD">
        <w:rPr>
          <w:rFonts w:cstheme="minorHAnsi"/>
          <w:i/>
          <w:color w:val="000000"/>
        </w:rPr>
        <w:t xml:space="preserve"> years. Projections are for a steady growth with enrolments. Our school’s final enrolment for </w:t>
      </w:r>
      <w:r>
        <w:rPr>
          <w:rFonts w:cstheme="minorHAnsi"/>
          <w:i/>
          <w:color w:val="000000"/>
        </w:rPr>
        <w:t>was 193</w:t>
      </w:r>
      <w:r w:rsidRPr="008455DD">
        <w:rPr>
          <w:rFonts w:cstheme="minorHAnsi"/>
          <w:i/>
          <w:color w:val="000000"/>
        </w:rPr>
        <w:t xml:space="preserve"> students in 2021. Our school actively promotes and has a strong focus on reinforcing our 5 School Values – Co-operation, Respect, Acceptance, Resilience and Do Your Best. These values are the foundation of our school in our teaching, learning, community partnerships, direction and purpose</w:t>
      </w:r>
      <w:r>
        <w:rPr>
          <w:rFonts w:cstheme="minorHAnsi"/>
          <w:i/>
          <w:color w:val="000000"/>
        </w:rPr>
        <w:t>.</w:t>
      </w:r>
    </w:p>
    <w:p w14:paraId="53D93D25" w14:textId="75172A9F" w:rsidR="008F633F" w:rsidRPr="008455DD" w:rsidRDefault="008F633F" w:rsidP="008455DD">
      <w:pPr>
        <w:pStyle w:val="ListParagraph"/>
        <w:numPr>
          <w:ilvl w:val="0"/>
          <w:numId w:val="12"/>
        </w:numPr>
        <w:jc w:val="both"/>
        <w:outlineLvl w:val="2"/>
        <w:rPr>
          <w:rFonts w:asciiTheme="majorHAnsi" w:eastAsiaTheme="majorEastAsia" w:hAnsiTheme="majorHAnsi" w:cstheme="majorBidi"/>
          <w:b/>
          <w:color w:val="000000" w:themeColor="text1"/>
          <w:sz w:val="24"/>
          <w:szCs w:val="24"/>
        </w:rPr>
      </w:pPr>
      <w:r w:rsidRPr="008455DD">
        <w:rPr>
          <w:rFonts w:asciiTheme="majorHAnsi" w:eastAsiaTheme="majorEastAsia" w:hAnsiTheme="majorHAnsi" w:cstheme="majorBidi"/>
          <w:b/>
          <w:color w:val="000000" w:themeColor="text1"/>
          <w:sz w:val="24"/>
          <w:szCs w:val="24"/>
        </w:rPr>
        <w:lastRenderedPageBreak/>
        <w:t xml:space="preserve">School values, philosophy and vision </w:t>
      </w:r>
    </w:p>
    <w:p w14:paraId="684F7B74" w14:textId="2B8B82A9" w:rsidR="008F633F" w:rsidRPr="008455DD" w:rsidRDefault="00C16D06" w:rsidP="002C1D78">
      <w:pPr>
        <w:jc w:val="both"/>
      </w:pPr>
      <w:r w:rsidRPr="008455DD">
        <w:t>Myrniong Primary</w:t>
      </w:r>
      <w:r w:rsidR="008F633F" w:rsidRPr="008455DD">
        <w:t xml:space="preserve"> School’s Statement of Values </w:t>
      </w:r>
      <w:r w:rsidR="002C1D78" w:rsidRPr="008455DD">
        <w:t xml:space="preserve">and School Philosophy </w:t>
      </w:r>
      <w:r w:rsidR="008F633F" w:rsidRPr="008455DD">
        <w:t>is integral t</w:t>
      </w:r>
      <w:r w:rsidR="00727D78" w:rsidRPr="008455DD">
        <w:t>o the work that we do and is the foundation of our school community.</w:t>
      </w:r>
      <w:r w:rsidR="00AB692B" w:rsidRPr="008455DD">
        <w:t xml:space="preserve"> Students, staff and members of our school community are encouraged to live and demonstrate our</w:t>
      </w:r>
      <w:r w:rsidR="00727D78" w:rsidRPr="008455DD">
        <w:t xml:space="preserve"> core values of resp</w:t>
      </w:r>
      <w:r w:rsidR="00AB692B" w:rsidRPr="008455DD">
        <w:t xml:space="preserve">ect, integrity and kindness at every opportunity. </w:t>
      </w:r>
    </w:p>
    <w:p w14:paraId="7AEAE4B9" w14:textId="14E9F751" w:rsidR="00C16D06" w:rsidRPr="008455DD" w:rsidRDefault="00727D78" w:rsidP="00C16D06">
      <w:pPr>
        <w:jc w:val="both"/>
        <w:rPr>
          <w:i/>
        </w:rPr>
      </w:pPr>
      <w:r w:rsidRPr="008455DD">
        <w:rPr>
          <w:i/>
        </w:rPr>
        <w:t>Our</w:t>
      </w:r>
      <w:r w:rsidR="00AB692B" w:rsidRPr="008455DD">
        <w:rPr>
          <w:i/>
        </w:rPr>
        <w:t xml:space="preserve"> school’s</w:t>
      </w:r>
      <w:r w:rsidRPr="008455DD">
        <w:rPr>
          <w:i/>
        </w:rPr>
        <w:t xml:space="preserve"> vision is</w:t>
      </w:r>
      <w:r w:rsidR="00C16D06" w:rsidRPr="008455DD">
        <w:rPr>
          <w:i/>
        </w:rPr>
        <w:t>:</w:t>
      </w:r>
      <w:r w:rsidRPr="008455DD">
        <w:rPr>
          <w:i/>
        </w:rPr>
        <w:t xml:space="preserve"> </w:t>
      </w:r>
      <w:r w:rsidR="00C16D06" w:rsidRPr="008455DD">
        <w:rPr>
          <w:i/>
        </w:rPr>
        <w:t>Myrniong Primary is committed to providing a learning environment and educational programs, which will motivate, challenge and support students to become lifelong learners. The school aims to maximise student potential in a safe and caring community in which academic achievement, positive self-esteem, and the rights of all are highly valued and respected.</w:t>
      </w:r>
    </w:p>
    <w:p w14:paraId="4D797616" w14:textId="2AC84775" w:rsidR="008F633F" w:rsidRPr="008455DD"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8455DD">
        <w:rPr>
          <w:rFonts w:asciiTheme="majorHAnsi" w:eastAsiaTheme="majorEastAsia" w:hAnsiTheme="majorHAnsi" w:cstheme="majorBidi"/>
          <w:b/>
          <w:color w:val="000000" w:themeColor="text1"/>
          <w:sz w:val="24"/>
          <w:szCs w:val="24"/>
        </w:rPr>
        <w:t>Engagement strategies</w:t>
      </w:r>
    </w:p>
    <w:p w14:paraId="3DBFCD72" w14:textId="0C682D34" w:rsidR="001F3E1E" w:rsidRPr="008455DD" w:rsidRDefault="00C16D06" w:rsidP="002C1D78">
      <w:pPr>
        <w:jc w:val="both"/>
      </w:pPr>
      <w:r w:rsidRPr="008455DD">
        <w:t>Myrniong Primary</w:t>
      </w:r>
      <w:r w:rsidR="00AB692B" w:rsidRPr="008455DD">
        <w:t xml:space="preserve"> School has developed a range of strategies to promote engagement, positive behaviour and respectful relationships for all students in our school. We acknowledge that some students may need extra social, emotional or educational support at school, and that the needs of students will change over time as they grow and learn. </w:t>
      </w:r>
    </w:p>
    <w:p w14:paraId="6BCE203E" w14:textId="31239960" w:rsidR="00AB692B" w:rsidRPr="008455DD" w:rsidRDefault="00AB692B" w:rsidP="002C1D78">
      <w:pPr>
        <w:jc w:val="both"/>
      </w:pPr>
      <w:r w:rsidRPr="008455DD">
        <w:t>A summary of the universal (whole of school), targeted (year group specific) and individual engagement strategies used by our school is included below:</w:t>
      </w:r>
    </w:p>
    <w:p w14:paraId="733ED728" w14:textId="6FC7087D" w:rsidR="00AB692B" w:rsidRPr="008455DD" w:rsidRDefault="00AB692B" w:rsidP="002C1D78">
      <w:pPr>
        <w:jc w:val="both"/>
        <w:rPr>
          <w:i/>
          <w:u w:val="single"/>
        </w:rPr>
      </w:pPr>
      <w:r w:rsidRPr="008455DD">
        <w:rPr>
          <w:i/>
          <w:u w:val="single"/>
        </w:rPr>
        <w:t>Universal</w:t>
      </w:r>
    </w:p>
    <w:p w14:paraId="1EB752C9" w14:textId="31887977" w:rsidR="003645C1" w:rsidRPr="008455DD" w:rsidRDefault="000C565D" w:rsidP="002C1D78">
      <w:pPr>
        <w:pStyle w:val="ListParagraph"/>
        <w:numPr>
          <w:ilvl w:val="0"/>
          <w:numId w:val="2"/>
        </w:numPr>
        <w:jc w:val="both"/>
      </w:pPr>
      <w:r w:rsidRPr="008455DD">
        <w:t>h</w:t>
      </w:r>
      <w:r w:rsidR="003645C1" w:rsidRPr="008455DD">
        <w:t xml:space="preserve">igh and consistent expectations of all </w:t>
      </w:r>
      <w:r w:rsidR="00935535" w:rsidRPr="008455DD">
        <w:t>staff, students and parents and carers</w:t>
      </w:r>
    </w:p>
    <w:p w14:paraId="7119E59A" w14:textId="2ECE19A3" w:rsidR="00FA5301" w:rsidRPr="008455DD" w:rsidRDefault="000C565D" w:rsidP="002C1D78">
      <w:pPr>
        <w:pStyle w:val="ListParagraph"/>
        <w:numPr>
          <w:ilvl w:val="0"/>
          <w:numId w:val="2"/>
        </w:numPr>
        <w:jc w:val="both"/>
      </w:pPr>
      <w:r w:rsidRPr="008455DD">
        <w:t>p</w:t>
      </w:r>
      <w:r w:rsidR="00FA5301" w:rsidRPr="008455DD">
        <w:t>rioriti</w:t>
      </w:r>
      <w:r w:rsidR="0022008F" w:rsidRPr="008455DD">
        <w:t>s</w:t>
      </w:r>
      <w:r w:rsidR="00FA5301" w:rsidRPr="008455DD">
        <w:t>e</w:t>
      </w:r>
      <w:r w:rsidR="0022008F" w:rsidRPr="008455DD">
        <w:t xml:space="preserve"> positive relationships between staff and students, recognising the fundamental role this plays in building and sustaining student wellbeing </w:t>
      </w:r>
      <w:r w:rsidR="008455DD">
        <w:t>i.e. Respectful Relationships</w:t>
      </w:r>
    </w:p>
    <w:p w14:paraId="3EB31A49" w14:textId="79D0E13E" w:rsidR="0080202B" w:rsidRPr="008455DD" w:rsidRDefault="000C565D" w:rsidP="002C1D78">
      <w:pPr>
        <w:pStyle w:val="ListParagraph"/>
        <w:numPr>
          <w:ilvl w:val="0"/>
          <w:numId w:val="2"/>
        </w:numPr>
        <w:jc w:val="both"/>
      </w:pPr>
      <w:r w:rsidRPr="008455DD">
        <w:t>c</w:t>
      </w:r>
      <w:r w:rsidR="0080202B" w:rsidRPr="008455DD">
        <w:t>reat</w:t>
      </w:r>
      <w:r w:rsidR="00F2424C" w:rsidRPr="008455DD">
        <w:t>ing</w:t>
      </w:r>
      <w:r w:rsidR="0080202B" w:rsidRPr="008455DD">
        <w:t xml:space="preserve"> a culture that is inclusive, engag</w:t>
      </w:r>
      <w:r w:rsidR="00F2424C" w:rsidRPr="008455DD">
        <w:t>ing</w:t>
      </w:r>
      <w:r w:rsidR="0080202B" w:rsidRPr="008455DD">
        <w:t xml:space="preserve"> and supportive</w:t>
      </w:r>
    </w:p>
    <w:p w14:paraId="7AD257F2" w14:textId="6212F580" w:rsidR="00FA5301" w:rsidRPr="008455DD" w:rsidRDefault="000C565D" w:rsidP="002C1D78">
      <w:pPr>
        <w:pStyle w:val="ListParagraph"/>
        <w:numPr>
          <w:ilvl w:val="0"/>
          <w:numId w:val="2"/>
        </w:numPr>
        <w:jc w:val="both"/>
      </w:pPr>
      <w:r w:rsidRPr="008455DD">
        <w:rPr>
          <w:rFonts w:ascii="Calibri" w:hAnsi="Calibri" w:cs="Calibri"/>
          <w:color w:val="000000"/>
        </w:rPr>
        <w:t>w</w:t>
      </w:r>
      <w:r w:rsidR="00FA5301" w:rsidRPr="008455DD">
        <w:rPr>
          <w:rFonts w:ascii="Calibri" w:hAnsi="Calibri" w:cs="Calibri"/>
          <w:color w:val="000000"/>
        </w:rPr>
        <w:t>elcom</w:t>
      </w:r>
      <w:r w:rsidR="002F0915" w:rsidRPr="008455DD">
        <w:rPr>
          <w:rFonts w:ascii="Calibri" w:hAnsi="Calibri" w:cs="Calibri"/>
          <w:color w:val="000000"/>
        </w:rPr>
        <w:t>ing</w:t>
      </w:r>
      <w:r w:rsidR="00FA5301" w:rsidRPr="008455DD">
        <w:rPr>
          <w:rFonts w:ascii="Calibri" w:hAnsi="Calibri" w:cs="Calibri"/>
          <w:color w:val="000000"/>
        </w:rPr>
        <w:t xml:space="preserve"> all parents/carers and</w:t>
      </w:r>
      <w:r w:rsidR="002F0915" w:rsidRPr="008455DD">
        <w:rPr>
          <w:rFonts w:ascii="Calibri" w:hAnsi="Calibri" w:cs="Calibri"/>
          <w:color w:val="000000"/>
        </w:rPr>
        <w:t xml:space="preserve"> being</w:t>
      </w:r>
      <w:r w:rsidR="00FA5301" w:rsidRPr="008455DD">
        <w:rPr>
          <w:rFonts w:ascii="Calibri" w:hAnsi="Calibri" w:cs="Calibri"/>
          <w:color w:val="000000"/>
        </w:rPr>
        <w:t xml:space="preserve"> responsive to</w:t>
      </w:r>
      <w:r w:rsidRPr="008455DD">
        <w:rPr>
          <w:rFonts w:ascii="Calibri" w:hAnsi="Calibri" w:cs="Calibri"/>
          <w:color w:val="000000"/>
        </w:rPr>
        <w:t xml:space="preserve"> them as partners in learning</w:t>
      </w:r>
    </w:p>
    <w:p w14:paraId="1E949CFD" w14:textId="3AC808FE" w:rsidR="00787AEF" w:rsidRPr="008455DD" w:rsidRDefault="000C565D" w:rsidP="002C1D78">
      <w:pPr>
        <w:pStyle w:val="ListParagraph"/>
        <w:numPr>
          <w:ilvl w:val="0"/>
          <w:numId w:val="2"/>
        </w:numPr>
        <w:jc w:val="both"/>
      </w:pPr>
      <w:r w:rsidRPr="008455DD">
        <w:t>a</w:t>
      </w:r>
      <w:r w:rsidR="00787AEF" w:rsidRPr="008455DD">
        <w:t>nalysing and being responsive to a range of school data such as attendance, Attitudes to School Survey, parent survey data, student management data and school level assessment data</w:t>
      </w:r>
    </w:p>
    <w:p w14:paraId="1F2CF239" w14:textId="264C6298" w:rsidR="00AB692B" w:rsidRPr="008455DD" w:rsidRDefault="000C565D" w:rsidP="002C1D78">
      <w:pPr>
        <w:pStyle w:val="ListParagraph"/>
        <w:numPr>
          <w:ilvl w:val="0"/>
          <w:numId w:val="2"/>
        </w:numPr>
        <w:jc w:val="both"/>
      </w:pPr>
      <w:r w:rsidRPr="008455DD">
        <w:t>d</w:t>
      </w:r>
      <w:r w:rsidR="00AB692B" w:rsidRPr="008455DD">
        <w:t>eliver a broad curriculum to ensure that students are able to choose subjects and programs that are tailored to their intere</w:t>
      </w:r>
      <w:r w:rsidRPr="008455DD">
        <w:t>sts, strengths and aspirations</w:t>
      </w:r>
    </w:p>
    <w:p w14:paraId="58C9B0F6" w14:textId="366CA709" w:rsidR="003645C1" w:rsidRPr="008455DD" w:rsidRDefault="000C565D" w:rsidP="002C1D78">
      <w:pPr>
        <w:pStyle w:val="ListParagraph"/>
        <w:numPr>
          <w:ilvl w:val="0"/>
          <w:numId w:val="2"/>
        </w:numPr>
        <w:jc w:val="both"/>
      </w:pPr>
      <w:r w:rsidRPr="008455DD">
        <w:t>t</w:t>
      </w:r>
      <w:r w:rsidR="0022008F" w:rsidRPr="008455DD">
        <w:t xml:space="preserve">eachers at </w:t>
      </w:r>
      <w:r w:rsidR="00C16D06" w:rsidRPr="008455DD">
        <w:t>Myrniong Primary</w:t>
      </w:r>
      <w:r w:rsidR="0022008F" w:rsidRPr="008455DD">
        <w:t xml:space="preserve"> School use</w:t>
      </w:r>
      <w:r w:rsidR="00C16D06" w:rsidRPr="008455DD">
        <w:t xml:space="preserve"> consistent</w:t>
      </w:r>
      <w:r w:rsidR="00FA5301" w:rsidRPr="008455DD">
        <w:t xml:space="preserve"> i</w:t>
      </w:r>
      <w:r w:rsidR="0022008F" w:rsidRPr="008455DD">
        <w:t xml:space="preserve">nstructional </w:t>
      </w:r>
      <w:r w:rsidR="00FA5301" w:rsidRPr="008455DD">
        <w:t>f</w:t>
      </w:r>
      <w:r w:rsidR="0022008F" w:rsidRPr="008455DD">
        <w:t>ramework</w:t>
      </w:r>
      <w:r w:rsidR="00C16D06" w:rsidRPr="008455DD">
        <w:t>s</w:t>
      </w:r>
      <w:r w:rsidR="0022008F" w:rsidRPr="008455DD">
        <w:t xml:space="preserve"> to ensure an explicit, common and shared model of instruction to ensure that evidenced-based, high yield teaching practices are incorporated into all lessons</w:t>
      </w:r>
    </w:p>
    <w:p w14:paraId="7070B150" w14:textId="52B2617F" w:rsidR="00AB692B" w:rsidRPr="008455DD" w:rsidRDefault="000C565D" w:rsidP="002C1D78">
      <w:pPr>
        <w:pStyle w:val="ListParagraph"/>
        <w:numPr>
          <w:ilvl w:val="0"/>
          <w:numId w:val="2"/>
        </w:numPr>
        <w:jc w:val="both"/>
      </w:pPr>
      <w:r w:rsidRPr="008455DD">
        <w:t>t</w:t>
      </w:r>
      <w:r w:rsidR="00AB692B" w:rsidRPr="008455DD">
        <w:t>eachers adopt a broad range of teaching and assessment approaches to effectively respond to the diverse learning styles, strengths and needs of our students</w:t>
      </w:r>
      <w:r w:rsidR="001319D6" w:rsidRPr="008455DD">
        <w:t xml:space="preserve"> and follow the standards set by the Victorian Institute of Teaching</w:t>
      </w:r>
    </w:p>
    <w:p w14:paraId="1E267D8E" w14:textId="7D5E69CC" w:rsidR="00AB692B" w:rsidRPr="008455DD" w:rsidRDefault="000C565D" w:rsidP="002C1D78">
      <w:pPr>
        <w:pStyle w:val="ListParagraph"/>
        <w:numPr>
          <w:ilvl w:val="0"/>
          <w:numId w:val="2"/>
        </w:numPr>
        <w:jc w:val="both"/>
      </w:pPr>
      <w:r w:rsidRPr="008455DD">
        <w:t>o</w:t>
      </w:r>
      <w:r w:rsidR="00AB692B" w:rsidRPr="008455DD">
        <w:t xml:space="preserve">ur school’s Statement of Values are incorporated into our curriculum and </w:t>
      </w:r>
      <w:r w:rsidR="00F2424C" w:rsidRPr="008455DD">
        <w:t xml:space="preserve">promoted </w:t>
      </w:r>
      <w:r w:rsidR="00AB692B" w:rsidRPr="008455DD">
        <w:t>to students, staff and parents so that they are shared and celebrated as the fou</w:t>
      </w:r>
      <w:r w:rsidRPr="008455DD">
        <w:t>ndation of our school community</w:t>
      </w:r>
    </w:p>
    <w:p w14:paraId="4C6994A2" w14:textId="60142BCE" w:rsidR="001319D6" w:rsidRPr="008455DD" w:rsidRDefault="000C565D" w:rsidP="002C1D78">
      <w:pPr>
        <w:pStyle w:val="ListParagraph"/>
        <w:numPr>
          <w:ilvl w:val="0"/>
          <w:numId w:val="2"/>
        </w:numPr>
        <w:jc w:val="both"/>
      </w:pPr>
      <w:r w:rsidRPr="008455DD">
        <w:t>c</w:t>
      </w:r>
      <w:r w:rsidR="001319D6" w:rsidRPr="008455DD">
        <w:t>arefully planned transition programs to support students moving into different stages of their schooling</w:t>
      </w:r>
    </w:p>
    <w:p w14:paraId="25081992" w14:textId="376A414E" w:rsidR="00215BA1" w:rsidRPr="008455DD" w:rsidRDefault="000C565D" w:rsidP="002C1D78">
      <w:pPr>
        <w:pStyle w:val="ListParagraph"/>
        <w:numPr>
          <w:ilvl w:val="0"/>
          <w:numId w:val="2"/>
        </w:numPr>
        <w:jc w:val="both"/>
      </w:pPr>
      <w:r w:rsidRPr="008455DD">
        <w:t>p</w:t>
      </w:r>
      <w:r w:rsidR="00AB692B" w:rsidRPr="008455DD">
        <w:t>ositive behaviour and student achievement is acknowledged in the classroom</w:t>
      </w:r>
      <w:r w:rsidR="00215BA1" w:rsidRPr="008455DD">
        <w:t>, and formally in school assembli</w:t>
      </w:r>
      <w:r w:rsidRPr="008455DD">
        <w:t>es and communication to parents</w:t>
      </w:r>
    </w:p>
    <w:p w14:paraId="76F21A01" w14:textId="0F89F2D5" w:rsidR="0080202B" w:rsidRPr="008455DD" w:rsidRDefault="000C565D" w:rsidP="002C1D78">
      <w:pPr>
        <w:pStyle w:val="ListParagraph"/>
        <w:numPr>
          <w:ilvl w:val="0"/>
          <w:numId w:val="2"/>
        </w:numPr>
        <w:jc w:val="both"/>
      </w:pPr>
      <w:r w:rsidRPr="008455DD">
        <w:t>m</w:t>
      </w:r>
      <w:r w:rsidR="0080202B" w:rsidRPr="008455DD">
        <w:t>onitor student attendance and implement attendance improvement strategies at a whole-school, cohort and individual level</w:t>
      </w:r>
    </w:p>
    <w:p w14:paraId="0C2D475B" w14:textId="77777777" w:rsidR="00C16D06" w:rsidRPr="008455DD" w:rsidRDefault="000C565D" w:rsidP="002C1D78">
      <w:pPr>
        <w:pStyle w:val="ListParagraph"/>
        <w:numPr>
          <w:ilvl w:val="0"/>
          <w:numId w:val="2"/>
        </w:numPr>
        <w:jc w:val="both"/>
      </w:pPr>
      <w:r w:rsidRPr="008455DD">
        <w:t>s</w:t>
      </w:r>
      <w:r w:rsidR="00215BA1" w:rsidRPr="008455DD">
        <w:t>tudents have the opportunity to contribute to and provide feedback on decisions about</w:t>
      </w:r>
      <w:r w:rsidR="001F3E1E" w:rsidRPr="008455DD">
        <w:t xml:space="preserve"> school operations through the </w:t>
      </w:r>
      <w:r w:rsidR="00C16D06" w:rsidRPr="008455DD">
        <w:t>Junior School Council</w:t>
      </w:r>
    </w:p>
    <w:p w14:paraId="0E74DA5C" w14:textId="2C13EE4A" w:rsidR="00215BA1" w:rsidRPr="008455DD" w:rsidRDefault="001F3E1E" w:rsidP="002C1D78">
      <w:pPr>
        <w:pStyle w:val="ListParagraph"/>
        <w:numPr>
          <w:ilvl w:val="0"/>
          <w:numId w:val="2"/>
        </w:numPr>
        <w:jc w:val="both"/>
      </w:pPr>
      <w:r w:rsidRPr="008455DD">
        <w:lastRenderedPageBreak/>
        <w:t xml:space="preserve">Students are also encouraged to speak with their teachers, </w:t>
      </w:r>
      <w:r w:rsidR="00C16D06" w:rsidRPr="008455DD">
        <w:t>Wellbeing Leader</w:t>
      </w:r>
      <w:r w:rsidRPr="008455DD">
        <w:t xml:space="preserve"> and Principal whenever they </w:t>
      </w:r>
      <w:r w:rsidR="00C16D06" w:rsidRPr="008455DD">
        <w:t>have any questions or concerns</w:t>
      </w:r>
    </w:p>
    <w:p w14:paraId="6B8E51F4" w14:textId="76A7F449" w:rsidR="00BD0584" w:rsidRPr="008455DD" w:rsidRDefault="000C565D" w:rsidP="002C1D78">
      <w:pPr>
        <w:pStyle w:val="ListParagraph"/>
        <w:numPr>
          <w:ilvl w:val="0"/>
          <w:numId w:val="2"/>
        </w:numPr>
        <w:jc w:val="both"/>
      </w:pPr>
      <w:r w:rsidRPr="008455DD">
        <w:t>c</w:t>
      </w:r>
      <w:r w:rsidR="00BD0584" w:rsidRPr="008455DD">
        <w:t xml:space="preserve">reate opportunities for cross—age connections amongst students through </w:t>
      </w:r>
      <w:r w:rsidR="00C16D06" w:rsidRPr="008455DD">
        <w:t>buddies programs</w:t>
      </w:r>
      <w:r w:rsidR="00BD0584" w:rsidRPr="008455DD">
        <w:t xml:space="preserve">, athletics, </w:t>
      </w:r>
      <w:r w:rsidR="00C16D06" w:rsidRPr="008455DD">
        <w:t xml:space="preserve">and </w:t>
      </w:r>
      <w:r w:rsidR="00BD0584" w:rsidRPr="008455DD">
        <w:t>music pro</w:t>
      </w:r>
      <w:r w:rsidRPr="008455DD">
        <w:t xml:space="preserve">grams </w:t>
      </w:r>
    </w:p>
    <w:p w14:paraId="022FFA80" w14:textId="56F1B454" w:rsidR="001F3E1E" w:rsidRPr="008455DD" w:rsidRDefault="000C565D" w:rsidP="00C16D06">
      <w:pPr>
        <w:pStyle w:val="ListParagraph"/>
        <w:numPr>
          <w:ilvl w:val="0"/>
          <w:numId w:val="2"/>
        </w:numPr>
        <w:jc w:val="both"/>
      </w:pPr>
      <w:r w:rsidRPr="008455DD">
        <w:t>w</w:t>
      </w:r>
      <w:r w:rsidR="001F3E1E" w:rsidRPr="008455DD">
        <w:t xml:space="preserve">e engage in </w:t>
      </w:r>
      <w:r w:rsidR="00C16D06" w:rsidRPr="008455DD">
        <w:t>Respectful Relationships with our staff, students</w:t>
      </w:r>
      <w:r w:rsidR="001F3E1E" w:rsidRPr="008455DD">
        <w:t xml:space="preserve"> </w:t>
      </w:r>
      <w:r w:rsidR="00C16D06" w:rsidRPr="008455DD">
        <w:t>and parents</w:t>
      </w:r>
    </w:p>
    <w:p w14:paraId="6B987946" w14:textId="3B38F572" w:rsidR="00D34748" w:rsidRPr="008455DD" w:rsidRDefault="000C565D" w:rsidP="002C1D78">
      <w:pPr>
        <w:pStyle w:val="ListParagraph"/>
        <w:numPr>
          <w:ilvl w:val="0"/>
          <w:numId w:val="2"/>
        </w:numPr>
        <w:jc w:val="both"/>
      </w:pPr>
      <w:r w:rsidRPr="008455DD">
        <w:t>p</w:t>
      </w:r>
      <w:r w:rsidR="00D34748" w:rsidRPr="008455DD">
        <w:t>rograms</w:t>
      </w:r>
      <w:r w:rsidR="003645C1" w:rsidRPr="008455DD">
        <w:t>, incursion</w:t>
      </w:r>
      <w:r w:rsidR="001319D6" w:rsidRPr="008455DD">
        <w:t>s</w:t>
      </w:r>
      <w:r w:rsidR="003645C1" w:rsidRPr="008455DD">
        <w:t xml:space="preserve"> and excursions</w:t>
      </w:r>
      <w:r w:rsidR="00D34748" w:rsidRPr="008455DD">
        <w:t xml:space="preserve"> developed to address issue specific behaviour (i.e. </w:t>
      </w:r>
      <w:r w:rsidR="00C16D06" w:rsidRPr="008455DD">
        <w:t>Cyber Safety</w:t>
      </w:r>
      <w:r w:rsidR="00D34748" w:rsidRPr="008455DD">
        <w:t xml:space="preserve"> programs</w:t>
      </w:r>
      <w:r w:rsidR="003645C1" w:rsidRPr="008455DD">
        <w:t>)</w:t>
      </w:r>
    </w:p>
    <w:p w14:paraId="70B19889" w14:textId="7E767E09" w:rsidR="00AB692B" w:rsidRPr="008455DD" w:rsidRDefault="000C565D" w:rsidP="002C1D78">
      <w:pPr>
        <w:pStyle w:val="ListParagraph"/>
        <w:numPr>
          <w:ilvl w:val="0"/>
          <w:numId w:val="2"/>
        </w:numPr>
        <w:jc w:val="both"/>
      </w:pPr>
      <w:r w:rsidRPr="008455DD">
        <w:t>o</w:t>
      </w:r>
      <w:r w:rsidR="00D34748" w:rsidRPr="008455DD">
        <w:t>pportunities for student inclusion (i.e. recess and lunchtime activities)</w:t>
      </w:r>
    </w:p>
    <w:p w14:paraId="7D2A001B" w14:textId="6C499838" w:rsidR="00AB692B" w:rsidRPr="008455DD" w:rsidRDefault="00AB692B" w:rsidP="002C1D78">
      <w:pPr>
        <w:jc w:val="both"/>
        <w:rPr>
          <w:i/>
          <w:u w:val="single"/>
        </w:rPr>
      </w:pPr>
      <w:r w:rsidRPr="008455DD">
        <w:rPr>
          <w:i/>
          <w:u w:val="single"/>
        </w:rPr>
        <w:t>Targeted</w:t>
      </w:r>
    </w:p>
    <w:p w14:paraId="6AEF61F5" w14:textId="704E835D" w:rsidR="00747DFA" w:rsidRPr="008455DD" w:rsidRDefault="000C565D" w:rsidP="002C1D78">
      <w:pPr>
        <w:pStyle w:val="ListParagraph"/>
        <w:numPr>
          <w:ilvl w:val="0"/>
          <w:numId w:val="3"/>
        </w:numPr>
        <w:jc w:val="both"/>
      </w:pPr>
      <w:r w:rsidRPr="008455DD">
        <w:t>c</w:t>
      </w:r>
      <w:r w:rsidR="00747DFA" w:rsidRPr="008455DD">
        <w:t>onnect all Koorie students with a Koorie Engagement Support Officer</w:t>
      </w:r>
    </w:p>
    <w:p w14:paraId="041F7BB1" w14:textId="2F742BCD" w:rsidR="00DF39A0" w:rsidRPr="008455DD" w:rsidRDefault="000C565D" w:rsidP="002C1D78">
      <w:pPr>
        <w:pStyle w:val="ListParagraph"/>
        <w:numPr>
          <w:ilvl w:val="0"/>
          <w:numId w:val="3"/>
        </w:numPr>
        <w:jc w:val="both"/>
      </w:pPr>
      <w:r w:rsidRPr="008455DD">
        <w:rPr>
          <w:rFonts w:ascii="Calibri" w:hAnsi="Calibri" w:cs="Calibri"/>
          <w:color w:val="000000"/>
        </w:rPr>
        <w:t>a</w:t>
      </w:r>
      <w:r w:rsidR="00747DFA" w:rsidRPr="008455DD">
        <w:rPr>
          <w:rFonts w:ascii="Calibri" w:hAnsi="Calibri" w:cs="Calibri"/>
          <w:color w:val="000000"/>
        </w:rPr>
        <w:t>ll students in Out of Home Care will be appointed a Learning Mentor, have an Individual Learning Plan and will be referred to Student Support Services for an Educational Needs Assessment</w:t>
      </w:r>
    </w:p>
    <w:p w14:paraId="18498049" w14:textId="20A025F3" w:rsidR="00215BA1" w:rsidRPr="008455DD" w:rsidRDefault="000C565D" w:rsidP="002C1D78">
      <w:pPr>
        <w:pStyle w:val="ListParagraph"/>
        <w:numPr>
          <w:ilvl w:val="0"/>
          <w:numId w:val="3"/>
        </w:numPr>
        <w:jc w:val="both"/>
      </w:pPr>
      <w:r w:rsidRPr="008455DD">
        <w:t>s</w:t>
      </w:r>
      <w:r w:rsidR="00215BA1" w:rsidRPr="008455DD">
        <w:t>taff will apply a trauma-informed approach to working with students who have experienced trauma</w:t>
      </w:r>
      <w:r w:rsidR="00747DFA" w:rsidRPr="008455DD">
        <w:t xml:space="preserve"> </w:t>
      </w:r>
    </w:p>
    <w:p w14:paraId="765C64D8" w14:textId="7C2C9945" w:rsidR="00AB692B" w:rsidRPr="008455DD" w:rsidRDefault="00AB692B" w:rsidP="002C1D78">
      <w:pPr>
        <w:jc w:val="both"/>
        <w:rPr>
          <w:i/>
          <w:u w:val="single"/>
        </w:rPr>
      </w:pPr>
      <w:r w:rsidRPr="008455DD">
        <w:rPr>
          <w:i/>
          <w:u w:val="single"/>
        </w:rPr>
        <w:t xml:space="preserve">Individual </w:t>
      </w:r>
    </w:p>
    <w:p w14:paraId="659E96CC" w14:textId="68D21C25" w:rsidR="00CB0616" w:rsidRPr="008455DD" w:rsidRDefault="00CB0616" w:rsidP="002C1D78">
      <w:pPr>
        <w:pStyle w:val="ListParagraph"/>
        <w:numPr>
          <w:ilvl w:val="0"/>
          <w:numId w:val="5"/>
        </w:numPr>
      </w:pPr>
      <w:r w:rsidRPr="008455DD">
        <w:t xml:space="preserve">Student Support Groups, see: </w:t>
      </w:r>
      <w:hyperlink r:id="rId12" w:history="1">
        <w:r w:rsidR="00675390" w:rsidRPr="008455DD">
          <w:rPr>
            <w:rStyle w:val="Hyperlink"/>
          </w:rPr>
          <w:t>http://www.education.vic.gov.au/school/principals/spag/participation/pages/supportgroups.aspx</w:t>
        </w:r>
      </w:hyperlink>
      <w:r w:rsidR="00675390" w:rsidRPr="008455DD">
        <w:t xml:space="preserve"> </w:t>
      </w:r>
    </w:p>
    <w:p w14:paraId="100BF019" w14:textId="77777777" w:rsidR="00CB0616" w:rsidRPr="008455DD" w:rsidRDefault="00CB0616" w:rsidP="002C1D78">
      <w:pPr>
        <w:pStyle w:val="ListParagraph"/>
        <w:numPr>
          <w:ilvl w:val="0"/>
          <w:numId w:val="5"/>
        </w:numPr>
        <w:jc w:val="both"/>
      </w:pPr>
      <w:r w:rsidRPr="008455DD">
        <w:t>Individual Learning Plan and Behaviour Support Plan</w:t>
      </w:r>
    </w:p>
    <w:p w14:paraId="35069658" w14:textId="5BE1FB23" w:rsidR="00CB0616" w:rsidRPr="008455DD" w:rsidRDefault="000C565D" w:rsidP="002C1D78">
      <w:pPr>
        <w:pStyle w:val="ListParagraph"/>
        <w:numPr>
          <w:ilvl w:val="0"/>
          <w:numId w:val="5"/>
        </w:numPr>
        <w:jc w:val="both"/>
      </w:pPr>
      <w:r w:rsidRPr="008455DD">
        <w:t>P</w:t>
      </w:r>
      <w:r w:rsidR="00CB0616" w:rsidRPr="008455DD">
        <w:t>rogram for Students with Disabilities</w:t>
      </w:r>
    </w:p>
    <w:p w14:paraId="58C28EB3" w14:textId="62E8048C" w:rsidR="00CB0616" w:rsidRPr="008455DD" w:rsidRDefault="000C565D" w:rsidP="002C1D78">
      <w:pPr>
        <w:pStyle w:val="ListParagraph"/>
        <w:numPr>
          <w:ilvl w:val="0"/>
          <w:numId w:val="5"/>
        </w:numPr>
        <w:jc w:val="both"/>
      </w:pPr>
      <w:r w:rsidRPr="008455DD">
        <w:t>r</w:t>
      </w:r>
      <w:r w:rsidR="00CB0616" w:rsidRPr="008455DD">
        <w:t xml:space="preserve">eferral to Student </w:t>
      </w:r>
      <w:r w:rsidR="00675390" w:rsidRPr="008455DD">
        <w:t>Wellbeing Leader</w:t>
      </w:r>
      <w:r w:rsidR="00CB0616" w:rsidRPr="008455DD">
        <w:t xml:space="preserve"> and Student Support Services</w:t>
      </w:r>
    </w:p>
    <w:p w14:paraId="3AE955F9" w14:textId="62C51E47" w:rsidR="00CB0616" w:rsidRPr="008455DD" w:rsidRDefault="000C565D" w:rsidP="002C1D78">
      <w:pPr>
        <w:pStyle w:val="ListParagraph"/>
        <w:numPr>
          <w:ilvl w:val="0"/>
          <w:numId w:val="5"/>
        </w:numPr>
        <w:jc w:val="both"/>
      </w:pPr>
      <w:r w:rsidRPr="008455DD">
        <w:t>r</w:t>
      </w:r>
      <w:r w:rsidR="00CB0616" w:rsidRPr="008455DD">
        <w:t>eferral to ChildFirst, Headspace</w:t>
      </w:r>
    </w:p>
    <w:p w14:paraId="24940F58" w14:textId="77777777" w:rsidR="00CB0616" w:rsidRPr="008455DD" w:rsidRDefault="00CB0616" w:rsidP="002C1D78">
      <w:pPr>
        <w:pStyle w:val="ListParagraph"/>
        <w:numPr>
          <w:ilvl w:val="0"/>
          <w:numId w:val="5"/>
        </w:numPr>
        <w:jc w:val="both"/>
      </w:pPr>
      <w:r w:rsidRPr="008455DD">
        <w:t>Navigator</w:t>
      </w:r>
    </w:p>
    <w:p w14:paraId="5F1D6D4C" w14:textId="77777777" w:rsidR="00CB0616" w:rsidRPr="008455DD" w:rsidRDefault="00CB0616" w:rsidP="002C1D78">
      <w:pPr>
        <w:pStyle w:val="ListParagraph"/>
        <w:numPr>
          <w:ilvl w:val="0"/>
          <w:numId w:val="5"/>
        </w:numPr>
        <w:jc w:val="both"/>
      </w:pPr>
      <w:r w:rsidRPr="008455DD">
        <w:t>Lookout</w:t>
      </w:r>
    </w:p>
    <w:p w14:paraId="29F5FB35" w14:textId="10686D14" w:rsidR="00747DFA" w:rsidRPr="008455DD" w:rsidRDefault="00675390" w:rsidP="002C1D78">
      <w:pPr>
        <w:jc w:val="both"/>
      </w:pPr>
      <w:r w:rsidRPr="008455DD">
        <w:rPr>
          <w:rFonts w:ascii="Calibri" w:hAnsi="Calibri" w:cs="Calibri"/>
          <w:color w:val="000000"/>
        </w:rPr>
        <w:t>Myrniong Primary</w:t>
      </w:r>
      <w:r w:rsidR="00747DFA" w:rsidRPr="008455DD">
        <w:rPr>
          <w:rFonts w:ascii="Calibri" w:hAnsi="Calibri" w:cs="Calibri"/>
          <w:color w:val="000000"/>
        </w:rPr>
        <w:t xml:space="preserve"> School implement</w:t>
      </w:r>
      <w:r w:rsidR="00B666AB" w:rsidRPr="008455DD">
        <w:rPr>
          <w:rFonts w:ascii="Calibri" w:hAnsi="Calibri" w:cs="Calibri"/>
          <w:color w:val="000000"/>
        </w:rPr>
        <w:t>s</w:t>
      </w:r>
      <w:r w:rsidR="00747DFA" w:rsidRPr="008455DD">
        <w:rPr>
          <w:rFonts w:ascii="Calibri" w:hAnsi="Calibri" w:cs="Calibri"/>
          <w:color w:val="000000"/>
        </w:rPr>
        <w:t xml:space="preserve"> a range of strategies that support and promote individual </w:t>
      </w:r>
      <w:r w:rsidR="0080202B" w:rsidRPr="008455DD">
        <w:rPr>
          <w:rFonts w:ascii="Calibri" w:hAnsi="Calibri" w:cs="Calibri"/>
          <w:color w:val="000000"/>
        </w:rPr>
        <w:t>engagement</w:t>
      </w:r>
      <w:r w:rsidR="00747DFA" w:rsidRPr="008455DD">
        <w:rPr>
          <w:rFonts w:ascii="Calibri" w:hAnsi="Calibri" w:cs="Calibri"/>
          <w:color w:val="000000"/>
        </w:rPr>
        <w:t>. These can include</w:t>
      </w:r>
      <w:r w:rsidR="002B0234" w:rsidRPr="008455DD">
        <w:rPr>
          <w:rFonts w:ascii="Calibri" w:hAnsi="Calibri" w:cs="Calibri"/>
          <w:color w:val="000000"/>
        </w:rPr>
        <w:t>:</w:t>
      </w:r>
    </w:p>
    <w:p w14:paraId="298C4074" w14:textId="47C092CA" w:rsidR="001319D6" w:rsidRPr="008455DD" w:rsidRDefault="000C565D" w:rsidP="002C1D78">
      <w:pPr>
        <w:pStyle w:val="ListParagraph"/>
        <w:numPr>
          <w:ilvl w:val="0"/>
          <w:numId w:val="5"/>
        </w:numPr>
        <w:jc w:val="both"/>
      </w:pPr>
      <w:r w:rsidRPr="008455DD">
        <w:rPr>
          <w:rFonts w:ascii="Calibri" w:hAnsi="Calibri" w:cs="Calibri"/>
          <w:color w:val="000000"/>
        </w:rPr>
        <w:t>b</w:t>
      </w:r>
      <w:r w:rsidR="001319D6" w:rsidRPr="008455DD">
        <w:rPr>
          <w:rFonts w:ascii="Calibri" w:hAnsi="Calibri" w:cs="Calibri"/>
          <w:color w:val="000000"/>
        </w:rPr>
        <w:t xml:space="preserve">uilding </w:t>
      </w:r>
      <w:r w:rsidR="00BD0584" w:rsidRPr="008455DD">
        <w:rPr>
          <w:rFonts w:ascii="Calibri" w:hAnsi="Calibri" w:cs="Calibri"/>
          <w:color w:val="000000"/>
        </w:rPr>
        <w:t xml:space="preserve">constructive </w:t>
      </w:r>
      <w:r w:rsidR="001319D6" w:rsidRPr="008455DD">
        <w:rPr>
          <w:rFonts w:ascii="Calibri" w:hAnsi="Calibri" w:cs="Calibri"/>
          <w:color w:val="000000"/>
        </w:rPr>
        <w:t>relationships with</w:t>
      </w:r>
      <w:r w:rsidR="00BD0584" w:rsidRPr="008455DD">
        <w:rPr>
          <w:rFonts w:ascii="Calibri" w:hAnsi="Calibri" w:cs="Calibri"/>
          <w:color w:val="000000"/>
        </w:rPr>
        <w:t xml:space="preserve"> students at risk or students who are vulnerable due to complex individual circumstances</w:t>
      </w:r>
    </w:p>
    <w:p w14:paraId="5ED223CB" w14:textId="345A7B4C" w:rsidR="00747DFA" w:rsidRPr="008455DD" w:rsidRDefault="000C565D" w:rsidP="002C1D78">
      <w:pPr>
        <w:pStyle w:val="ListParagraph"/>
        <w:numPr>
          <w:ilvl w:val="0"/>
          <w:numId w:val="5"/>
        </w:numPr>
        <w:jc w:val="both"/>
      </w:pPr>
      <w:r w:rsidRPr="008455DD">
        <w:rPr>
          <w:rFonts w:ascii="Calibri" w:hAnsi="Calibri" w:cs="Calibri"/>
          <w:color w:val="000000"/>
        </w:rPr>
        <w:t>m</w:t>
      </w:r>
      <w:r w:rsidR="00747DFA" w:rsidRPr="008455DD">
        <w:rPr>
          <w:rFonts w:ascii="Calibri" w:hAnsi="Calibri" w:cs="Calibri"/>
          <w:color w:val="000000"/>
        </w:rPr>
        <w:t>eeting with student and their parent/carer to talk about how best to help the student engage with school</w:t>
      </w:r>
    </w:p>
    <w:p w14:paraId="77269985" w14:textId="2ECDFECE" w:rsidR="00747DFA" w:rsidRPr="008455DD" w:rsidRDefault="000C565D" w:rsidP="002C1D78">
      <w:pPr>
        <w:pStyle w:val="ListParagraph"/>
        <w:numPr>
          <w:ilvl w:val="0"/>
          <w:numId w:val="5"/>
        </w:numPr>
        <w:jc w:val="both"/>
      </w:pPr>
      <w:r w:rsidRPr="008455DD">
        <w:rPr>
          <w:rFonts w:ascii="Calibri" w:hAnsi="Calibri" w:cs="Calibri"/>
          <w:color w:val="000000"/>
        </w:rPr>
        <w:t>d</w:t>
      </w:r>
      <w:r w:rsidR="00747DFA" w:rsidRPr="008455DD">
        <w:rPr>
          <w:rFonts w:ascii="Calibri" w:hAnsi="Calibri" w:cs="Calibri"/>
          <w:color w:val="000000"/>
        </w:rPr>
        <w:t>eveloping</w:t>
      </w:r>
      <w:r w:rsidR="00B666AB" w:rsidRPr="008455DD">
        <w:rPr>
          <w:rFonts w:ascii="Calibri" w:hAnsi="Calibri" w:cs="Calibri"/>
          <w:color w:val="000000"/>
        </w:rPr>
        <w:t xml:space="preserve"> an</w:t>
      </w:r>
      <w:r w:rsidR="00747DFA" w:rsidRPr="008455DD">
        <w:t xml:space="preserve"> Individual Learning Plan and</w:t>
      </w:r>
      <w:r w:rsidR="00B666AB" w:rsidRPr="008455DD">
        <w:t>/or</w:t>
      </w:r>
      <w:r w:rsidR="00747DFA" w:rsidRPr="008455DD">
        <w:t xml:space="preserve"> </w:t>
      </w:r>
      <w:r w:rsidR="00B666AB" w:rsidRPr="008455DD">
        <w:t xml:space="preserve">a </w:t>
      </w:r>
      <w:r w:rsidR="00747DFA" w:rsidRPr="008455DD">
        <w:t>Behaviour Support Plan</w:t>
      </w:r>
    </w:p>
    <w:p w14:paraId="49778677" w14:textId="1986C3C0" w:rsidR="00747DFA" w:rsidRPr="008455DD" w:rsidRDefault="000C565D" w:rsidP="002C1D78">
      <w:pPr>
        <w:pStyle w:val="ListParagraph"/>
        <w:numPr>
          <w:ilvl w:val="0"/>
          <w:numId w:val="5"/>
        </w:numPr>
        <w:jc w:val="both"/>
      </w:pPr>
      <w:r w:rsidRPr="008455DD">
        <w:rPr>
          <w:rFonts w:ascii="Calibri" w:hAnsi="Calibri" w:cs="Calibri"/>
          <w:color w:val="000000"/>
        </w:rPr>
        <w:t>c</w:t>
      </w:r>
      <w:r w:rsidR="00747DFA" w:rsidRPr="008455DD">
        <w:rPr>
          <w:rFonts w:ascii="Calibri" w:hAnsi="Calibri" w:cs="Calibri"/>
          <w:color w:val="000000"/>
        </w:rPr>
        <w:t>onsidering if any environmental changes need to be made, for example changing the classroom set up</w:t>
      </w:r>
    </w:p>
    <w:p w14:paraId="6FB89115" w14:textId="6EB08186" w:rsidR="001319D6" w:rsidRPr="008455DD" w:rsidRDefault="000C565D" w:rsidP="002C1D78">
      <w:pPr>
        <w:pStyle w:val="ListParagraph"/>
        <w:numPr>
          <w:ilvl w:val="0"/>
          <w:numId w:val="5"/>
        </w:numPr>
        <w:jc w:val="both"/>
      </w:pPr>
      <w:r w:rsidRPr="008455DD">
        <w:rPr>
          <w:rFonts w:ascii="Calibri" w:hAnsi="Calibri" w:cs="Calibri"/>
          <w:color w:val="000000"/>
        </w:rPr>
        <w:t>r</w:t>
      </w:r>
      <w:r w:rsidR="00B666AB" w:rsidRPr="008455DD">
        <w:rPr>
          <w:rFonts w:ascii="Calibri" w:hAnsi="Calibri" w:cs="Calibri"/>
          <w:color w:val="000000"/>
        </w:rPr>
        <w:t>eferring</w:t>
      </w:r>
      <w:r w:rsidR="00747DFA" w:rsidRPr="008455DD">
        <w:rPr>
          <w:rFonts w:ascii="Calibri" w:hAnsi="Calibri" w:cs="Calibri"/>
          <w:color w:val="000000"/>
        </w:rPr>
        <w:t xml:space="preserve"> the student to</w:t>
      </w:r>
      <w:r w:rsidR="001319D6" w:rsidRPr="008455DD">
        <w:rPr>
          <w:rFonts w:ascii="Calibri" w:hAnsi="Calibri" w:cs="Calibri"/>
          <w:color w:val="000000"/>
        </w:rPr>
        <w:t>:</w:t>
      </w:r>
      <w:r w:rsidR="00747DFA" w:rsidRPr="008455DD">
        <w:rPr>
          <w:rFonts w:ascii="Calibri" w:hAnsi="Calibri" w:cs="Calibri"/>
          <w:color w:val="000000"/>
        </w:rPr>
        <w:t xml:space="preserve"> </w:t>
      </w:r>
    </w:p>
    <w:p w14:paraId="4F1289DD" w14:textId="699CB56D" w:rsidR="001319D6" w:rsidRPr="008455DD" w:rsidRDefault="00747DFA" w:rsidP="002C1D78">
      <w:pPr>
        <w:pStyle w:val="ListParagraph"/>
        <w:numPr>
          <w:ilvl w:val="1"/>
          <w:numId w:val="5"/>
        </w:numPr>
        <w:jc w:val="both"/>
      </w:pPr>
      <w:r w:rsidRPr="008455DD">
        <w:rPr>
          <w:rFonts w:ascii="Calibri" w:hAnsi="Calibri" w:cs="Calibri"/>
          <w:color w:val="000000"/>
        </w:rPr>
        <w:t>school-based wellbeing supports</w:t>
      </w:r>
      <w:r w:rsidR="0080202B" w:rsidRPr="008455DD">
        <w:rPr>
          <w:rFonts w:ascii="Calibri" w:hAnsi="Calibri" w:cs="Calibri"/>
          <w:color w:val="000000"/>
        </w:rPr>
        <w:t xml:space="preserve"> </w:t>
      </w:r>
    </w:p>
    <w:p w14:paraId="238253E2" w14:textId="61AD8A64" w:rsidR="001319D6" w:rsidRPr="008455DD" w:rsidRDefault="0080202B" w:rsidP="002C1D78">
      <w:pPr>
        <w:pStyle w:val="ListParagraph"/>
        <w:numPr>
          <w:ilvl w:val="1"/>
          <w:numId w:val="5"/>
        </w:numPr>
        <w:jc w:val="both"/>
      </w:pPr>
      <w:r w:rsidRPr="008455DD">
        <w:rPr>
          <w:rFonts w:ascii="Calibri" w:hAnsi="Calibri" w:cs="Calibri"/>
          <w:color w:val="000000"/>
        </w:rPr>
        <w:t>Student Support Services</w:t>
      </w:r>
    </w:p>
    <w:p w14:paraId="59A30953" w14:textId="4A97997A" w:rsidR="001319D6" w:rsidRPr="008455DD" w:rsidRDefault="001319D6" w:rsidP="002C1D78">
      <w:pPr>
        <w:pStyle w:val="ListParagraph"/>
        <w:numPr>
          <w:ilvl w:val="1"/>
          <w:numId w:val="5"/>
        </w:numPr>
        <w:jc w:val="both"/>
      </w:pPr>
      <w:r w:rsidRPr="008455DD">
        <w:rPr>
          <w:rFonts w:ascii="Calibri" w:hAnsi="Calibri" w:cs="Calibri"/>
          <w:color w:val="000000"/>
        </w:rPr>
        <w:t xml:space="preserve">Appropriate external supports such as council based youth and family services, </w:t>
      </w:r>
      <w:r w:rsidR="00340311" w:rsidRPr="008455DD">
        <w:rPr>
          <w:rFonts w:ascii="Calibri" w:hAnsi="Calibri" w:cs="Calibri"/>
          <w:color w:val="000000"/>
        </w:rPr>
        <w:t>other allied health professionals, headspace, child and adolescent mental health services or</w:t>
      </w:r>
      <w:r w:rsidRPr="008455DD">
        <w:rPr>
          <w:rFonts w:ascii="Calibri" w:hAnsi="Calibri" w:cs="Calibri"/>
          <w:color w:val="000000"/>
        </w:rPr>
        <w:t xml:space="preserve"> </w:t>
      </w:r>
      <w:r w:rsidR="00340311" w:rsidRPr="008455DD">
        <w:rPr>
          <w:rFonts w:ascii="Calibri" w:hAnsi="Calibri" w:cs="Calibri"/>
          <w:color w:val="000000"/>
        </w:rPr>
        <w:t>ChildFirst</w:t>
      </w:r>
    </w:p>
    <w:p w14:paraId="368DA207" w14:textId="1DBB5B1C" w:rsidR="00747DFA" w:rsidRPr="008455DD" w:rsidRDefault="001319D6" w:rsidP="002C1D78">
      <w:pPr>
        <w:jc w:val="both"/>
      </w:pPr>
      <w:r w:rsidRPr="008455DD">
        <w:rPr>
          <w:rFonts w:ascii="Calibri" w:hAnsi="Calibri" w:cs="Calibri"/>
          <w:color w:val="000000"/>
        </w:rPr>
        <w:t>W</w:t>
      </w:r>
      <w:r w:rsidR="00747DFA" w:rsidRPr="008455DD">
        <w:rPr>
          <w:rFonts w:ascii="Calibri" w:hAnsi="Calibri" w:cs="Calibri"/>
          <w:color w:val="000000"/>
        </w:rPr>
        <w:t>here necessary</w:t>
      </w:r>
      <w:r w:rsidRPr="008455DD">
        <w:rPr>
          <w:rFonts w:ascii="Calibri" w:hAnsi="Calibri" w:cs="Calibri"/>
          <w:color w:val="000000"/>
        </w:rPr>
        <w:t xml:space="preserve"> the school will </w:t>
      </w:r>
      <w:r w:rsidR="00747DFA" w:rsidRPr="008455DD">
        <w:rPr>
          <w:rFonts w:ascii="Calibri" w:hAnsi="Calibri" w:cs="Calibri"/>
          <w:color w:val="000000"/>
        </w:rPr>
        <w:t xml:space="preserve">support the student’s family to engage </w:t>
      </w:r>
      <w:r w:rsidR="008B6322" w:rsidRPr="008455DD">
        <w:rPr>
          <w:rFonts w:ascii="Calibri" w:hAnsi="Calibri" w:cs="Calibri"/>
          <w:color w:val="000000"/>
        </w:rPr>
        <w:t>by:</w:t>
      </w:r>
      <w:r w:rsidR="00747DFA" w:rsidRPr="008455DD">
        <w:rPr>
          <w:rFonts w:ascii="Calibri" w:hAnsi="Calibri" w:cs="Calibri"/>
          <w:color w:val="000000"/>
        </w:rPr>
        <w:t xml:space="preserve"> </w:t>
      </w:r>
    </w:p>
    <w:p w14:paraId="00043D52" w14:textId="530EFEAD" w:rsidR="001319D6" w:rsidRPr="008455DD" w:rsidRDefault="000C565D" w:rsidP="002C1D78">
      <w:pPr>
        <w:pStyle w:val="ListParagraph"/>
        <w:numPr>
          <w:ilvl w:val="0"/>
          <w:numId w:val="5"/>
        </w:numPr>
        <w:jc w:val="both"/>
        <w:rPr>
          <w:rFonts w:ascii="Calibri" w:hAnsi="Calibri" w:cs="Calibri"/>
          <w:color w:val="000000"/>
        </w:rPr>
      </w:pPr>
      <w:r w:rsidRPr="008455DD">
        <w:t>b</w:t>
      </w:r>
      <w:r w:rsidR="001319D6" w:rsidRPr="008455DD">
        <w:t>eing responsive</w:t>
      </w:r>
      <w:r w:rsidR="002B0234" w:rsidRPr="008455DD">
        <w:t xml:space="preserve"> and sensitive </w:t>
      </w:r>
      <w:r w:rsidR="001319D6" w:rsidRPr="008455DD">
        <w:t xml:space="preserve"> to </w:t>
      </w:r>
      <w:r w:rsidR="002B0234" w:rsidRPr="008455DD">
        <w:t xml:space="preserve">changes in the student’s circumstances and health </w:t>
      </w:r>
      <w:r w:rsidR="002B0234" w:rsidRPr="008455DD">
        <w:rPr>
          <w:rFonts w:ascii="Calibri" w:hAnsi="Calibri" w:cs="Calibri"/>
          <w:color w:val="000000"/>
        </w:rPr>
        <w:t>and wellbeing</w:t>
      </w:r>
    </w:p>
    <w:p w14:paraId="36F23590" w14:textId="53FA5EE2" w:rsidR="002B0234" w:rsidRPr="008455DD" w:rsidRDefault="000C565D" w:rsidP="002C1D78">
      <w:pPr>
        <w:pStyle w:val="ListParagraph"/>
        <w:numPr>
          <w:ilvl w:val="0"/>
          <w:numId w:val="5"/>
        </w:numPr>
        <w:jc w:val="both"/>
        <w:rPr>
          <w:rFonts w:ascii="Calibri" w:hAnsi="Calibri" w:cs="Calibri"/>
          <w:color w:val="000000"/>
        </w:rPr>
      </w:pPr>
      <w:r w:rsidRPr="008455DD">
        <w:rPr>
          <w:rFonts w:ascii="Calibri" w:hAnsi="Calibri" w:cs="Calibri"/>
          <w:color w:val="000000"/>
        </w:rPr>
        <w:lastRenderedPageBreak/>
        <w:t>c</w:t>
      </w:r>
      <w:r w:rsidR="002B0234" w:rsidRPr="008455DD">
        <w:rPr>
          <w:rFonts w:ascii="Calibri" w:hAnsi="Calibri" w:cs="Calibri"/>
          <w:color w:val="000000"/>
        </w:rPr>
        <w:t>ollaborating, where appropriate and with the support of the student and their family, with any external allied health professionals, services or agencies that are supporting the student</w:t>
      </w:r>
    </w:p>
    <w:p w14:paraId="6086CBE0" w14:textId="6F6AE248" w:rsidR="0080202B" w:rsidRPr="008455DD" w:rsidRDefault="000C565D" w:rsidP="002C1D78">
      <w:pPr>
        <w:pStyle w:val="ListParagraph"/>
        <w:numPr>
          <w:ilvl w:val="0"/>
          <w:numId w:val="5"/>
        </w:numPr>
        <w:jc w:val="both"/>
      </w:pPr>
      <w:r w:rsidRPr="008455DD">
        <w:rPr>
          <w:rFonts w:ascii="Calibri" w:hAnsi="Calibri" w:cs="Calibri"/>
          <w:color w:val="000000"/>
        </w:rPr>
        <w:t>m</w:t>
      </w:r>
      <w:r w:rsidR="0080202B" w:rsidRPr="008455DD">
        <w:rPr>
          <w:rFonts w:ascii="Calibri" w:hAnsi="Calibri" w:cs="Calibri"/>
          <w:color w:val="000000"/>
        </w:rPr>
        <w:t xml:space="preserve">onitoring individual student attendance and developing </w:t>
      </w:r>
      <w:r w:rsidR="002B0234" w:rsidRPr="008455DD">
        <w:rPr>
          <w:rFonts w:ascii="Calibri" w:hAnsi="Calibri" w:cs="Calibri"/>
          <w:color w:val="000000"/>
        </w:rPr>
        <w:t xml:space="preserve">an </w:t>
      </w:r>
      <w:r w:rsidR="0080202B" w:rsidRPr="008455DD">
        <w:rPr>
          <w:rFonts w:ascii="Calibri" w:hAnsi="Calibri" w:cs="Calibri"/>
          <w:color w:val="000000"/>
        </w:rPr>
        <w:t>Attendance Improvement Plans in collaboration with the student and their family</w:t>
      </w:r>
    </w:p>
    <w:p w14:paraId="1925FA58" w14:textId="33057084" w:rsidR="0080202B" w:rsidRPr="008455DD" w:rsidRDefault="000C565D" w:rsidP="002C1D78">
      <w:pPr>
        <w:pStyle w:val="ListParagraph"/>
        <w:numPr>
          <w:ilvl w:val="0"/>
          <w:numId w:val="5"/>
        </w:numPr>
        <w:jc w:val="both"/>
      </w:pPr>
      <w:r w:rsidRPr="008455DD">
        <w:rPr>
          <w:rFonts w:ascii="Calibri" w:hAnsi="Calibri" w:cs="Calibri"/>
          <w:color w:val="000000"/>
        </w:rPr>
        <w:t>r</w:t>
      </w:r>
      <w:r w:rsidR="0080202B" w:rsidRPr="008455DD">
        <w:rPr>
          <w:rFonts w:ascii="Calibri" w:hAnsi="Calibri" w:cs="Calibri"/>
          <w:color w:val="000000"/>
        </w:rPr>
        <w:t>unning regular Student Support Group meetings for all students:</w:t>
      </w:r>
    </w:p>
    <w:p w14:paraId="1B219680" w14:textId="51DD97DD" w:rsidR="0080202B" w:rsidRPr="008455DD" w:rsidRDefault="000C565D" w:rsidP="002C1D78">
      <w:pPr>
        <w:pStyle w:val="ListParagraph"/>
        <w:numPr>
          <w:ilvl w:val="1"/>
          <w:numId w:val="5"/>
        </w:numPr>
        <w:jc w:val="both"/>
      </w:pPr>
      <w:r w:rsidRPr="008455DD">
        <w:rPr>
          <w:rFonts w:ascii="Calibri" w:hAnsi="Calibri" w:cs="Calibri"/>
          <w:color w:val="000000"/>
        </w:rPr>
        <w:t xml:space="preserve"> with a disability</w:t>
      </w:r>
    </w:p>
    <w:p w14:paraId="36777267" w14:textId="77777777" w:rsidR="0080202B" w:rsidRPr="008455DD" w:rsidRDefault="0080202B" w:rsidP="002C1D78">
      <w:pPr>
        <w:pStyle w:val="ListParagraph"/>
        <w:numPr>
          <w:ilvl w:val="1"/>
          <w:numId w:val="5"/>
        </w:numPr>
        <w:jc w:val="both"/>
      </w:pPr>
      <w:r w:rsidRPr="008455DD">
        <w:rPr>
          <w:rFonts w:ascii="Calibri" w:hAnsi="Calibri" w:cs="Calibri"/>
          <w:color w:val="000000"/>
        </w:rPr>
        <w:t xml:space="preserve">in Out of Home Care </w:t>
      </w:r>
    </w:p>
    <w:p w14:paraId="30CFD266" w14:textId="72976E82" w:rsidR="0080202B" w:rsidRPr="008455DD" w:rsidRDefault="0080202B" w:rsidP="002C1D78">
      <w:pPr>
        <w:pStyle w:val="ListParagraph"/>
        <w:numPr>
          <w:ilvl w:val="1"/>
          <w:numId w:val="5"/>
        </w:numPr>
        <w:jc w:val="both"/>
      </w:pPr>
      <w:r w:rsidRPr="008455DD">
        <w:rPr>
          <w:rFonts w:ascii="Calibri" w:hAnsi="Calibri" w:cs="Calibri"/>
          <w:color w:val="000000"/>
        </w:rPr>
        <w:t>and with other complex needs that require ongoing support and monitoring.</w:t>
      </w:r>
    </w:p>
    <w:p w14:paraId="3035B88E" w14:textId="77777777" w:rsidR="009B083B" w:rsidRPr="008455DD" w:rsidRDefault="009B083B" w:rsidP="002C1D78">
      <w:pPr>
        <w:pStyle w:val="ListParagraph"/>
        <w:jc w:val="both"/>
      </w:pPr>
    </w:p>
    <w:p w14:paraId="47B3FA51" w14:textId="5273A424" w:rsidR="008F633F" w:rsidRPr="008455DD"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8455DD">
        <w:rPr>
          <w:rFonts w:asciiTheme="majorHAnsi" w:eastAsiaTheme="majorEastAsia" w:hAnsiTheme="majorHAnsi" w:cstheme="majorBidi"/>
          <w:b/>
          <w:color w:val="000000" w:themeColor="text1"/>
          <w:sz w:val="24"/>
          <w:szCs w:val="24"/>
        </w:rPr>
        <w:t>Identifying students in need of support</w:t>
      </w:r>
    </w:p>
    <w:p w14:paraId="6A105A04" w14:textId="7E67D77C" w:rsidR="00215BA1" w:rsidRPr="008455DD" w:rsidRDefault="00675390" w:rsidP="002C1D78">
      <w:pPr>
        <w:jc w:val="both"/>
      </w:pPr>
      <w:r w:rsidRPr="008455DD">
        <w:t>Myrniong Primary</w:t>
      </w:r>
      <w:r w:rsidR="00935535" w:rsidRPr="008455DD">
        <w:t xml:space="preserve"> School is committed to providing the necessary support to ensure our students are supported intellectually, emotionally and socially. The Student Wellbeing team plays a significant role in developing and implementing strategies help identify studen</w:t>
      </w:r>
      <w:r w:rsidR="001B175E" w:rsidRPr="008455DD">
        <w:t xml:space="preserve">ts in need of support and </w:t>
      </w:r>
      <w:r w:rsidR="00935535" w:rsidRPr="008455DD">
        <w:t>enhance student wellbeing</w:t>
      </w:r>
      <w:r w:rsidR="001B175E" w:rsidRPr="008455DD">
        <w:t>.</w:t>
      </w:r>
      <w:r w:rsidR="00935535" w:rsidRPr="008455DD">
        <w:t xml:space="preserve"> </w:t>
      </w:r>
      <w:r w:rsidRPr="008455DD">
        <w:t>Myrniong Primary</w:t>
      </w:r>
      <w:r w:rsidR="00A85428" w:rsidRPr="008455DD">
        <w:t xml:space="preserve"> S</w:t>
      </w:r>
      <w:r w:rsidR="00215BA1" w:rsidRPr="008455DD">
        <w:t>chool will utilise the following information and tools to identify students in need of extra emotional, social or educational support:</w:t>
      </w:r>
    </w:p>
    <w:p w14:paraId="31FEE219" w14:textId="6DB55EF4" w:rsidR="00215BA1" w:rsidRPr="008455DD" w:rsidRDefault="000C565D" w:rsidP="002C1D78">
      <w:pPr>
        <w:pStyle w:val="ListParagraph"/>
        <w:numPr>
          <w:ilvl w:val="0"/>
          <w:numId w:val="7"/>
        </w:numPr>
        <w:jc w:val="both"/>
      </w:pPr>
      <w:r w:rsidRPr="008455DD">
        <w:t>p</w:t>
      </w:r>
      <w:r w:rsidR="00215BA1" w:rsidRPr="008455DD">
        <w:t>ersonal</w:t>
      </w:r>
      <w:r w:rsidR="00340311" w:rsidRPr="008455DD">
        <w:t xml:space="preserve">, </w:t>
      </w:r>
      <w:r w:rsidR="00FD71E2" w:rsidRPr="008455DD">
        <w:t xml:space="preserve">health </w:t>
      </w:r>
      <w:r w:rsidR="00340311" w:rsidRPr="008455DD">
        <w:t xml:space="preserve">and learning </w:t>
      </w:r>
      <w:r w:rsidR="00215BA1" w:rsidRPr="008455DD">
        <w:t>information gathered upon enrolment</w:t>
      </w:r>
      <w:r w:rsidR="00FD71E2" w:rsidRPr="008455DD">
        <w:t xml:space="preserve"> and whil</w:t>
      </w:r>
      <w:r w:rsidR="00F2424C" w:rsidRPr="008455DD">
        <w:t>e</w:t>
      </w:r>
      <w:r w:rsidR="00FD71E2" w:rsidRPr="008455DD">
        <w:t xml:space="preserve"> the student is enrolled</w:t>
      </w:r>
    </w:p>
    <w:p w14:paraId="74782282" w14:textId="2FDC7A11" w:rsidR="00215BA1" w:rsidRPr="008455DD" w:rsidRDefault="000C565D" w:rsidP="002C1D78">
      <w:pPr>
        <w:pStyle w:val="ListParagraph"/>
        <w:numPr>
          <w:ilvl w:val="0"/>
          <w:numId w:val="7"/>
        </w:numPr>
        <w:jc w:val="both"/>
      </w:pPr>
      <w:r w:rsidRPr="008455DD">
        <w:t>a</w:t>
      </w:r>
      <w:r w:rsidR="00215BA1" w:rsidRPr="008455DD">
        <w:t>ttendance records</w:t>
      </w:r>
    </w:p>
    <w:p w14:paraId="313305AF" w14:textId="2C725D91" w:rsidR="00215BA1" w:rsidRPr="008455DD" w:rsidRDefault="000C565D" w:rsidP="002C1D78">
      <w:pPr>
        <w:pStyle w:val="ListParagraph"/>
        <w:numPr>
          <w:ilvl w:val="0"/>
          <w:numId w:val="7"/>
        </w:numPr>
        <w:jc w:val="both"/>
      </w:pPr>
      <w:r w:rsidRPr="008455DD">
        <w:t>a</w:t>
      </w:r>
      <w:r w:rsidR="00215BA1" w:rsidRPr="008455DD">
        <w:t>cademic performance</w:t>
      </w:r>
    </w:p>
    <w:p w14:paraId="78CFE931" w14:textId="236574F5" w:rsidR="00BD0584" w:rsidRPr="008455DD" w:rsidRDefault="000C565D" w:rsidP="002C1D78">
      <w:pPr>
        <w:pStyle w:val="ListParagraph"/>
        <w:numPr>
          <w:ilvl w:val="0"/>
          <w:numId w:val="7"/>
        </w:numPr>
        <w:jc w:val="both"/>
      </w:pPr>
      <w:r w:rsidRPr="008455DD">
        <w:t>o</w:t>
      </w:r>
      <w:r w:rsidR="00BD0584" w:rsidRPr="008455DD">
        <w:t xml:space="preserve">bservations by school staff such as </w:t>
      </w:r>
      <w:r w:rsidR="00BD0584" w:rsidRPr="008455DD">
        <w:rPr>
          <w:rFonts w:ascii="Calibri" w:hAnsi="Calibri" w:cs="Calibri"/>
          <w:color w:val="000000"/>
        </w:rPr>
        <w:t>changes in engagement, behaviour,  self-care, social connectedness and motivation</w:t>
      </w:r>
    </w:p>
    <w:p w14:paraId="6C414635" w14:textId="1EFD304C" w:rsidR="005C4DC3" w:rsidRPr="008455DD" w:rsidRDefault="000C565D" w:rsidP="002C1D78">
      <w:pPr>
        <w:pStyle w:val="ListParagraph"/>
        <w:numPr>
          <w:ilvl w:val="0"/>
          <w:numId w:val="7"/>
        </w:numPr>
        <w:jc w:val="both"/>
      </w:pPr>
      <w:r w:rsidRPr="008455DD">
        <w:t>a</w:t>
      </w:r>
      <w:r w:rsidR="005C4DC3" w:rsidRPr="008455DD">
        <w:t>ttendance, detention and suspension data</w:t>
      </w:r>
    </w:p>
    <w:p w14:paraId="56E995E6" w14:textId="174B1C50" w:rsidR="00215BA1" w:rsidRPr="008455DD" w:rsidRDefault="000C565D" w:rsidP="002C1D78">
      <w:pPr>
        <w:pStyle w:val="ListParagraph"/>
        <w:numPr>
          <w:ilvl w:val="0"/>
          <w:numId w:val="7"/>
        </w:numPr>
        <w:jc w:val="both"/>
      </w:pPr>
      <w:r w:rsidRPr="008455DD">
        <w:t>e</w:t>
      </w:r>
      <w:r w:rsidR="00215BA1" w:rsidRPr="008455DD">
        <w:t>ngagement with families</w:t>
      </w:r>
    </w:p>
    <w:p w14:paraId="3255C292" w14:textId="77777777" w:rsidR="009B083B" w:rsidRPr="008455DD" w:rsidRDefault="009B083B" w:rsidP="002C1D78">
      <w:pPr>
        <w:pStyle w:val="ListParagraph"/>
        <w:jc w:val="both"/>
      </w:pPr>
    </w:p>
    <w:p w14:paraId="4449129E" w14:textId="5C63CA67" w:rsidR="00B9138A" w:rsidRPr="008455DD" w:rsidRDefault="00B9138A"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8455DD">
        <w:rPr>
          <w:rFonts w:asciiTheme="majorHAnsi" w:eastAsiaTheme="majorEastAsia" w:hAnsiTheme="majorHAnsi" w:cstheme="majorBidi"/>
          <w:b/>
          <w:color w:val="000000" w:themeColor="text1"/>
          <w:sz w:val="24"/>
          <w:szCs w:val="24"/>
        </w:rPr>
        <w:t>Student rights and responsibilities</w:t>
      </w:r>
    </w:p>
    <w:p w14:paraId="7B58B059" w14:textId="0781D86C" w:rsidR="00B9138A" w:rsidRPr="008455DD" w:rsidRDefault="00A85428" w:rsidP="002C1D78">
      <w:pPr>
        <w:jc w:val="both"/>
      </w:pPr>
      <w:r w:rsidRPr="008455DD">
        <w:t xml:space="preserve">All </w:t>
      </w:r>
      <w:r w:rsidR="003A3C16" w:rsidRPr="008455DD">
        <w:t>members of our school community have a right to experience a safe and supportive school environment. We expect that al</w:t>
      </w:r>
      <w:r w:rsidR="00F86F49" w:rsidRPr="008455DD">
        <w:t>l students, staff, parents and carers</w:t>
      </w:r>
      <w:r w:rsidR="003A3C16" w:rsidRPr="008455DD">
        <w:t xml:space="preserve"> treat each other with respect and dignity. </w:t>
      </w:r>
      <w:r w:rsidR="00180687" w:rsidRPr="008455DD">
        <w:t xml:space="preserve">Our school’s Statement of Values highlights the rights and responsibilities of members of our community. </w:t>
      </w:r>
    </w:p>
    <w:p w14:paraId="60C9826B" w14:textId="4503D18B" w:rsidR="003A3C16" w:rsidRPr="008455DD" w:rsidRDefault="003A3C16" w:rsidP="002C1D78">
      <w:pPr>
        <w:jc w:val="both"/>
      </w:pPr>
      <w:r w:rsidRPr="008455DD">
        <w:t>Students have the right to:</w:t>
      </w:r>
    </w:p>
    <w:p w14:paraId="3E8A97AA" w14:textId="6788B3FB" w:rsidR="003A3C16" w:rsidRPr="008455DD" w:rsidRDefault="00D6404C" w:rsidP="002C1D78">
      <w:pPr>
        <w:pStyle w:val="ListParagraph"/>
        <w:numPr>
          <w:ilvl w:val="0"/>
          <w:numId w:val="17"/>
        </w:numPr>
        <w:jc w:val="both"/>
      </w:pPr>
      <w:r w:rsidRPr="008455DD">
        <w:t>p</w:t>
      </w:r>
      <w:r w:rsidR="003A3C16" w:rsidRPr="008455DD">
        <w:t>articipate fully in their education</w:t>
      </w:r>
    </w:p>
    <w:p w14:paraId="2C83919C" w14:textId="0D2320DA" w:rsidR="003A3C16" w:rsidRPr="008455DD" w:rsidRDefault="00D6404C" w:rsidP="002C1D78">
      <w:pPr>
        <w:pStyle w:val="ListParagraph"/>
        <w:numPr>
          <w:ilvl w:val="0"/>
          <w:numId w:val="17"/>
        </w:numPr>
        <w:jc w:val="both"/>
      </w:pPr>
      <w:r w:rsidRPr="008455DD">
        <w:t>f</w:t>
      </w:r>
      <w:r w:rsidR="003A3C16" w:rsidRPr="008455DD">
        <w:t>eel safe, secure and happy at school</w:t>
      </w:r>
    </w:p>
    <w:p w14:paraId="1A76A6CA" w14:textId="0F799DCF" w:rsidR="003A3C16" w:rsidRPr="008455DD" w:rsidRDefault="00D6404C" w:rsidP="002C1D78">
      <w:pPr>
        <w:pStyle w:val="ListParagraph"/>
        <w:numPr>
          <w:ilvl w:val="0"/>
          <w:numId w:val="17"/>
        </w:numPr>
        <w:jc w:val="both"/>
      </w:pPr>
      <w:r w:rsidRPr="008455DD">
        <w:t>l</w:t>
      </w:r>
      <w:r w:rsidR="003A3C16" w:rsidRPr="008455DD">
        <w:t>earn in an environment free from bullying, harassment, violence, discrimination or intimidation</w:t>
      </w:r>
    </w:p>
    <w:p w14:paraId="32443E36" w14:textId="4EF2344D" w:rsidR="003A3C16" w:rsidRPr="008455DD" w:rsidRDefault="00D6404C" w:rsidP="002C1D78">
      <w:pPr>
        <w:pStyle w:val="ListParagraph"/>
        <w:numPr>
          <w:ilvl w:val="0"/>
          <w:numId w:val="17"/>
        </w:numPr>
        <w:jc w:val="both"/>
      </w:pPr>
      <w:r w:rsidRPr="008455DD">
        <w:t>e</w:t>
      </w:r>
      <w:r w:rsidR="003A3C16" w:rsidRPr="008455DD">
        <w:t>xpress their ideas, feelings and concerns</w:t>
      </w:r>
      <w:r w:rsidRPr="008455DD">
        <w:t>.</w:t>
      </w:r>
      <w:r w:rsidR="003A3C16" w:rsidRPr="008455DD">
        <w:t xml:space="preserve"> </w:t>
      </w:r>
    </w:p>
    <w:p w14:paraId="0DFACD87" w14:textId="00E781D1" w:rsidR="003A3C16" w:rsidRPr="008455DD" w:rsidRDefault="003A3C16" w:rsidP="002C1D78">
      <w:pPr>
        <w:jc w:val="both"/>
      </w:pPr>
      <w:r w:rsidRPr="008455DD">
        <w:t>Students have the responsibility to:</w:t>
      </w:r>
    </w:p>
    <w:p w14:paraId="4C6BEEC4" w14:textId="64434984" w:rsidR="003A3C16" w:rsidRPr="008455DD" w:rsidRDefault="00D6404C" w:rsidP="002C1D78">
      <w:pPr>
        <w:pStyle w:val="ListParagraph"/>
        <w:numPr>
          <w:ilvl w:val="0"/>
          <w:numId w:val="18"/>
        </w:numPr>
        <w:jc w:val="both"/>
      </w:pPr>
      <w:r w:rsidRPr="008455DD">
        <w:t>p</w:t>
      </w:r>
      <w:r w:rsidR="003A3C16" w:rsidRPr="008455DD">
        <w:t>articipate fully in their educational program</w:t>
      </w:r>
    </w:p>
    <w:p w14:paraId="2BCD5321" w14:textId="5CA4E1D0" w:rsidR="003A3C16" w:rsidRPr="008455DD" w:rsidRDefault="00D6404C" w:rsidP="002C1D78">
      <w:pPr>
        <w:pStyle w:val="ListParagraph"/>
        <w:numPr>
          <w:ilvl w:val="0"/>
          <w:numId w:val="18"/>
        </w:numPr>
        <w:jc w:val="both"/>
      </w:pPr>
      <w:r w:rsidRPr="008455DD">
        <w:t>d</w:t>
      </w:r>
      <w:r w:rsidR="003A3C16" w:rsidRPr="008455DD">
        <w:t>isplay positive behaviours that demonstrate respect for themselv</w:t>
      </w:r>
      <w:r w:rsidRPr="008455DD">
        <w:t>es, their peers, their t</w:t>
      </w:r>
      <w:r w:rsidR="003A3C16" w:rsidRPr="008455DD">
        <w:t>eachers and members of the school community</w:t>
      </w:r>
    </w:p>
    <w:p w14:paraId="724140E1" w14:textId="5AC2AB92" w:rsidR="003A3C16" w:rsidRPr="008455DD" w:rsidRDefault="00D6404C" w:rsidP="002C1D78">
      <w:pPr>
        <w:pStyle w:val="ListParagraph"/>
        <w:numPr>
          <w:ilvl w:val="0"/>
          <w:numId w:val="18"/>
        </w:numPr>
        <w:jc w:val="both"/>
      </w:pPr>
      <w:r w:rsidRPr="008455DD">
        <w:t>r</w:t>
      </w:r>
      <w:r w:rsidR="003A3C16" w:rsidRPr="008455DD">
        <w:t>espect the right of others to learn</w:t>
      </w:r>
      <w:r w:rsidRPr="008455DD">
        <w:t>.</w:t>
      </w:r>
    </w:p>
    <w:p w14:paraId="35972C1D" w14:textId="4DCC92F0" w:rsidR="003A3C16" w:rsidRPr="008455DD" w:rsidRDefault="00D6404C" w:rsidP="002C1D78">
      <w:pPr>
        <w:jc w:val="both"/>
      </w:pPr>
      <w:r w:rsidRPr="008455DD">
        <w:t>Students who may have a complaint or concern about something that has happened at school are encouraged to speak to their parents or carers and approach a trusted teacher or a member of the school leadership team.</w:t>
      </w:r>
    </w:p>
    <w:p w14:paraId="4CBF10BF" w14:textId="77265A07" w:rsidR="003A3C16" w:rsidRPr="008455DD" w:rsidRDefault="00B9138A"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8455DD">
        <w:rPr>
          <w:rFonts w:asciiTheme="majorHAnsi" w:eastAsiaTheme="majorEastAsia" w:hAnsiTheme="majorHAnsi" w:cstheme="majorBidi"/>
          <w:b/>
          <w:color w:val="000000" w:themeColor="text1"/>
          <w:sz w:val="24"/>
          <w:szCs w:val="24"/>
        </w:rPr>
        <w:lastRenderedPageBreak/>
        <w:t xml:space="preserve">Student behavioural expectations </w:t>
      </w:r>
    </w:p>
    <w:p w14:paraId="7433EF5B" w14:textId="6B16830D" w:rsidR="00215BA1" w:rsidRPr="008455DD" w:rsidRDefault="00215BA1" w:rsidP="002C1D78">
      <w:pPr>
        <w:jc w:val="both"/>
      </w:pPr>
      <w:r w:rsidRPr="008455DD">
        <w:t>Behavioural expectations of students, staff and families are</w:t>
      </w:r>
      <w:r w:rsidR="00110D1E" w:rsidRPr="008455DD">
        <w:t xml:space="preserve"> grounded</w:t>
      </w:r>
      <w:r w:rsidRPr="008455DD">
        <w:t xml:space="preserve"> in our school’s Statement of Values. </w:t>
      </w:r>
      <w:r w:rsidR="00182563" w:rsidRPr="008455DD">
        <w:t xml:space="preserve">Student bullying behaviour will be responded to consistently with Example School’s Bullying policy. </w:t>
      </w:r>
    </w:p>
    <w:p w14:paraId="7E94BB5A" w14:textId="0ADBE4C1" w:rsidR="00215BA1" w:rsidRPr="008455DD" w:rsidRDefault="00215BA1" w:rsidP="002C1D78">
      <w:pPr>
        <w:jc w:val="both"/>
      </w:pPr>
      <w:r w:rsidRPr="008455DD">
        <w:t xml:space="preserve">When a student acts in breach of the behaviour standards of our school community, </w:t>
      </w:r>
      <w:r w:rsidR="00BA3F45">
        <w:t>Myrniong Primary</w:t>
      </w:r>
      <w:r w:rsidRPr="008455DD">
        <w:t xml:space="preserve"> School will institute a staged response, consistent with the Department’s Student Engagement and Inclusion Guidelines. </w:t>
      </w:r>
      <w:r w:rsidR="002F0915" w:rsidRPr="008455DD">
        <w:t xml:space="preserve">Where appropriate, parents will be informed about the inappropriate behaviour and the disciplinary action taken by teachers and other school staff. </w:t>
      </w:r>
    </w:p>
    <w:p w14:paraId="18D338D6" w14:textId="3B6B0EFE" w:rsidR="00110D1E" w:rsidRPr="008455DD" w:rsidRDefault="00215BA1" w:rsidP="002C1D78">
      <w:pPr>
        <w:jc w:val="both"/>
      </w:pPr>
      <w:r w:rsidRPr="008455DD">
        <w:t>Disciplinary measures may be used as part of a staged response to inappropriate behaviour in combination with other engagement and support strategies to ensure that factors that may have contributed to the student’s behaviour are identified and addressed.</w:t>
      </w:r>
      <w:r w:rsidR="002F0915" w:rsidRPr="008455DD">
        <w:t xml:space="preserve"> </w:t>
      </w:r>
      <w:r w:rsidR="00C83201" w:rsidRPr="008455DD">
        <w:t xml:space="preserve">Disciplinary measures at our school will be applied fairly and consistently. Students will always be provided with an opportunity to be heard. </w:t>
      </w:r>
    </w:p>
    <w:p w14:paraId="3A6EF75C" w14:textId="521CA903" w:rsidR="00215BA1" w:rsidRPr="008455DD" w:rsidRDefault="00215BA1" w:rsidP="002C1D78">
      <w:pPr>
        <w:jc w:val="both"/>
      </w:pPr>
      <w:r w:rsidRPr="008455DD">
        <w:t>Disciplinary measures that may be applied include:</w:t>
      </w:r>
    </w:p>
    <w:p w14:paraId="58152109" w14:textId="06B0433C" w:rsidR="002F0915" w:rsidRPr="008455DD" w:rsidRDefault="00180687" w:rsidP="002C1D78">
      <w:pPr>
        <w:pStyle w:val="ListParagraph"/>
        <w:numPr>
          <w:ilvl w:val="0"/>
          <w:numId w:val="8"/>
        </w:numPr>
        <w:jc w:val="both"/>
      </w:pPr>
      <w:r w:rsidRPr="008455DD">
        <w:t xml:space="preserve"> warning </w:t>
      </w:r>
      <w:r w:rsidR="002F0915" w:rsidRPr="008455DD">
        <w:t xml:space="preserve"> a student that their behaviour is inappropriate</w:t>
      </w:r>
    </w:p>
    <w:p w14:paraId="4DB00F10" w14:textId="355DAE5D" w:rsidR="002F0915" w:rsidRPr="008455DD" w:rsidRDefault="00180687" w:rsidP="002C1D78">
      <w:pPr>
        <w:pStyle w:val="ListParagraph"/>
        <w:numPr>
          <w:ilvl w:val="0"/>
          <w:numId w:val="8"/>
        </w:numPr>
        <w:jc w:val="both"/>
      </w:pPr>
      <w:r w:rsidRPr="008455DD">
        <w:t>t</w:t>
      </w:r>
      <w:r w:rsidR="002F0915" w:rsidRPr="008455DD">
        <w:t xml:space="preserve">eacher controlled consequences such as moving a student in a classroom or other reasonable and proportionate responses to misbehaviour </w:t>
      </w:r>
    </w:p>
    <w:p w14:paraId="5FD455B7" w14:textId="235DEEF2" w:rsidR="002F0915" w:rsidRPr="008455DD" w:rsidRDefault="00180687" w:rsidP="002C1D78">
      <w:pPr>
        <w:pStyle w:val="ListParagraph"/>
        <w:numPr>
          <w:ilvl w:val="0"/>
          <w:numId w:val="8"/>
        </w:numPr>
        <w:jc w:val="both"/>
      </w:pPr>
      <w:r w:rsidRPr="008455DD">
        <w:t>w</w:t>
      </w:r>
      <w:r w:rsidR="00215BA1" w:rsidRPr="008455DD">
        <w:t>ithdrawal of privileges</w:t>
      </w:r>
    </w:p>
    <w:p w14:paraId="1848FB34" w14:textId="5E06BFEB" w:rsidR="002F0915" w:rsidRPr="008455DD" w:rsidRDefault="00180687" w:rsidP="002C1D78">
      <w:pPr>
        <w:pStyle w:val="ListParagraph"/>
        <w:numPr>
          <w:ilvl w:val="0"/>
          <w:numId w:val="8"/>
        </w:numPr>
        <w:jc w:val="both"/>
      </w:pPr>
      <w:r w:rsidRPr="008455DD">
        <w:t>r</w:t>
      </w:r>
      <w:r w:rsidR="002F0915" w:rsidRPr="008455DD">
        <w:t xml:space="preserve">eferral to </w:t>
      </w:r>
      <w:r w:rsidR="00675390" w:rsidRPr="008455DD">
        <w:t>the principal</w:t>
      </w:r>
      <w:r w:rsidR="002F0915" w:rsidRPr="008455DD">
        <w:t xml:space="preserve"> </w:t>
      </w:r>
    </w:p>
    <w:p w14:paraId="15975D0D" w14:textId="2635ED3A" w:rsidR="002F0915" w:rsidRPr="008455DD" w:rsidRDefault="00180687" w:rsidP="002C1D78">
      <w:pPr>
        <w:pStyle w:val="ListParagraph"/>
        <w:numPr>
          <w:ilvl w:val="0"/>
          <w:numId w:val="8"/>
        </w:numPr>
        <w:jc w:val="both"/>
      </w:pPr>
      <w:r w:rsidRPr="008455DD">
        <w:t>r</w:t>
      </w:r>
      <w:r w:rsidR="002F0915" w:rsidRPr="008455DD">
        <w:t>estorative practices</w:t>
      </w:r>
    </w:p>
    <w:p w14:paraId="5691F8FC" w14:textId="663D179B" w:rsidR="00215BA1" w:rsidRPr="008455DD" w:rsidRDefault="00180687" w:rsidP="002C1D78">
      <w:pPr>
        <w:pStyle w:val="ListParagraph"/>
        <w:numPr>
          <w:ilvl w:val="0"/>
          <w:numId w:val="8"/>
        </w:numPr>
        <w:jc w:val="both"/>
      </w:pPr>
      <w:r w:rsidRPr="008455DD">
        <w:t>d</w:t>
      </w:r>
      <w:r w:rsidR="00215BA1" w:rsidRPr="008455DD">
        <w:t>etentions</w:t>
      </w:r>
    </w:p>
    <w:p w14:paraId="17E1BE6F" w14:textId="2944134E" w:rsidR="00180687" w:rsidRPr="008455DD" w:rsidRDefault="00180687" w:rsidP="002C1D78">
      <w:pPr>
        <w:pStyle w:val="ListParagraph"/>
        <w:numPr>
          <w:ilvl w:val="0"/>
          <w:numId w:val="8"/>
        </w:numPr>
        <w:jc w:val="both"/>
      </w:pPr>
      <w:r w:rsidRPr="008455DD">
        <w:t>behaviour reviews</w:t>
      </w:r>
    </w:p>
    <w:p w14:paraId="37952AB4" w14:textId="5B1B731D" w:rsidR="00215BA1" w:rsidRPr="008455DD" w:rsidRDefault="00180687" w:rsidP="002C1D78">
      <w:pPr>
        <w:pStyle w:val="ListParagraph"/>
        <w:numPr>
          <w:ilvl w:val="0"/>
          <w:numId w:val="8"/>
        </w:numPr>
        <w:jc w:val="both"/>
      </w:pPr>
      <w:r w:rsidRPr="008455DD">
        <w:t>s</w:t>
      </w:r>
      <w:r w:rsidR="00215BA1" w:rsidRPr="008455DD">
        <w:t>uspension</w:t>
      </w:r>
    </w:p>
    <w:p w14:paraId="5C63F510" w14:textId="164A3790" w:rsidR="00935535" w:rsidRPr="008455DD" w:rsidRDefault="00180687" w:rsidP="002C1D78">
      <w:pPr>
        <w:pStyle w:val="ListParagraph"/>
        <w:numPr>
          <w:ilvl w:val="0"/>
          <w:numId w:val="8"/>
        </w:numPr>
        <w:jc w:val="both"/>
      </w:pPr>
      <w:r w:rsidRPr="008455DD">
        <w:t>e</w:t>
      </w:r>
      <w:r w:rsidR="00215BA1" w:rsidRPr="008455DD">
        <w:t>xpulsion</w:t>
      </w:r>
    </w:p>
    <w:p w14:paraId="3846F7B3" w14:textId="22E78B9C" w:rsidR="00A762BE" w:rsidRPr="008455DD" w:rsidRDefault="00215BA1" w:rsidP="002C1D78">
      <w:r w:rsidRPr="008455DD">
        <w:t>Suspension and expulsion are measures of last resort</w:t>
      </w:r>
      <w:r w:rsidR="00180687" w:rsidRPr="008455DD">
        <w:t xml:space="preserve"> and </w:t>
      </w:r>
      <w:r w:rsidRPr="008455DD">
        <w:t xml:space="preserve">may only be </w:t>
      </w:r>
      <w:r w:rsidR="00523DCC" w:rsidRPr="008455DD">
        <w:t>used in particular situations consistent with Department policy</w:t>
      </w:r>
      <w:r w:rsidR="00B9138A" w:rsidRPr="008455DD">
        <w:t xml:space="preserve">, available at: </w:t>
      </w:r>
      <w:hyperlink r:id="rId13" w:history="1">
        <w:r w:rsidR="00675390" w:rsidRPr="008455DD">
          <w:rPr>
            <w:rStyle w:val="Hyperlink"/>
          </w:rPr>
          <w:t>http://www.education.vic.gov.au/school/principals/spag/participation/pages/engagement.aspx</w:t>
        </w:r>
      </w:hyperlink>
      <w:r w:rsidR="00675390" w:rsidRPr="008455DD">
        <w:t xml:space="preserve"> </w:t>
      </w:r>
    </w:p>
    <w:p w14:paraId="6F2A4936" w14:textId="1AEC86EB" w:rsidR="00935535" w:rsidRPr="008455DD" w:rsidRDefault="00935535" w:rsidP="002C1D78">
      <w:pPr>
        <w:jc w:val="both"/>
      </w:pPr>
      <w:r w:rsidRPr="008455DD">
        <w:t>Corporal punishment is prohibited in our school and will not be used in any circumstance.</w:t>
      </w:r>
    </w:p>
    <w:p w14:paraId="7F00A368" w14:textId="5C74266E" w:rsidR="00675390" w:rsidRPr="008455DD" w:rsidRDefault="007A5192" w:rsidP="002C1D78">
      <w:pPr>
        <w:jc w:val="both"/>
      </w:pPr>
      <w:r>
        <w:t xml:space="preserve">Please note our school has </w:t>
      </w:r>
      <w:r w:rsidRPr="007A5192">
        <w:t>a commitment to follow the DET guidance (in PAL) on suspensions and expulsions in compliance with Ministerial Order No. 1125</w:t>
      </w:r>
      <w:r>
        <w:t>.</w:t>
      </w:r>
    </w:p>
    <w:p w14:paraId="58FC47FF" w14:textId="369E6E8E" w:rsidR="008F633F" w:rsidRPr="008455DD"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8455DD">
        <w:rPr>
          <w:rFonts w:asciiTheme="majorHAnsi" w:eastAsiaTheme="majorEastAsia" w:hAnsiTheme="majorHAnsi" w:cstheme="majorBidi"/>
          <w:b/>
          <w:color w:val="000000" w:themeColor="text1"/>
          <w:sz w:val="24"/>
          <w:szCs w:val="24"/>
        </w:rPr>
        <w:t xml:space="preserve">Engaging with families </w:t>
      </w:r>
    </w:p>
    <w:p w14:paraId="0F3012A1" w14:textId="2008564A" w:rsidR="002F0915" w:rsidRPr="008455DD" w:rsidRDefault="00675390" w:rsidP="002C1D78">
      <w:pPr>
        <w:jc w:val="both"/>
        <w:rPr>
          <w:rFonts w:ascii="Arial" w:hAnsi="Arial" w:cs="Arial"/>
          <w:color w:val="000000"/>
        </w:rPr>
      </w:pPr>
      <w:r w:rsidRPr="008455DD">
        <w:t>Myrniong Primary</w:t>
      </w:r>
      <w:r w:rsidR="00523DCC" w:rsidRPr="008455DD">
        <w:t xml:space="preserve"> School values the input of parents and carers, and </w:t>
      </w:r>
      <w:r w:rsidR="00657662" w:rsidRPr="008455DD">
        <w:t xml:space="preserve">we </w:t>
      </w:r>
      <w:r w:rsidR="00523DCC" w:rsidRPr="008455DD">
        <w:t>will strive to support families to engage in their child’s learning</w:t>
      </w:r>
      <w:r w:rsidR="00657662" w:rsidRPr="008455DD">
        <w:t xml:space="preserve"> and build their capacity as active learners. We aim to be partners in learning with parents and carers in our school community.</w:t>
      </w:r>
    </w:p>
    <w:p w14:paraId="2D81F780" w14:textId="3B01E45A" w:rsidR="00523DCC" w:rsidRPr="008455DD" w:rsidRDefault="00523DCC" w:rsidP="002C1D78">
      <w:pPr>
        <w:jc w:val="both"/>
      </w:pPr>
      <w:r w:rsidRPr="008455DD">
        <w:t>We work hard to create successful partnerships with parents and carers by:</w:t>
      </w:r>
    </w:p>
    <w:p w14:paraId="27525469" w14:textId="1E0B465A" w:rsidR="00523DCC" w:rsidRPr="008455DD" w:rsidRDefault="00E527A4" w:rsidP="002C1D78">
      <w:pPr>
        <w:pStyle w:val="ListParagraph"/>
        <w:numPr>
          <w:ilvl w:val="0"/>
          <w:numId w:val="9"/>
        </w:numPr>
        <w:jc w:val="both"/>
      </w:pPr>
      <w:r w:rsidRPr="008455DD">
        <w:t>e</w:t>
      </w:r>
      <w:r w:rsidR="00523DCC" w:rsidRPr="008455DD">
        <w:t>nsuring that all parents have access to our school policies and procedures, available on our school website</w:t>
      </w:r>
    </w:p>
    <w:p w14:paraId="451C86D1" w14:textId="6F254171" w:rsidR="00523DCC" w:rsidRPr="008455DD" w:rsidRDefault="00E527A4" w:rsidP="002C1D78">
      <w:pPr>
        <w:pStyle w:val="ListParagraph"/>
        <w:numPr>
          <w:ilvl w:val="0"/>
          <w:numId w:val="9"/>
        </w:numPr>
        <w:jc w:val="both"/>
      </w:pPr>
      <w:r w:rsidRPr="008455DD">
        <w:t>m</w:t>
      </w:r>
      <w:r w:rsidR="00523DCC" w:rsidRPr="008455DD">
        <w:t>aintaining an open, respectful line of communication between parents and staff</w:t>
      </w:r>
    </w:p>
    <w:p w14:paraId="4A78C0C8" w14:textId="62B8D539" w:rsidR="00F31456" w:rsidRPr="008455DD" w:rsidRDefault="00E527A4" w:rsidP="002C1D78">
      <w:pPr>
        <w:pStyle w:val="ListParagraph"/>
        <w:numPr>
          <w:ilvl w:val="0"/>
          <w:numId w:val="9"/>
        </w:numPr>
        <w:jc w:val="both"/>
      </w:pPr>
      <w:r w:rsidRPr="008455DD">
        <w:t>p</w:t>
      </w:r>
      <w:r w:rsidR="00523DCC" w:rsidRPr="008455DD">
        <w:t xml:space="preserve">roviding parent volunteer opportunities so that families can </w:t>
      </w:r>
      <w:r w:rsidR="008505BB" w:rsidRPr="008455DD">
        <w:t>c</w:t>
      </w:r>
      <w:r w:rsidRPr="008455DD">
        <w:t>ontribute to school activities</w:t>
      </w:r>
    </w:p>
    <w:p w14:paraId="0FD9C103" w14:textId="71FC0018" w:rsidR="008505BB" w:rsidRPr="008455DD" w:rsidRDefault="00E527A4" w:rsidP="002C1D78">
      <w:pPr>
        <w:pStyle w:val="ListParagraph"/>
        <w:numPr>
          <w:ilvl w:val="0"/>
          <w:numId w:val="9"/>
        </w:numPr>
        <w:jc w:val="both"/>
      </w:pPr>
      <w:r w:rsidRPr="008455DD">
        <w:t>i</w:t>
      </w:r>
      <w:r w:rsidR="008505BB" w:rsidRPr="008455DD">
        <w:t>nvolving fam</w:t>
      </w:r>
      <w:r w:rsidRPr="008455DD">
        <w:t>ilies in school decision making</w:t>
      </w:r>
    </w:p>
    <w:p w14:paraId="21AB5F9D" w14:textId="3C696EC6" w:rsidR="008505BB" w:rsidRPr="008455DD" w:rsidRDefault="00E527A4" w:rsidP="002C1D78">
      <w:pPr>
        <w:pStyle w:val="ListParagraph"/>
        <w:numPr>
          <w:ilvl w:val="0"/>
          <w:numId w:val="9"/>
        </w:numPr>
        <w:jc w:val="both"/>
      </w:pPr>
      <w:r w:rsidRPr="008455DD">
        <w:t>c</w:t>
      </w:r>
      <w:r w:rsidR="008505BB" w:rsidRPr="008455DD">
        <w:t>oordinating resources and services from the community for families</w:t>
      </w:r>
    </w:p>
    <w:p w14:paraId="37D345DE" w14:textId="624C202C" w:rsidR="008505BB" w:rsidRPr="008455DD" w:rsidRDefault="00E527A4" w:rsidP="002C1D78">
      <w:pPr>
        <w:pStyle w:val="ListParagraph"/>
        <w:numPr>
          <w:ilvl w:val="0"/>
          <w:numId w:val="9"/>
        </w:numPr>
        <w:jc w:val="both"/>
      </w:pPr>
      <w:r w:rsidRPr="008455DD">
        <w:lastRenderedPageBreak/>
        <w:t>i</w:t>
      </w:r>
      <w:r w:rsidR="008505BB" w:rsidRPr="008455DD">
        <w:t>ncluding familie</w:t>
      </w:r>
      <w:r w:rsidR="00517F90" w:rsidRPr="008455DD">
        <w:t xml:space="preserve">s in </w:t>
      </w:r>
      <w:r w:rsidR="00657662" w:rsidRPr="008455DD">
        <w:t xml:space="preserve">Student Support Groups, and developing </w:t>
      </w:r>
      <w:r w:rsidR="00517F90" w:rsidRPr="008455DD">
        <w:t xml:space="preserve">individual plans for students. </w:t>
      </w:r>
    </w:p>
    <w:p w14:paraId="23952899" w14:textId="1B50DE20" w:rsidR="00517F90" w:rsidRPr="008455DD" w:rsidRDefault="00517F90" w:rsidP="004126FB">
      <w:pPr>
        <w:jc w:val="both"/>
      </w:pPr>
    </w:p>
    <w:p w14:paraId="6162ED02" w14:textId="3298FE59" w:rsidR="008F633F" w:rsidRPr="008455DD"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8455DD">
        <w:rPr>
          <w:rFonts w:asciiTheme="majorHAnsi" w:eastAsiaTheme="majorEastAsia" w:hAnsiTheme="majorHAnsi" w:cstheme="majorBidi"/>
          <w:b/>
          <w:color w:val="000000" w:themeColor="text1"/>
          <w:sz w:val="24"/>
          <w:szCs w:val="24"/>
        </w:rPr>
        <w:t xml:space="preserve">Evaluation </w:t>
      </w:r>
    </w:p>
    <w:p w14:paraId="7A6CD68A" w14:textId="62C3DB34" w:rsidR="008505BB" w:rsidRPr="008455DD" w:rsidRDefault="00675390" w:rsidP="002C1D78">
      <w:pPr>
        <w:jc w:val="both"/>
      </w:pPr>
      <w:r w:rsidRPr="008455DD">
        <w:t>Myrniong Primary</w:t>
      </w:r>
      <w:r w:rsidR="008505BB" w:rsidRPr="008455DD">
        <w:t xml:space="preserve"> School will collect data each year to understand the frequency and types of wellbeing issues that </w:t>
      </w:r>
      <w:r w:rsidR="00C83201" w:rsidRPr="008455DD">
        <w:t>are experienced by our students so that we can</w:t>
      </w:r>
      <w:r w:rsidR="008505BB" w:rsidRPr="008455DD">
        <w:t xml:space="preserve"> measure the success or otherwise of our school based strategies and identify emerging trends or needs.</w:t>
      </w:r>
    </w:p>
    <w:p w14:paraId="2BEBB4A9" w14:textId="56E3415A" w:rsidR="008505BB" w:rsidRPr="008455DD" w:rsidRDefault="008505BB" w:rsidP="002C1D78">
      <w:pPr>
        <w:jc w:val="both"/>
      </w:pPr>
      <w:r w:rsidRPr="008455DD">
        <w:t>Sources of data that will be assessed on an annual basis include:</w:t>
      </w:r>
    </w:p>
    <w:p w14:paraId="674EFCC0" w14:textId="68F2CC3B" w:rsidR="008505BB" w:rsidRPr="008455DD" w:rsidRDefault="00C83201" w:rsidP="002C1D78">
      <w:pPr>
        <w:pStyle w:val="ListParagraph"/>
        <w:numPr>
          <w:ilvl w:val="0"/>
          <w:numId w:val="10"/>
        </w:numPr>
        <w:jc w:val="both"/>
      </w:pPr>
      <w:r w:rsidRPr="008455DD">
        <w:t>s</w:t>
      </w:r>
      <w:r w:rsidR="008505BB" w:rsidRPr="008455DD">
        <w:t>tudent survey data</w:t>
      </w:r>
    </w:p>
    <w:p w14:paraId="2CF04982" w14:textId="163AA9E3" w:rsidR="008505BB" w:rsidRPr="008455DD" w:rsidRDefault="00C83201" w:rsidP="002C1D78">
      <w:pPr>
        <w:pStyle w:val="ListParagraph"/>
        <w:numPr>
          <w:ilvl w:val="0"/>
          <w:numId w:val="10"/>
        </w:numPr>
        <w:jc w:val="both"/>
      </w:pPr>
      <w:r w:rsidRPr="008455DD">
        <w:t>i</w:t>
      </w:r>
      <w:r w:rsidR="008505BB" w:rsidRPr="008455DD">
        <w:t>ncidents data</w:t>
      </w:r>
    </w:p>
    <w:p w14:paraId="6BEE396D" w14:textId="7E12EBEB" w:rsidR="008505BB" w:rsidRPr="008455DD" w:rsidRDefault="00C83201" w:rsidP="002C1D78">
      <w:pPr>
        <w:pStyle w:val="ListParagraph"/>
        <w:numPr>
          <w:ilvl w:val="0"/>
          <w:numId w:val="10"/>
        </w:numPr>
        <w:jc w:val="both"/>
      </w:pPr>
      <w:r w:rsidRPr="008455DD">
        <w:t>s</w:t>
      </w:r>
      <w:r w:rsidR="008505BB" w:rsidRPr="008455DD">
        <w:t>chool reports</w:t>
      </w:r>
    </w:p>
    <w:p w14:paraId="521BF61F" w14:textId="27429D3B" w:rsidR="008505BB" w:rsidRPr="008455DD" w:rsidRDefault="00C83201" w:rsidP="002C1D78">
      <w:pPr>
        <w:pStyle w:val="ListParagraph"/>
        <w:numPr>
          <w:ilvl w:val="0"/>
          <w:numId w:val="10"/>
        </w:numPr>
        <w:jc w:val="both"/>
      </w:pPr>
      <w:r w:rsidRPr="008455DD">
        <w:t>p</w:t>
      </w:r>
      <w:r w:rsidR="008505BB" w:rsidRPr="008455DD">
        <w:t>arent survey</w:t>
      </w:r>
    </w:p>
    <w:p w14:paraId="6ECE6426" w14:textId="02B4F391" w:rsidR="008505BB" w:rsidRPr="008455DD" w:rsidRDefault="00C83201" w:rsidP="002C1D78">
      <w:pPr>
        <w:pStyle w:val="ListParagraph"/>
        <w:numPr>
          <w:ilvl w:val="0"/>
          <w:numId w:val="10"/>
        </w:numPr>
        <w:jc w:val="both"/>
      </w:pPr>
      <w:r w:rsidRPr="008455DD">
        <w:t>c</w:t>
      </w:r>
      <w:r w:rsidR="008505BB" w:rsidRPr="008455DD">
        <w:t>ase management</w:t>
      </w:r>
    </w:p>
    <w:p w14:paraId="71F351F1" w14:textId="4CFFE83D" w:rsidR="008505BB" w:rsidRPr="008455DD" w:rsidRDefault="008505BB" w:rsidP="002C1D78">
      <w:pPr>
        <w:pStyle w:val="ListParagraph"/>
        <w:numPr>
          <w:ilvl w:val="0"/>
          <w:numId w:val="10"/>
        </w:numPr>
        <w:jc w:val="both"/>
      </w:pPr>
      <w:r w:rsidRPr="008455DD">
        <w:t>CASES21</w:t>
      </w:r>
    </w:p>
    <w:p w14:paraId="756B275A" w14:textId="549A096B" w:rsidR="00B9138A" w:rsidRPr="008455DD" w:rsidRDefault="008505BB" w:rsidP="004126FB">
      <w:pPr>
        <w:pStyle w:val="ListParagraph"/>
        <w:numPr>
          <w:ilvl w:val="0"/>
          <w:numId w:val="10"/>
        </w:numPr>
        <w:jc w:val="both"/>
      </w:pPr>
      <w:r w:rsidRPr="008455DD">
        <w:t xml:space="preserve">SOCS </w:t>
      </w:r>
    </w:p>
    <w:p w14:paraId="71768DB0" w14:textId="5CC24EF2" w:rsidR="004126FB" w:rsidRPr="008455DD" w:rsidRDefault="004126FB" w:rsidP="004126FB">
      <w:pPr>
        <w:jc w:val="both"/>
        <w:outlineLvl w:val="1"/>
        <w:rPr>
          <w:rFonts w:asciiTheme="majorHAnsi" w:eastAsiaTheme="majorEastAsia" w:hAnsiTheme="majorHAnsi" w:cstheme="majorBidi"/>
          <w:b/>
          <w:caps/>
          <w:color w:val="5B9BD5" w:themeColor="accent1"/>
          <w:sz w:val="26"/>
          <w:szCs w:val="26"/>
        </w:rPr>
      </w:pPr>
      <w:r w:rsidRPr="008455DD">
        <w:rPr>
          <w:rFonts w:asciiTheme="majorHAnsi" w:eastAsiaTheme="majorEastAsia" w:hAnsiTheme="majorHAnsi" w:cstheme="majorBidi"/>
          <w:b/>
          <w:caps/>
          <w:color w:val="5B9BD5" w:themeColor="accent1"/>
          <w:sz w:val="26"/>
          <w:szCs w:val="26"/>
        </w:rPr>
        <w:t>Further information and resources</w:t>
      </w:r>
    </w:p>
    <w:p w14:paraId="6C3F3365" w14:textId="7069C460" w:rsidR="00675390" w:rsidRPr="008455DD" w:rsidRDefault="00675390" w:rsidP="004126FB">
      <w:pPr>
        <w:jc w:val="both"/>
        <w:rPr>
          <w:i/>
        </w:rPr>
      </w:pPr>
      <w:r w:rsidRPr="008455DD">
        <w:rPr>
          <w:i/>
        </w:rPr>
        <w:t xml:space="preserve">Myrniong Primary School Statement of Values and </w:t>
      </w:r>
      <w:r w:rsidR="008455DD" w:rsidRPr="008455DD">
        <w:rPr>
          <w:i/>
        </w:rPr>
        <w:t>Philosophy</w:t>
      </w:r>
    </w:p>
    <w:p w14:paraId="285B5A96" w14:textId="77777777" w:rsidR="00675390" w:rsidRPr="008455DD" w:rsidRDefault="00675390" w:rsidP="004126FB">
      <w:pPr>
        <w:jc w:val="both"/>
        <w:rPr>
          <w:i/>
        </w:rPr>
      </w:pPr>
      <w:r w:rsidRPr="008455DD">
        <w:rPr>
          <w:i/>
        </w:rPr>
        <w:t>Myrniong Primary School Code of Conduct</w:t>
      </w:r>
    </w:p>
    <w:p w14:paraId="0986F8FB" w14:textId="7CCF4E23" w:rsidR="00675390" w:rsidRPr="008455DD" w:rsidRDefault="00675390" w:rsidP="004126FB">
      <w:pPr>
        <w:jc w:val="both"/>
        <w:rPr>
          <w:i/>
        </w:rPr>
      </w:pPr>
      <w:r w:rsidRPr="008455DD">
        <w:rPr>
          <w:i/>
        </w:rPr>
        <w:t>Myrniong Primary School Bullying Prevention Policy</w:t>
      </w:r>
    </w:p>
    <w:p w14:paraId="37F59538" w14:textId="351EEFB6" w:rsidR="00675390" w:rsidRPr="008455DD" w:rsidRDefault="00675390" w:rsidP="004126FB">
      <w:pPr>
        <w:jc w:val="both"/>
        <w:rPr>
          <w:i/>
        </w:rPr>
      </w:pPr>
      <w:r w:rsidRPr="008455DD">
        <w:rPr>
          <w:i/>
        </w:rPr>
        <w:t>Myrniong Primary School Child Safe Policy</w:t>
      </w:r>
    </w:p>
    <w:p w14:paraId="47A9D925" w14:textId="6160B33E" w:rsidR="00675390" w:rsidRPr="008455DD" w:rsidRDefault="00675390" w:rsidP="00675390">
      <w:r w:rsidRPr="008455DD">
        <w:rPr>
          <w:i/>
        </w:rPr>
        <w:t xml:space="preserve">Respectful Relationships: </w:t>
      </w:r>
      <w:hyperlink r:id="rId14" w:history="1">
        <w:r w:rsidRPr="008455DD">
          <w:rPr>
            <w:rStyle w:val="Hyperlink"/>
          </w:rPr>
          <w:t>https://www.education.vic.gov.au/about/programs/pages/respectfulrelationships.aspx</w:t>
        </w:r>
      </w:hyperlink>
      <w:r w:rsidRPr="008455DD">
        <w:t xml:space="preserve"> </w:t>
      </w:r>
    </w:p>
    <w:p w14:paraId="55C94B35" w14:textId="77777777" w:rsidR="00675390" w:rsidRPr="008455DD" w:rsidRDefault="00675390" w:rsidP="00675390"/>
    <w:p w14:paraId="2428D527" w14:textId="5A0EF96E" w:rsidR="004126FB" w:rsidRPr="008455DD" w:rsidRDefault="004126FB" w:rsidP="004126FB">
      <w:pPr>
        <w:jc w:val="both"/>
        <w:outlineLvl w:val="1"/>
        <w:rPr>
          <w:rFonts w:asciiTheme="majorHAnsi" w:eastAsiaTheme="majorEastAsia" w:hAnsiTheme="majorHAnsi" w:cstheme="majorBidi"/>
          <w:b/>
          <w:caps/>
          <w:color w:val="5B9BD5" w:themeColor="accent1"/>
          <w:sz w:val="26"/>
          <w:szCs w:val="26"/>
        </w:rPr>
      </w:pPr>
      <w:r w:rsidRPr="008455DD">
        <w:rPr>
          <w:rFonts w:asciiTheme="majorHAnsi" w:eastAsiaTheme="majorEastAsia" w:hAnsiTheme="majorHAnsi" w:cstheme="majorBidi"/>
          <w:b/>
          <w:caps/>
          <w:color w:val="5B9BD5" w:themeColor="accent1"/>
          <w:sz w:val="26"/>
          <w:szCs w:val="26"/>
        </w:rPr>
        <w:t>Review cycle</w:t>
      </w:r>
    </w:p>
    <w:p w14:paraId="5D5D0D49" w14:textId="68B1620F" w:rsidR="00B9138A" w:rsidRPr="002C1D78" w:rsidRDefault="00B9138A" w:rsidP="002C1D78">
      <w:pPr>
        <w:jc w:val="both"/>
      </w:pPr>
      <w:r w:rsidRPr="008455DD">
        <w:t xml:space="preserve">This policy was last updated on </w:t>
      </w:r>
      <w:r w:rsidR="00675390" w:rsidRPr="008455DD">
        <w:t>28</w:t>
      </w:r>
      <w:r w:rsidR="00675390" w:rsidRPr="008455DD">
        <w:rPr>
          <w:vertAlign w:val="superscript"/>
        </w:rPr>
        <w:t>th</w:t>
      </w:r>
      <w:r w:rsidR="00675390" w:rsidRPr="008455DD">
        <w:t xml:space="preserve"> February, 2021 </w:t>
      </w:r>
      <w:r w:rsidRPr="008455DD">
        <w:t xml:space="preserve">and is scheduled for review in </w:t>
      </w:r>
      <w:r w:rsidR="00675390" w:rsidRPr="008455DD">
        <w:t>March, 2023.</w:t>
      </w:r>
    </w:p>
    <w:sectPr w:rsidR="00B9138A" w:rsidRPr="002C1D78" w:rsidSect="008455DD">
      <w:headerReference w:type="default" r:id="rId15"/>
      <w:footerReference w:type="default" r:id="rId16"/>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0AB3C" w14:textId="77777777" w:rsidR="00CC0C1A" w:rsidRDefault="00CC0C1A" w:rsidP="00877245">
      <w:pPr>
        <w:spacing w:after="0" w:line="240" w:lineRule="auto"/>
      </w:pPr>
      <w:r>
        <w:separator/>
      </w:r>
    </w:p>
  </w:endnote>
  <w:endnote w:type="continuationSeparator" w:id="0">
    <w:p w14:paraId="681911E8" w14:textId="77777777" w:rsidR="00CC0C1A" w:rsidRDefault="00CC0C1A" w:rsidP="0087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729979"/>
      <w:docPartObj>
        <w:docPartGallery w:val="Page Numbers (Bottom of Page)"/>
        <w:docPartUnique/>
      </w:docPartObj>
    </w:sdtPr>
    <w:sdtEndPr>
      <w:rPr>
        <w:noProof/>
      </w:rPr>
    </w:sdtEndPr>
    <w:sdtContent>
      <w:p w14:paraId="1C1258AB" w14:textId="19E38DF8" w:rsidR="00877245" w:rsidRDefault="00877245">
        <w:pPr>
          <w:pStyle w:val="Footer"/>
          <w:jc w:val="right"/>
        </w:pPr>
        <w:r>
          <w:fldChar w:fldCharType="begin"/>
        </w:r>
        <w:r>
          <w:instrText xml:space="preserve"> PAGE   \* MERGEFORMAT </w:instrText>
        </w:r>
        <w:r>
          <w:fldChar w:fldCharType="separate"/>
        </w:r>
        <w:r w:rsidR="008642DE">
          <w:rPr>
            <w:noProof/>
          </w:rPr>
          <w:t>4</w:t>
        </w:r>
        <w:r>
          <w:rPr>
            <w:noProof/>
          </w:rPr>
          <w:fldChar w:fldCharType="end"/>
        </w:r>
      </w:p>
    </w:sdtContent>
  </w:sdt>
  <w:p w14:paraId="2095AF29" w14:textId="77777777" w:rsidR="00877245" w:rsidRDefault="00877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E1A0A" w14:textId="77777777" w:rsidR="00CC0C1A" w:rsidRDefault="00CC0C1A" w:rsidP="00877245">
      <w:pPr>
        <w:spacing w:after="0" w:line="240" w:lineRule="auto"/>
      </w:pPr>
      <w:r>
        <w:separator/>
      </w:r>
    </w:p>
  </w:footnote>
  <w:footnote w:type="continuationSeparator" w:id="0">
    <w:p w14:paraId="2EF540B6" w14:textId="77777777" w:rsidR="00CC0C1A" w:rsidRDefault="00CC0C1A" w:rsidP="00877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5811" w14:textId="6B59F0CF" w:rsidR="008642DE" w:rsidRDefault="008642DE">
    <w:pPr>
      <w:pStyle w:val="Header"/>
    </w:pPr>
    <w:r>
      <w:rPr>
        <w:noProof/>
        <w:lang w:eastAsia="en-AU"/>
      </w:rPr>
      <w:drawing>
        <wp:anchor distT="0" distB="0" distL="114300" distR="114300" simplePos="0" relativeHeight="251663360" behindDoc="0" locked="0" layoutInCell="1" allowOverlap="1" wp14:anchorId="55FD791B" wp14:editId="6722AA72">
          <wp:simplePos x="0" y="0"/>
          <wp:positionH relativeFrom="margin">
            <wp:posOffset>5219700</wp:posOffset>
          </wp:positionH>
          <wp:positionV relativeFrom="paragraph">
            <wp:posOffset>-219710</wp:posOffset>
          </wp:positionV>
          <wp:extent cx="1194435" cy="40767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4435" cy="4076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1312" behindDoc="0" locked="0" layoutInCell="1" allowOverlap="1" wp14:anchorId="1D4C6AC5" wp14:editId="7EA9849E">
          <wp:simplePos x="0" y="0"/>
          <wp:positionH relativeFrom="margin">
            <wp:posOffset>-571500</wp:posOffset>
          </wp:positionH>
          <wp:positionV relativeFrom="paragraph">
            <wp:posOffset>-238760</wp:posOffset>
          </wp:positionV>
          <wp:extent cx="1194435" cy="40767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4435" cy="4076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9264" behindDoc="0" locked="0" layoutInCell="1" allowOverlap="1" wp14:anchorId="08BD51DD" wp14:editId="61FA4F78">
              <wp:simplePos x="0" y="0"/>
              <wp:positionH relativeFrom="margin">
                <wp:posOffset>1095375</wp:posOffset>
              </wp:positionH>
              <wp:positionV relativeFrom="paragraph">
                <wp:posOffset>-256540</wp:posOffset>
              </wp:positionV>
              <wp:extent cx="3880485" cy="523875"/>
              <wp:effectExtent l="19050" t="19050" r="2476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0485" cy="523875"/>
                      </a:xfrm>
                      <a:prstGeom prst="rect">
                        <a:avLst/>
                      </a:prstGeom>
                      <a:noFill/>
                      <a:ln w="28575">
                        <a:solidFill>
                          <a:srgbClr val="000000"/>
                        </a:solidFill>
                        <a:miter lim="800000"/>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BC5B6FF" w14:textId="77777777" w:rsidR="008642DE" w:rsidRDefault="008642DE" w:rsidP="008642DE">
                          <w:pPr>
                            <w:pStyle w:val="Heading2"/>
                            <w:jc w:val="center"/>
                            <w:rPr>
                              <w:rFonts w:asciiTheme="minorHAnsi" w:hAnsiTheme="minorHAnsi"/>
                              <w:color w:val="44546A" w:themeColor="text2"/>
                              <w:sz w:val="28"/>
                            </w:rPr>
                          </w:pPr>
                          <w:r>
                            <w:rPr>
                              <w:rFonts w:asciiTheme="minorHAnsi" w:hAnsiTheme="minorHAnsi"/>
                              <w:color w:val="44546A" w:themeColor="text2"/>
                              <w:sz w:val="28"/>
                            </w:rPr>
                            <w:t>MYRNIONG PRIMARY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D51DD" id="_x0000_t202" coordsize="21600,21600" o:spt="202" path="m,l,21600r21600,l21600,xe">
              <v:stroke joinstyle="miter"/>
              <v:path gradientshapeok="t" o:connecttype="rect"/>
            </v:shapetype>
            <v:shape id="Text Box 4" o:spid="_x0000_s1026" type="#_x0000_t202" style="position:absolute;margin-left:86.25pt;margin-top:-20.2pt;width:305.55pt;height:4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" filled="f" strokeweight="2.25pt">
              <v:textbox>
                <w:txbxContent>
                  <w:p w14:paraId="7BC5B6FF" w14:textId="77777777" w:rsidR="008642DE" w:rsidRDefault="008642DE" w:rsidP="008642DE">
                    <w:pPr>
                      <w:pStyle w:val="Heading2"/>
                      <w:jc w:val="center"/>
                      <w:rPr>
                        <w:rFonts w:asciiTheme="minorHAnsi" w:hAnsiTheme="minorHAnsi"/>
                        <w:color w:val="44546A" w:themeColor="text2"/>
                        <w:sz w:val="28"/>
                      </w:rPr>
                    </w:pPr>
                    <w:r>
                      <w:rPr>
                        <w:rFonts w:asciiTheme="minorHAnsi" w:hAnsiTheme="minorHAnsi"/>
                        <w:color w:val="44546A" w:themeColor="text2"/>
                        <w:sz w:val="28"/>
                      </w:rPr>
                      <w:t>MYRNIONG PRIMARY SCHOOL</w:t>
                    </w:r>
                  </w:p>
                </w:txbxContent>
              </v:textbox>
              <w10:wrap anchorx="margin"/>
            </v:shape>
          </w:pict>
        </mc:Fallback>
      </mc:AlternateContent>
    </w:r>
  </w:p>
  <w:p w14:paraId="7713AD53" w14:textId="59B0B699" w:rsidR="008642DE" w:rsidRDefault="00864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7AD1"/>
    <w:multiLevelType w:val="hybridMultilevel"/>
    <w:tmpl w:val="2422B3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C51B79"/>
    <w:multiLevelType w:val="hybridMultilevel"/>
    <w:tmpl w:val="1B42F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0C50C5"/>
    <w:multiLevelType w:val="hybridMultilevel"/>
    <w:tmpl w:val="B0343A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A347291"/>
    <w:multiLevelType w:val="hybridMultilevel"/>
    <w:tmpl w:val="0DF4B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836C6A"/>
    <w:multiLevelType w:val="multilevel"/>
    <w:tmpl w:val="C432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741F0A"/>
    <w:multiLevelType w:val="hybridMultilevel"/>
    <w:tmpl w:val="D8528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543919"/>
    <w:multiLevelType w:val="hybridMultilevel"/>
    <w:tmpl w:val="54E2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3A52C9"/>
    <w:multiLevelType w:val="hybridMultilevel"/>
    <w:tmpl w:val="7F208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3612A9"/>
    <w:multiLevelType w:val="hybridMultilevel"/>
    <w:tmpl w:val="1160E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125B50"/>
    <w:multiLevelType w:val="hybridMultilevel"/>
    <w:tmpl w:val="85F20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B42BEA"/>
    <w:multiLevelType w:val="hybridMultilevel"/>
    <w:tmpl w:val="FD1495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2"/>
  </w:num>
  <w:num w:numId="4">
    <w:abstractNumId w:val="15"/>
  </w:num>
  <w:num w:numId="5">
    <w:abstractNumId w:val="1"/>
  </w:num>
  <w:num w:numId="6">
    <w:abstractNumId w:val="4"/>
  </w:num>
  <w:num w:numId="7">
    <w:abstractNumId w:val="16"/>
  </w:num>
  <w:num w:numId="8">
    <w:abstractNumId w:val="7"/>
  </w:num>
  <w:num w:numId="9">
    <w:abstractNumId w:val="6"/>
  </w:num>
  <w:num w:numId="10">
    <w:abstractNumId w:val="18"/>
  </w:num>
  <w:num w:numId="11">
    <w:abstractNumId w:val="13"/>
  </w:num>
  <w:num w:numId="12">
    <w:abstractNumId w:val="0"/>
  </w:num>
  <w:num w:numId="13">
    <w:abstractNumId w:val="8"/>
  </w:num>
  <w:num w:numId="14">
    <w:abstractNumId w:val="17"/>
  </w:num>
  <w:num w:numId="15">
    <w:abstractNumId w:val="14"/>
  </w:num>
  <w:num w:numId="16">
    <w:abstractNumId w:val="10"/>
  </w:num>
  <w:num w:numId="17">
    <w:abstractNumId w:val="20"/>
  </w:num>
  <w:num w:numId="18">
    <w:abstractNumId w:val="19"/>
  </w:num>
  <w:num w:numId="19">
    <w:abstractNumId w:val="12"/>
  </w:num>
  <w:num w:numId="20">
    <w:abstractNumId w:val="2"/>
  </w:num>
  <w:num w:numId="21">
    <w:abstractNumId w:val="9"/>
  </w:num>
  <w:num w:numId="22">
    <w:abstractNumId w:val="2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4150"/>
    <w:rsid w:val="000378CA"/>
    <w:rsid w:val="00062496"/>
    <w:rsid w:val="000A551A"/>
    <w:rsid w:val="000A65C8"/>
    <w:rsid w:val="000C565D"/>
    <w:rsid w:val="00105954"/>
    <w:rsid w:val="00110D1E"/>
    <w:rsid w:val="001319D6"/>
    <w:rsid w:val="00135F62"/>
    <w:rsid w:val="0017644D"/>
    <w:rsid w:val="00180687"/>
    <w:rsid w:val="00182563"/>
    <w:rsid w:val="00184525"/>
    <w:rsid w:val="001B175E"/>
    <w:rsid w:val="001B58A0"/>
    <w:rsid w:val="001C38B9"/>
    <w:rsid w:val="001C7B83"/>
    <w:rsid w:val="001F3E1E"/>
    <w:rsid w:val="00215BA1"/>
    <w:rsid w:val="0022008F"/>
    <w:rsid w:val="00223F2D"/>
    <w:rsid w:val="002448E7"/>
    <w:rsid w:val="002B0234"/>
    <w:rsid w:val="002C1D78"/>
    <w:rsid w:val="002F0915"/>
    <w:rsid w:val="00335D92"/>
    <w:rsid w:val="00340311"/>
    <w:rsid w:val="00342576"/>
    <w:rsid w:val="003645C1"/>
    <w:rsid w:val="003732C3"/>
    <w:rsid w:val="003A3C16"/>
    <w:rsid w:val="003F01B9"/>
    <w:rsid w:val="003F17CE"/>
    <w:rsid w:val="0040492D"/>
    <w:rsid w:val="004126FB"/>
    <w:rsid w:val="0041493B"/>
    <w:rsid w:val="00472ADB"/>
    <w:rsid w:val="00517F90"/>
    <w:rsid w:val="00523DCC"/>
    <w:rsid w:val="00595CD8"/>
    <w:rsid w:val="005C4DC3"/>
    <w:rsid w:val="006018E1"/>
    <w:rsid w:val="00622E56"/>
    <w:rsid w:val="00657662"/>
    <w:rsid w:val="00675390"/>
    <w:rsid w:val="006874B2"/>
    <w:rsid w:val="006D0A26"/>
    <w:rsid w:val="0071042A"/>
    <w:rsid w:val="0071619B"/>
    <w:rsid w:val="00727D78"/>
    <w:rsid w:val="00731F01"/>
    <w:rsid w:val="0073284F"/>
    <w:rsid w:val="00747DFA"/>
    <w:rsid w:val="00787AEF"/>
    <w:rsid w:val="007A5192"/>
    <w:rsid w:val="007A5E69"/>
    <w:rsid w:val="007B2EDE"/>
    <w:rsid w:val="007E38C0"/>
    <w:rsid w:val="007F6F38"/>
    <w:rsid w:val="0080202B"/>
    <w:rsid w:val="00821831"/>
    <w:rsid w:val="0083779B"/>
    <w:rsid w:val="00842893"/>
    <w:rsid w:val="008455DD"/>
    <w:rsid w:val="008505BB"/>
    <w:rsid w:val="008642DE"/>
    <w:rsid w:val="00877245"/>
    <w:rsid w:val="008B6322"/>
    <w:rsid w:val="008F633F"/>
    <w:rsid w:val="00931092"/>
    <w:rsid w:val="00935535"/>
    <w:rsid w:val="00950F95"/>
    <w:rsid w:val="0096057E"/>
    <w:rsid w:val="009B083B"/>
    <w:rsid w:val="009D5169"/>
    <w:rsid w:val="009E68AB"/>
    <w:rsid w:val="00A17B8D"/>
    <w:rsid w:val="00A35636"/>
    <w:rsid w:val="00A3742D"/>
    <w:rsid w:val="00A7628E"/>
    <w:rsid w:val="00A762BE"/>
    <w:rsid w:val="00A85428"/>
    <w:rsid w:val="00AB692B"/>
    <w:rsid w:val="00AE5292"/>
    <w:rsid w:val="00B666AB"/>
    <w:rsid w:val="00B74DF2"/>
    <w:rsid w:val="00B9138A"/>
    <w:rsid w:val="00BA3F45"/>
    <w:rsid w:val="00BB130B"/>
    <w:rsid w:val="00BB1D8A"/>
    <w:rsid w:val="00BD0584"/>
    <w:rsid w:val="00C12C6B"/>
    <w:rsid w:val="00C16D06"/>
    <w:rsid w:val="00C40040"/>
    <w:rsid w:val="00C83201"/>
    <w:rsid w:val="00CB0616"/>
    <w:rsid w:val="00CC0C1A"/>
    <w:rsid w:val="00CD71E7"/>
    <w:rsid w:val="00CE3837"/>
    <w:rsid w:val="00D1024E"/>
    <w:rsid w:val="00D109C5"/>
    <w:rsid w:val="00D1309F"/>
    <w:rsid w:val="00D34748"/>
    <w:rsid w:val="00D6404C"/>
    <w:rsid w:val="00D923AB"/>
    <w:rsid w:val="00DC55E1"/>
    <w:rsid w:val="00DF0ECA"/>
    <w:rsid w:val="00DF39A0"/>
    <w:rsid w:val="00E527A4"/>
    <w:rsid w:val="00E52B30"/>
    <w:rsid w:val="00F2424C"/>
    <w:rsid w:val="00F31456"/>
    <w:rsid w:val="00F452DB"/>
    <w:rsid w:val="00F55A25"/>
    <w:rsid w:val="00F86F49"/>
    <w:rsid w:val="00FA5301"/>
    <w:rsid w:val="00FD71E2"/>
    <w:rsid w:val="00FF5F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9D6911"/>
  <w15:chartTrackingRefBased/>
  <w15:docId w15:val="{AF8759F5-D6D5-4262-8CFE-66C87168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3F"/>
  </w:style>
  <w:style w:type="paragraph" w:styleId="Heading1">
    <w:name w:val="heading 1"/>
    <w:basedOn w:val="Normal"/>
    <w:next w:val="Normal"/>
    <w:link w:val="Heading1Char"/>
    <w:uiPriority w:val="9"/>
    <w:qFormat/>
    <w:rsid w:val="00A356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64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525"/>
    <w:pPr>
      <w:ind w:left="720"/>
      <w:contextualSpacing/>
    </w:pPr>
  </w:style>
  <w:style w:type="character" w:styleId="Hyperlink">
    <w:name w:val="Hyperlink"/>
    <w:basedOn w:val="DefaultParagraphFont"/>
    <w:uiPriority w:val="99"/>
    <w:unhideWhenUsed/>
    <w:rsid w:val="001F3E1E"/>
    <w:rPr>
      <w:color w:val="0563C1" w:themeColor="hyperlink"/>
      <w:u w:val="single"/>
    </w:rPr>
  </w:style>
  <w:style w:type="character" w:styleId="CommentReference">
    <w:name w:val="annotation reference"/>
    <w:basedOn w:val="DefaultParagraphFont"/>
    <w:uiPriority w:val="99"/>
    <w:semiHidden/>
    <w:unhideWhenUsed/>
    <w:rsid w:val="00062496"/>
    <w:rPr>
      <w:sz w:val="16"/>
      <w:szCs w:val="16"/>
    </w:rPr>
  </w:style>
  <w:style w:type="paragraph" w:styleId="CommentText">
    <w:name w:val="annotation text"/>
    <w:basedOn w:val="Normal"/>
    <w:link w:val="CommentTextChar"/>
    <w:uiPriority w:val="99"/>
    <w:semiHidden/>
    <w:unhideWhenUsed/>
    <w:rsid w:val="00062496"/>
    <w:pPr>
      <w:spacing w:line="240" w:lineRule="auto"/>
    </w:pPr>
    <w:rPr>
      <w:sz w:val="20"/>
      <w:szCs w:val="20"/>
    </w:rPr>
  </w:style>
  <w:style w:type="character" w:customStyle="1" w:styleId="CommentTextChar">
    <w:name w:val="Comment Text Char"/>
    <w:basedOn w:val="DefaultParagraphFont"/>
    <w:link w:val="CommentText"/>
    <w:uiPriority w:val="99"/>
    <w:semiHidden/>
    <w:rsid w:val="00062496"/>
    <w:rPr>
      <w:sz w:val="20"/>
      <w:szCs w:val="20"/>
    </w:rPr>
  </w:style>
  <w:style w:type="paragraph" w:styleId="CommentSubject">
    <w:name w:val="annotation subject"/>
    <w:basedOn w:val="CommentText"/>
    <w:next w:val="CommentText"/>
    <w:link w:val="CommentSubjectChar"/>
    <w:uiPriority w:val="99"/>
    <w:semiHidden/>
    <w:unhideWhenUsed/>
    <w:rsid w:val="00062496"/>
    <w:rPr>
      <w:b/>
      <w:bCs/>
    </w:rPr>
  </w:style>
  <w:style w:type="character" w:customStyle="1" w:styleId="CommentSubjectChar">
    <w:name w:val="Comment Subject Char"/>
    <w:basedOn w:val="CommentTextChar"/>
    <w:link w:val="CommentSubject"/>
    <w:uiPriority w:val="99"/>
    <w:semiHidden/>
    <w:rsid w:val="00062496"/>
    <w:rPr>
      <w:b/>
      <w:bCs/>
      <w:sz w:val="20"/>
      <w:szCs w:val="20"/>
    </w:rPr>
  </w:style>
  <w:style w:type="paragraph" w:styleId="BalloonText">
    <w:name w:val="Balloon Text"/>
    <w:basedOn w:val="Normal"/>
    <w:link w:val="BalloonTextChar"/>
    <w:uiPriority w:val="99"/>
    <w:semiHidden/>
    <w:unhideWhenUsed/>
    <w:rsid w:val="00062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496"/>
    <w:rPr>
      <w:rFonts w:ascii="Segoe UI" w:hAnsi="Segoe UI" w:cs="Segoe UI"/>
      <w:sz w:val="18"/>
      <w:szCs w:val="18"/>
    </w:rPr>
  </w:style>
  <w:style w:type="character" w:customStyle="1" w:styleId="Heading1Char">
    <w:name w:val="Heading 1 Char"/>
    <w:basedOn w:val="DefaultParagraphFont"/>
    <w:link w:val="Heading1"/>
    <w:uiPriority w:val="9"/>
    <w:rsid w:val="00A35636"/>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B9138A"/>
    <w:rPr>
      <w:color w:val="954F72" w:themeColor="followedHyperlink"/>
      <w:u w:val="single"/>
    </w:rPr>
  </w:style>
  <w:style w:type="paragraph" w:styleId="NormalWeb">
    <w:name w:val="Normal (Web)"/>
    <w:basedOn w:val="Normal"/>
    <w:uiPriority w:val="99"/>
    <w:semiHidden/>
    <w:unhideWhenUsed/>
    <w:rsid w:val="00FA530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77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245"/>
  </w:style>
  <w:style w:type="paragraph" w:styleId="Footer">
    <w:name w:val="footer"/>
    <w:basedOn w:val="Normal"/>
    <w:link w:val="FooterChar"/>
    <w:uiPriority w:val="99"/>
    <w:unhideWhenUsed/>
    <w:rsid w:val="00877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245"/>
  </w:style>
  <w:style w:type="character" w:customStyle="1" w:styleId="Heading2Char">
    <w:name w:val="Heading 2 Char"/>
    <w:basedOn w:val="DefaultParagraphFont"/>
    <w:link w:val="Heading2"/>
    <w:uiPriority w:val="9"/>
    <w:rsid w:val="008642D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5084">
      <w:bodyDiv w:val="1"/>
      <w:marLeft w:val="0"/>
      <w:marRight w:val="0"/>
      <w:marTop w:val="0"/>
      <w:marBottom w:val="0"/>
      <w:divBdr>
        <w:top w:val="none" w:sz="0" w:space="0" w:color="auto"/>
        <w:left w:val="none" w:sz="0" w:space="0" w:color="auto"/>
        <w:bottom w:val="none" w:sz="0" w:space="0" w:color="auto"/>
        <w:right w:val="none" w:sz="0" w:space="0" w:color="auto"/>
      </w:divBdr>
    </w:div>
    <w:div w:id="83570849">
      <w:bodyDiv w:val="1"/>
      <w:marLeft w:val="0"/>
      <w:marRight w:val="0"/>
      <w:marTop w:val="0"/>
      <w:marBottom w:val="0"/>
      <w:divBdr>
        <w:top w:val="none" w:sz="0" w:space="0" w:color="auto"/>
        <w:left w:val="none" w:sz="0" w:space="0" w:color="auto"/>
        <w:bottom w:val="none" w:sz="0" w:space="0" w:color="auto"/>
        <w:right w:val="none" w:sz="0" w:space="0" w:color="auto"/>
      </w:divBdr>
    </w:div>
    <w:div w:id="643706378">
      <w:bodyDiv w:val="1"/>
      <w:marLeft w:val="0"/>
      <w:marRight w:val="0"/>
      <w:marTop w:val="0"/>
      <w:marBottom w:val="0"/>
      <w:divBdr>
        <w:top w:val="none" w:sz="0" w:space="0" w:color="auto"/>
        <w:left w:val="none" w:sz="0" w:space="0" w:color="auto"/>
        <w:bottom w:val="none" w:sz="0" w:space="0" w:color="auto"/>
        <w:right w:val="none" w:sz="0" w:space="0" w:color="auto"/>
      </w:divBdr>
    </w:div>
    <w:div w:id="959843940">
      <w:bodyDiv w:val="1"/>
      <w:marLeft w:val="0"/>
      <w:marRight w:val="0"/>
      <w:marTop w:val="0"/>
      <w:marBottom w:val="0"/>
      <w:divBdr>
        <w:top w:val="none" w:sz="0" w:space="0" w:color="auto"/>
        <w:left w:val="none" w:sz="0" w:space="0" w:color="auto"/>
        <w:bottom w:val="none" w:sz="0" w:space="0" w:color="auto"/>
        <w:right w:val="none" w:sz="0" w:space="0" w:color="auto"/>
      </w:divBdr>
    </w:div>
    <w:div w:id="20040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cation.vic.gov.au/school/principals/spag/participation/pages/engagemen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ducation.vic.gov.au/school/principals/spag/participation/pages/supportgroup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about/programs/pages/respectfulrelationship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2020-12-17T13:00:00+00:00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Props1.xml><?xml version="1.0" encoding="utf-8"?>
<ds:datastoreItem xmlns:ds="http://schemas.openxmlformats.org/officeDocument/2006/customXml" ds:itemID="{BD6495F7-A036-4268-A8F3-73CD32EBDA0E}">
  <ds:schemaRefs>
    <ds:schemaRef ds:uri="http://schemas.openxmlformats.org/officeDocument/2006/bibliography"/>
  </ds:schemaRefs>
</ds:datastoreItem>
</file>

<file path=customXml/itemProps2.xml><?xml version="1.0" encoding="utf-8"?>
<ds:datastoreItem xmlns:ds="http://schemas.openxmlformats.org/officeDocument/2006/customXml" ds:itemID="{55C17890-2981-47A6-9EA4-51188173C094}">
  <ds:schemaRefs>
    <ds:schemaRef ds:uri="http://schemas.microsoft.com/sharepoint/events"/>
  </ds:schemaRefs>
</ds:datastoreItem>
</file>

<file path=customXml/itemProps3.xml><?xml version="1.0" encoding="utf-8"?>
<ds:datastoreItem xmlns:ds="http://schemas.openxmlformats.org/officeDocument/2006/customXml" ds:itemID="{1F97897E-95E0-446B-A978-075E199168F8}">
  <ds:schemaRefs>
    <ds:schemaRef ds:uri="http://schemas.microsoft.com/sharepoint/v3/contenttype/forms"/>
  </ds:schemaRefs>
</ds:datastoreItem>
</file>

<file path=customXml/itemProps4.xml><?xml version="1.0" encoding="utf-8"?>
<ds:datastoreItem xmlns:ds="http://schemas.openxmlformats.org/officeDocument/2006/customXml" ds:itemID="{98A3CA19-219A-4F5E-95D3-9C1714D72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AE3862-9D3A-4559-A9C5-50AF6BA6E509}">
  <ds:schemaRefs>
    <ds:schemaRef ds:uri="http://schemas.microsoft.com/office/2006/documentManagement/types"/>
    <ds:schemaRef ds:uri="http://schemas.microsoft.com/office/infopath/2007/PartnerControls"/>
    <ds:schemaRef ds:uri="61e538cb-f8c2-4c9c-ac78-9205d03c8849"/>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2081</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David Garner</cp:lastModifiedBy>
  <cp:revision>5</cp:revision>
  <dcterms:created xsi:type="dcterms:W3CDTF">2021-03-29T23:27:00Z</dcterms:created>
  <dcterms:modified xsi:type="dcterms:W3CDTF">2021-08-06T05:03:00Z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{4a4c5a72-42dd-4541-b860-f5f82f70652b}</vt:lpwstr>
  </property>
  <property fmtid="{D5CDD505-2E9C-101B-9397-08002B2CF9AE}" pid="10" name="RecordPoint_ActiveItemWebId">
    <vt:lpwstr>{603f2397-5de8-47f6-bd19-8ee820c94c7c}</vt:lpwstr>
  </property>
  <property fmtid="{D5CDD505-2E9C-101B-9397-08002B2CF9AE}" pid="11" name="RecordPoint_RecordNumberSubmitted">
    <vt:lpwstr>R20201329195</vt:lpwstr>
  </property>
  <property fmtid="{D5CDD505-2E9C-101B-9397-08002B2CF9AE}" pid="12" name="RecordPoint_SubmissionCompleted">
    <vt:lpwstr>2020-12-18T09:56:33.7103186+11:00</vt:lpwstr>
  </property>
  <property fmtid="{D5CDD505-2E9C-101B-9397-08002B2CF9AE}" pid="13" name="_docset_NoMedatataSyncRequired">
    <vt:lpwstr>False</vt:lpwstr>
  </property>
  <property fmtid="{D5CDD505-2E9C-101B-9397-08002B2CF9AE}" pid="14" name="DET_EDRMS_RCSTaxHTField0">
    <vt:lpwstr>13.1.2 Internal Policy|ad985a07-89db-41e4-84da-e1a6cef79014</vt:lpwstr>
  </property>
  <property fmtid="{D5CDD505-2E9C-101B-9397-08002B2CF9AE}" pid="15" name="DET_EDRMS_SecClassTaxHTField0">
    <vt:lpwstr/>
  </property>
  <property fmtid="{D5CDD505-2E9C-101B-9397-08002B2CF9AE}" pid="16" name="DET_EDRMS_BusUnitTaxHTField0">
    <vt:lpwstr/>
  </property>
  <property fmtid="{D5CDD505-2E9C-101B-9397-08002B2CF9AE}" pid="17" name="TaxCatchAll">
    <vt:lpwstr>28;#13.1.2 Internal Policy|ad985a07-89db-41e4-84da-e1a6cef79014</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