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9D516" w14:textId="4A7BC781" w:rsidR="0045799A" w:rsidRPr="006127B3" w:rsidRDefault="00F34FAD" w:rsidP="009042A1">
      <w:pPr>
        <w:spacing w:line="276" w:lineRule="auto"/>
        <w:rPr>
          <w:rFonts w:asciiTheme="majorHAnsi" w:hAnsiTheme="majorHAnsi" w:cs="Calibri Light (Headings)"/>
          <w:bCs/>
          <w:spacing w:val="20"/>
          <w:sz w:val="46"/>
          <w:szCs w:val="46"/>
        </w:rPr>
      </w:pPr>
      <w:r w:rsidRPr="006127B3">
        <w:rPr>
          <w:rFonts w:asciiTheme="majorHAnsi" w:hAnsiTheme="majorHAnsi" w:cs="Calibri Light (Headings)"/>
          <w:bCs/>
          <w:spacing w:val="20"/>
          <w:sz w:val="46"/>
          <w:szCs w:val="46"/>
        </w:rPr>
        <w:t>RECORD KEEPING AND RETENTION</w:t>
      </w:r>
      <w:r w:rsidR="00894308" w:rsidRPr="006127B3">
        <w:rPr>
          <w:rFonts w:asciiTheme="majorHAnsi" w:hAnsiTheme="majorHAnsi" w:cs="Calibri Light (Headings)"/>
          <w:bCs/>
          <w:spacing w:val="20"/>
          <w:sz w:val="46"/>
          <w:szCs w:val="46"/>
        </w:rPr>
        <w:t xml:space="preserve"> POLICY</w:t>
      </w:r>
    </w:p>
    <w:p w14:paraId="29D7A689" w14:textId="78703948" w:rsidR="00EE3D61" w:rsidRDefault="00F34FAD" w:rsidP="00EE3D61">
      <w:pPr>
        <w:spacing w:after="0" w:line="360" w:lineRule="auto"/>
        <w:rPr>
          <w:rFonts w:asciiTheme="majorHAnsi" w:hAnsiTheme="majorHAnsi"/>
        </w:rPr>
      </w:pPr>
      <w:r w:rsidRPr="00E767D4">
        <w:rPr>
          <w:rFonts w:asciiTheme="majorHAnsi" w:hAnsiTheme="majorHAnsi"/>
        </w:rPr>
        <w:t xml:space="preserve">The </w:t>
      </w:r>
      <w:r w:rsidR="004557DF" w:rsidRPr="00E767D4">
        <w:rPr>
          <w:rFonts w:asciiTheme="majorHAnsi" w:hAnsiTheme="majorHAnsi"/>
        </w:rPr>
        <w:t xml:space="preserve">approved provider and management </w:t>
      </w:r>
      <w:r w:rsidRPr="00E767D4">
        <w:rPr>
          <w:rFonts w:asciiTheme="majorHAnsi" w:hAnsiTheme="majorHAnsi"/>
        </w:rPr>
        <w:t xml:space="preserve">are responsible for overseeing and ensuring records are maintained and </w:t>
      </w:r>
      <w:r>
        <w:rPr>
          <w:rFonts w:asciiTheme="majorHAnsi" w:hAnsiTheme="majorHAnsi"/>
        </w:rPr>
        <w:t>stored</w:t>
      </w:r>
      <w:r w:rsidRPr="00E767D4">
        <w:rPr>
          <w:rFonts w:asciiTheme="majorHAnsi" w:hAnsiTheme="majorHAnsi"/>
        </w:rPr>
        <w:t xml:space="preserve"> in accordance with relevant legislation </w:t>
      </w:r>
      <w:r w:rsidR="00B97823" w:rsidRPr="00EE3D61">
        <w:rPr>
          <w:rFonts w:asciiTheme="majorHAnsi" w:hAnsiTheme="majorHAnsi"/>
        </w:rPr>
        <w:t>contained in the National Law and National Regulations</w:t>
      </w:r>
      <w:r w:rsidR="00EE3D61">
        <w:rPr>
          <w:rFonts w:asciiTheme="majorHAnsi" w:hAnsiTheme="majorHAnsi"/>
        </w:rPr>
        <w:t xml:space="preserve">, </w:t>
      </w:r>
      <w:r w:rsidRPr="00EE3D61">
        <w:rPr>
          <w:rFonts w:asciiTheme="majorHAnsi" w:hAnsiTheme="majorHAnsi"/>
        </w:rPr>
        <w:t>National Quality Standard</w:t>
      </w:r>
      <w:r w:rsidR="00EE3D61">
        <w:rPr>
          <w:rFonts w:asciiTheme="majorHAnsi" w:hAnsiTheme="majorHAnsi"/>
        </w:rPr>
        <w:t xml:space="preserve"> </w:t>
      </w:r>
      <w:r w:rsidR="00EE3D61" w:rsidRPr="00711005">
        <w:rPr>
          <w:rFonts w:asciiTheme="majorHAnsi" w:hAnsiTheme="majorHAnsi"/>
        </w:rPr>
        <w:t>and Family Assistance Law.</w:t>
      </w:r>
    </w:p>
    <w:p w14:paraId="20ACCA85" w14:textId="4C218B65" w:rsidR="0036669C" w:rsidRPr="00412258" w:rsidRDefault="0036669C" w:rsidP="0036669C">
      <w:pPr>
        <w:spacing w:after="0" w:line="360" w:lineRule="auto"/>
        <w:rPr>
          <w:rFonts w:asciiTheme="majorHAnsi" w:hAnsiTheme="majorHAnsi" w:cs="Arial"/>
          <w:szCs w:val="18"/>
          <w:lang w:val="en-US" w:eastAsia="en-AU"/>
        </w:rPr>
      </w:pPr>
    </w:p>
    <w:p w14:paraId="0611F81B" w14:textId="593B4452" w:rsidR="0045799A" w:rsidRPr="0036669C" w:rsidRDefault="00344B89" w:rsidP="0036669C">
      <w:pPr>
        <w:spacing w:after="0" w:line="360" w:lineRule="auto"/>
        <w:rPr>
          <w:rFonts w:asciiTheme="majorHAnsi" w:hAnsiTheme="majorHAnsi" w:cs="Arial"/>
          <w:szCs w:val="18"/>
          <w:lang w:eastAsia="en-AU"/>
        </w:rPr>
      </w:pPr>
      <w:r w:rsidRPr="00344B89">
        <w:rPr>
          <w:rFonts w:cs="Arial"/>
          <w:sz w:val="24"/>
          <w:szCs w:val="24"/>
          <w:lang w:val="en-US"/>
        </w:rPr>
        <w:t>NATIONAL QUALITY STANDARD (NQS)</w:t>
      </w:r>
    </w:p>
    <w:tbl>
      <w:tblPr>
        <w:tblStyle w:val="TableGrid"/>
        <w:tblW w:w="9180" w:type="dxa"/>
        <w:tblLook w:val="04A0" w:firstRow="1" w:lastRow="0" w:firstColumn="1" w:lastColumn="0" w:noHBand="0" w:noVBand="1"/>
      </w:tblPr>
      <w:tblGrid>
        <w:gridCol w:w="675"/>
        <w:gridCol w:w="2410"/>
        <w:gridCol w:w="6095"/>
      </w:tblGrid>
      <w:tr w:rsidR="00B97823" w:rsidRPr="00151775" w14:paraId="22D94910" w14:textId="77777777" w:rsidTr="00BA2322">
        <w:trPr>
          <w:trHeight w:val="488"/>
        </w:trPr>
        <w:tc>
          <w:tcPr>
            <w:tcW w:w="9180" w:type="dxa"/>
            <w:gridSpan w:val="3"/>
            <w:shd w:val="clear" w:color="auto" w:fill="D9D9D9" w:themeFill="background1" w:themeFillShade="D9"/>
            <w:vAlign w:val="center"/>
          </w:tcPr>
          <w:p w14:paraId="76E74F47" w14:textId="53E28374" w:rsidR="00B97823" w:rsidRPr="004557DF" w:rsidRDefault="00B97823" w:rsidP="00B97823">
            <w:pPr>
              <w:rPr>
                <w:rFonts w:asciiTheme="majorHAnsi" w:hAnsiTheme="majorHAnsi" w:cstheme="majorHAnsi"/>
                <w:color w:val="000000" w:themeColor="text1"/>
                <w:sz w:val="24"/>
                <w:szCs w:val="24"/>
                <w:lang w:val="en-US"/>
              </w:rPr>
            </w:pPr>
            <w:r w:rsidRPr="004557DF">
              <w:rPr>
                <w:rFonts w:ascii="Calibri" w:hAnsi="Calibri" w:cs="Calibri"/>
                <w:color w:val="000000" w:themeColor="text1"/>
                <w:sz w:val="24"/>
                <w:szCs w:val="24"/>
                <w:lang w:val="en-US"/>
              </w:rPr>
              <w:t>QUALITY AREA 7:</w:t>
            </w:r>
            <w:r w:rsidRPr="004557DF">
              <w:rPr>
                <w:rFonts w:asciiTheme="majorHAnsi" w:hAnsiTheme="majorHAnsi" w:cstheme="majorHAnsi"/>
                <w:color w:val="000000" w:themeColor="text1"/>
                <w:sz w:val="24"/>
                <w:szCs w:val="24"/>
                <w:lang w:val="en-US"/>
              </w:rPr>
              <w:t xml:space="preserve"> GOVERNANCE AND LEADERSHIP</w:t>
            </w:r>
          </w:p>
        </w:tc>
      </w:tr>
      <w:tr w:rsidR="00F34FAD" w14:paraId="709C42F0" w14:textId="77777777" w:rsidTr="00BA2322">
        <w:trPr>
          <w:trHeight w:val="488"/>
        </w:trPr>
        <w:tc>
          <w:tcPr>
            <w:tcW w:w="675" w:type="dxa"/>
            <w:tcBorders>
              <w:bottom w:val="single" w:sz="4" w:space="0" w:color="auto"/>
            </w:tcBorders>
          </w:tcPr>
          <w:p w14:paraId="0B6298F9" w14:textId="45204BDE" w:rsidR="00F34FAD" w:rsidRPr="00B97823" w:rsidRDefault="00F34FAD" w:rsidP="00F34FAD">
            <w:pPr>
              <w:jc w:val="center"/>
              <w:rPr>
                <w:rFonts w:ascii="Calibri Light" w:hAnsi="Calibri Light"/>
              </w:rPr>
            </w:pPr>
            <w:r w:rsidRPr="00B97823">
              <w:rPr>
                <w:rFonts w:asciiTheme="majorHAnsi" w:hAnsiTheme="majorHAnsi"/>
              </w:rPr>
              <w:t>7.1</w:t>
            </w:r>
          </w:p>
        </w:tc>
        <w:tc>
          <w:tcPr>
            <w:tcW w:w="2410" w:type="dxa"/>
            <w:tcBorders>
              <w:bottom w:val="single" w:sz="4" w:space="0" w:color="auto"/>
            </w:tcBorders>
          </w:tcPr>
          <w:p w14:paraId="770D3442" w14:textId="030B4C09" w:rsidR="00F34FAD" w:rsidRPr="00B97823" w:rsidRDefault="00F34FAD" w:rsidP="00F34FAD">
            <w:pPr>
              <w:rPr>
                <w:rFonts w:asciiTheme="majorHAnsi" w:hAnsiTheme="majorHAnsi"/>
                <w:bCs/>
              </w:rPr>
            </w:pPr>
            <w:r w:rsidRPr="00B97823">
              <w:rPr>
                <w:rFonts w:asciiTheme="majorHAnsi" w:hAnsiTheme="majorHAnsi"/>
                <w:bCs/>
              </w:rPr>
              <w:t xml:space="preserve">Governance </w:t>
            </w:r>
          </w:p>
        </w:tc>
        <w:tc>
          <w:tcPr>
            <w:tcW w:w="6095" w:type="dxa"/>
            <w:tcBorders>
              <w:bottom w:val="single" w:sz="4" w:space="0" w:color="auto"/>
            </w:tcBorders>
          </w:tcPr>
          <w:p w14:paraId="0921CC03" w14:textId="6370AB37" w:rsidR="00F34FAD" w:rsidRPr="00B97823" w:rsidRDefault="00F34FAD" w:rsidP="00F34FAD">
            <w:pPr>
              <w:rPr>
                <w:rFonts w:asciiTheme="majorHAnsi" w:hAnsiTheme="majorHAnsi"/>
              </w:rPr>
            </w:pPr>
            <w:r w:rsidRPr="00B97823">
              <w:rPr>
                <w:rFonts w:asciiTheme="majorHAnsi" w:hAnsiTheme="majorHAnsi"/>
              </w:rPr>
              <w:t xml:space="preserve">Governance supports the operation of a quality service. </w:t>
            </w:r>
          </w:p>
        </w:tc>
      </w:tr>
      <w:tr w:rsidR="00F34FAD" w14:paraId="6463867F" w14:textId="77777777" w:rsidTr="00BA2322">
        <w:trPr>
          <w:trHeight w:val="488"/>
        </w:trPr>
        <w:tc>
          <w:tcPr>
            <w:tcW w:w="675" w:type="dxa"/>
            <w:shd w:val="pct5" w:color="auto" w:fill="auto"/>
          </w:tcPr>
          <w:p w14:paraId="26D77C4E" w14:textId="746554CA" w:rsidR="00F34FAD" w:rsidRPr="00B97823" w:rsidRDefault="00F34FAD" w:rsidP="00F34FAD">
            <w:pPr>
              <w:jc w:val="center"/>
              <w:rPr>
                <w:rFonts w:ascii="Calibri Light" w:hAnsi="Calibri Light"/>
              </w:rPr>
            </w:pPr>
            <w:r w:rsidRPr="00B97823">
              <w:rPr>
                <w:rFonts w:asciiTheme="majorHAnsi" w:hAnsiTheme="majorHAnsi"/>
              </w:rPr>
              <w:t>7.1.1</w:t>
            </w:r>
          </w:p>
        </w:tc>
        <w:tc>
          <w:tcPr>
            <w:tcW w:w="2410" w:type="dxa"/>
            <w:shd w:val="pct5" w:color="auto" w:fill="auto"/>
          </w:tcPr>
          <w:p w14:paraId="33C88FCF" w14:textId="6E72CB3B" w:rsidR="00F34FAD" w:rsidRPr="00B97823" w:rsidRDefault="00F34FAD" w:rsidP="00F34FAD">
            <w:pPr>
              <w:rPr>
                <w:rFonts w:asciiTheme="majorHAnsi" w:hAnsiTheme="majorHAnsi"/>
                <w:bCs/>
              </w:rPr>
            </w:pPr>
            <w:r w:rsidRPr="00B97823">
              <w:rPr>
                <w:rFonts w:asciiTheme="majorHAnsi" w:hAnsiTheme="majorHAnsi"/>
                <w:bCs/>
              </w:rPr>
              <w:t xml:space="preserve">Service philosophy and purposes </w:t>
            </w:r>
          </w:p>
        </w:tc>
        <w:tc>
          <w:tcPr>
            <w:tcW w:w="6095" w:type="dxa"/>
            <w:shd w:val="pct5" w:color="auto" w:fill="auto"/>
          </w:tcPr>
          <w:p w14:paraId="3041B903" w14:textId="44EB8E65" w:rsidR="00F34FAD" w:rsidRPr="00B97823" w:rsidRDefault="00F34FAD" w:rsidP="00F34FAD">
            <w:pPr>
              <w:rPr>
                <w:rFonts w:asciiTheme="majorHAnsi" w:hAnsiTheme="majorHAnsi"/>
              </w:rPr>
            </w:pPr>
            <w:r w:rsidRPr="00B97823">
              <w:rPr>
                <w:rFonts w:asciiTheme="majorHAnsi" w:hAnsiTheme="majorHAnsi"/>
              </w:rPr>
              <w:t>A statement of philosophy guides all aspects of the service’s operations.</w:t>
            </w:r>
          </w:p>
        </w:tc>
      </w:tr>
      <w:tr w:rsidR="00F34FAD" w14:paraId="463ACC71" w14:textId="77777777" w:rsidTr="00BA2322">
        <w:trPr>
          <w:trHeight w:val="488"/>
        </w:trPr>
        <w:tc>
          <w:tcPr>
            <w:tcW w:w="675" w:type="dxa"/>
            <w:tcBorders>
              <w:bottom w:val="single" w:sz="4" w:space="0" w:color="auto"/>
            </w:tcBorders>
          </w:tcPr>
          <w:p w14:paraId="37EB7596" w14:textId="1BC28B31" w:rsidR="00F34FAD" w:rsidRPr="00B97823" w:rsidRDefault="00F34FAD" w:rsidP="00F34FAD">
            <w:pPr>
              <w:jc w:val="center"/>
              <w:rPr>
                <w:rFonts w:ascii="Calibri Light" w:hAnsi="Calibri Light"/>
              </w:rPr>
            </w:pPr>
            <w:r w:rsidRPr="00B97823">
              <w:rPr>
                <w:rFonts w:asciiTheme="majorHAnsi" w:hAnsiTheme="majorHAnsi"/>
              </w:rPr>
              <w:t>7.1.2</w:t>
            </w:r>
          </w:p>
        </w:tc>
        <w:tc>
          <w:tcPr>
            <w:tcW w:w="2410" w:type="dxa"/>
            <w:tcBorders>
              <w:bottom w:val="single" w:sz="4" w:space="0" w:color="auto"/>
            </w:tcBorders>
          </w:tcPr>
          <w:p w14:paraId="5F0AD781" w14:textId="116289C1" w:rsidR="00F34FAD" w:rsidRPr="00B97823" w:rsidRDefault="00F34FAD" w:rsidP="00F34FAD">
            <w:pPr>
              <w:rPr>
                <w:rFonts w:asciiTheme="majorHAnsi" w:hAnsiTheme="majorHAnsi"/>
                <w:bCs/>
              </w:rPr>
            </w:pPr>
            <w:r w:rsidRPr="00B97823">
              <w:rPr>
                <w:rFonts w:asciiTheme="majorHAnsi" w:hAnsiTheme="majorHAnsi"/>
                <w:bCs/>
              </w:rPr>
              <w:t xml:space="preserve">Management systems </w:t>
            </w:r>
          </w:p>
        </w:tc>
        <w:tc>
          <w:tcPr>
            <w:tcW w:w="6095" w:type="dxa"/>
            <w:tcBorders>
              <w:bottom w:val="single" w:sz="4" w:space="0" w:color="auto"/>
            </w:tcBorders>
          </w:tcPr>
          <w:p w14:paraId="3DFA4BCD" w14:textId="0C4B7860" w:rsidR="00F34FAD" w:rsidRPr="00B97823" w:rsidRDefault="00F34FAD" w:rsidP="00F34FAD">
            <w:pPr>
              <w:rPr>
                <w:rFonts w:asciiTheme="majorHAnsi" w:hAnsiTheme="majorHAnsi"/>
              </w:rPr>
            </w:pPr>
            <w:r w:rsidRPr="00B97823">
              <w:rPr>
                <w:rFonts w:asciiTheme="majorHAnsi" w:hAnsiTheme="majorHAnsi"/>
              </w:rPr>
              <w:t xml:space="preserve">Systems are in place to manage risk and enable the effective management and operation of a quality service. </w:t>
            </w:r>
          </w:p>
        </w:tc>
      </w:tr>
      <w:tr w:rsidR="00F34FAD" w14:paraId="2C6020F8" w14:textId="77777777" w:rsidTr="00BA2322">
        <w:trPr>
          <w:trHeight w:val="488"/>
        </w:trPr>
        <w:tc>
          <w:tcPr>
            <w:tcW w:w="675" w:type="dxa"/>
            <w:shd w:val="pct5" w:color="auto" w:fill="auto"/>
          </w:tcPr>
          <w:p w14:paraId="43B9B207" w14:textId="4655A463" w:rsidR="00F34FAD" w:rsidRPr="00B97823" w:rsidRDefault="00F34FAD" w:rsidP="00F34FAD">
            <w:pPr>
              <w:jc w:val="center"/>
              <w:rPr>
                <w:rFonts w:ascii="Calibri Light" w:hAnsi="Calibri Light"/>
              </w:rPr>
            </w:pPr>
            <w:r w:rsidRPr="00B97823">
              <w:rPr>
                <w:rFonts w:asciiTheme="majorHAnsi" w:hAnsiTheme="majorHAnsi"/>
              </w:rPr>
              <w:t>7.1.3</w:t>
            </w:r>
          </w:p>
        </w:tc>
        <w:tc>
          <w:tcPr>
            <w:tcW w:w="2410" w:type="dxa"/>
            <w:shd w:val="pct5" w:color="auto" w:fill="auto"/>
          </w:tcPr>
          <w:p w14:paraId="45EF7F26" w14:textId="5E903591" w:rsidR="00F34FAD" w:rsidRPr="00B97823" w:rsidRDefault="00F34FAD" w:rsidP="00F34FAD">
            <w:pPr>
              <w:rPr>
                <w:rFonts w:asciiTheme="majorHAnsi" w:hAnsiTheme="majorHAnsi"/>
                <w:bCs/>
              </w:rPr>
            </w:pPr>
            <w:r w:rsidRPr="00B97823">
              <w:rPr>
                <w:rFonts w:asciiTheme="majorHAnsi" w:hAnsiTheme="majorHAnsi"/>
                <w:bCs/>
              </w:rPr>
              <w:t xml:space="preserve">Roles and responsibilities </w:t>
            </w:r>
          </w:p>
        </w:tc>
        <w:tc>
          <w:tcPr>
            <w:tcW w:w="6095" w:type="dxa"/>
            <w:shd w:val="pct5" w:color="auto" w:fill="auto"/>
          </w:tcPr>
          <w:p w14:paraId="0FEDAF06" w14:textId="5D63E014" w:rsidR="00F34FAD" w:rsidRPr="00B97823" w:rsidRDefault="00F34FAD" w:rsidP="00F34FAD">
            <w:pPr>
              <w:rPr>
                <w:rFonts w:asciiTheme="majorHAnsi" w:hAnsiTheme="majorHAnsi"/>
              </w:rPr>
            </w:pPr>
            <w:r w:rsidRPr="00B97823">
              <w:rPr>
                <w:rFonts w:asciiTheme="majorHAnsi" w:hAnsiTheme="majorHAnsi"/>
              </w:rPr>
              <w:t xml:space="preserve">Roles and responsibilities are clearly defined and understood and support effective decision making and operation of the service. </w:t>
            </w:r>
          </w:p>
        </w:tc>
      </w:tr>
      <w:tr w:rsidR="00F34FAD" w14:paraId="34219EDA" w14:textId="77777777" w:rsidTr="00BA2322">
        <w:trPr>
          <w:trHeight w:val="488"/>
        </w:trPr>
        <w:tc>
          <w:tcPr>
            <w:tcW w:w="675" w:type="dxa"/>
            <w:tcBorders>
              <w:bottom w:val="single" w:sz="4" w:space="0" w:color="auto"/>
            </w:tcBorders>
          </w:tcPr>
          <w:p w14:paraId="2BCFFE2A" w14:textId="5B984863" w:rsidR="00F34FAD" w:rsidRPr="00B97823" w:rsidRDefault="00F34FAD" w:rsidP="00F34FAD">
            <w:pPr>
              <w:jc w:val="center"/>
              <w:rPr>
                <w:rFonts w:ascii="Calibri Light" w:hAnsi="Calibri Light"/>
              </w:rPr>
            </w:pPr>
            <w:r w:rsidRPr="00B97823">
              <w:rPr>
                <w:rFonts w:asciiTheme="majorHAnsi" w:hAnsiTheme="majorHAnsi"/>
              </w:rPr>
              <w:t>7.2</w:t>
            </w:r>
          </w:p>
        </w:tc>
        <w:tc>
          <w:tcPr>
            <w:tcW w:w="2410" w:type="dxa"/>
            <w:tcBorders>
              <w:bottom w:val="single" w:sz="4" w:space="0" w:color="auto"/>
            </w:tcBorders>
          </w:tcPr>
          <w:p w14:paraId="65565106" w14:textId="7C1DF818" w:rsidR="00F34FAD" w:rsidRPr="00B97823" w:rsidRDefault="00F34FAD" w:rsidP="00F34FAD">
            <w:pPr>
              <w:rPr>
                <w:rFonts w:asciiTheme="majorHAnsi" w:hAnsiTheme="majorHAnsi"/>
                <w:bCs/>
              </w:rPr>
            </w:pPr>
            <w:r w:rsidRPr="00B97823">
              <w:rPr>
                <w:rFonts w:asciiTheme="majorHAnsi" w:hAnsiTheme="majorHAnsi"/>
                <w:bCs/>
              </w:rPr>
              <w:t xml:space="preserve">Leadership </w:t>
            </w:r>
          </w:p>
        </w:tc>
        <w:tc>
          <w:tcPr>
            <w:tcW w:w="6095" w:type="dxa"/>
            <w:tcBorders>
              <w:bottom w:val="single" w:sz="4" w:space="0" w:color="auto"/>
            </w:tcBorders>
          </w:tcPr>
          <w:p w14:paraId="3B6F33C3" w14:textId="24C3B3C5" w:rsidR="00F34FAD" w:rsidRPr="00B97823" w:rsidRDefault="00F34FAD" w:rsidP="00F34FAD">
            <w:pPr>
              <w:rPr>
                <w:rFonts w:asciiTheme="majorHAnsi" w:hAnsiTheme="majorHAnsi"/>
              </w:rPr>
            </w:pPr>
            <w:r w:rsidRPr="00B97823">
              <w:rPr>
                <w:rFonts w:asciiTheme="majorHAnsi" w:hAnsiTheme="majorHAnsi"/>
              </w:rPr>
              <w:t xml:space="preserve">Effective leadership builds and promotes a positive organisational culture and professional learning community. </w:t>
            </w:r>
          </w:p>
        </w:tc>
      </w:tr>
      <w:tr w:rsidR="00F34FAD" w14:paraId="6F581685" w14:textId="77777777" w:rsidTr="00BA2322">
        <w:trPr>
          <w:trHeight w:val="488"/>
        </w:trPr>
        <w:tc>
          <w:tcPr>
            <w:tcW w:w="675" w:type="dxa"/>
            <w:shd w:val="pct5" w:color="auto" w:fill="auto"/>
          </w:tcPr>
          <w:p w14:paraId="5AB1D436" w14:textId="02D45A92" w:rsidR="00F34FAD" w:rsidRPr="00B97823" w:rsidRDefault="00F34FAD" w:rsidP="00F34FAD">
            <w:pPr>
              <w:jc w:val="center"/>
              <w:rPr>
                <w:rFonts w:ascii="Calibri Light" w:hAnsi="Calibri Light"/>
              </w:rPr>
            </w:pPr>
            <w:r w:rsidRPr="00B97823">
              <w:rPr>
                <w:rFonts w:asciiTheme="majorHAnsi" w:hAnsiTheme="majorHAnsi"/>
              </w:rPr>
              <w:t>7.2.1</w:t>
            </w:r>
          </w:p>
        </w:tc>
        <w:tc>
          <w:tcPr>
            <w:tcW w:w="2410" w:type="dxa"/>
            <w:shd w:val="pct5" w:color="auto" w:fill="auto"/>
          </w:tcPr>
          <w:p w14:paraId="73270BA2" w14:textId="27A349E3" w:rsidR="00F34FAD" w:rsidRPr="00B97823" w:rsidRDefault="00F34FAD" w:rsidP="00F34FAD">
            <w:pPr>
              <w:rPr>
                <w:rFonts w:asciiTheme="majorHAnsi" w:hAnsiTheme="majorHAnsi"/>
                <w:bCs/>
              </w:rPr>
            </w:pPr>
            <w:r w:rsidRPr="00B97823">
              <w:rPr>
                <w:rFonts w:asciiTheme="majorHAnsi" w:hAnsiTheme="majorHAnsi"/>
                <w:bCs/>
              </w:rPr>
              <w:t xml:space="preserve">Continuous improvement </w:t>
            </w:r>
          </w:p>
        </w:tc>
        <w:tc>
          <w:tcPr>
            <w:tcW w:w="6095" w:type="dxa"/>
            <w:shd w:val="pct5" w:color="auto" w:fill="auto"/>
          </w:tcPr>
          <w:p w14:paraId="3BF634E5" w14:textId="3E5661CF" w:rsidR="00F34FAD" w:rsidRPr="00B97823" w:rsidRDefault="00F34FAD" w:rsidP="00F34FAD">
            <w:pPr>
              <w:rPr>
                <w:rFonts w:asciiTheme="majorHAnsi" w:hAnsiTheme="majorHAnsi"/>
              </w:rPr>
            </w:pPr>
            <w:r w:rsidRPr="00B97823">
              <w:rPr>
                <w:rFonts w:asciiTheme="majorHAnsi" w:hAnsiTheme="majorHAnsi"/>
              </w:rPr>
              <w:t xml:space="preserve">There is an effective self-assessment and quality improvement process in place. </w:t>
            </w:r>
          </w:p>
        </w:tc>
      </w:tr>
      <w:tr w:rsidR="00F34FAD" w14:paraId="57B8F32F" w14:textId="77777777" w:rsidTr="00BA2322">
        <w:trPr>
          <w:trHeight w:val="488"/>
        </w:trPr>
        <w:tc>
          <w:tcPr>
            <w:tcW w:w="675" w:type="dxa"/>
            <w:tcBorders>
              <w:bottom w:val="single" w:sz="4" w:space="0" w:color="auto"/>
            </w:tcBorders>
          </w:tcPr>
          <w:p w14:paraId="0DA5C0EA" w14:textId="12F3129A" w:rsidR="00F34FAD" w:rsidRPr="00B97823" w:rsidRDefault="00F34FAD" w:rsidP="00F34FAD">
            <w:pPr>
              <w:jc w:val="center"/>
              <w:rPr>
                <w:rFonts w:ascii="Calibri Light" w:hAnsi="Calibri Light"/>
              </w:rPr>
            </w:pPr>
            <w:r w:rsidRPr="00B97823">
              <w:rPr>
                <w:rFonts w:asciiTheme="majorHAnsi" w:hAnsiTheme="majorHAnsi"/>
              </w:rPr>
              <w:t>7.2.2</w:t>
            </w:r>
          </w:p>
        </w:tc>
        <w:tc>
          <w:tcPr>
            <w:tcW w:w="2410" w:type="dxa"/>
            <w:tcBorders>
              <w:bottom w:val="single" w:sz="4" w:space="0" w:color="auto"/>
            </w:tcBorders>
          </w:tcPr>
          <w:p w14:paraId="2AE68276" w14:textId="121D4D9A" w:rsidR="00F34FAD" w:rsidRPr="00B97823" w:rsidRDefault="00F34FAD" w:rsidP="00F34FAD">
            <w:pPr>
              <w:rPr>
                <w:rFonts w:asciiTheme="majorHAnsi" w:hAnsiTheme="majorHAnsi"/>
                <w:bCs/>
              </w:rPr>
            </w:pPr>
            <w:r w:rsidRPr="00B97823">
              <w:rPr>
                <w:rFonts w:asciiTheme="majorHAnsi" w:hAnsiTheme="majorHAnsi"/>
                <w:bCs/>
              </w:rPr>
              <w:t xml:space="preserve">Educational leadership </w:t>
            </w:r>
          </w:p>
        </w:tc>
        <w:tc>
          <w:tcPr>
            <w:tcW w:w="6095" w:type="dxa"/>
            <w:tcBorders>
              <w:bottom w:val="single" w:sz="4" w:space="0" w:color="auto"/>
            </w:tcBorders>
          </w:tcPr>
          <w:p w14:paraId="6827BE35" w14:textId="0936D481" w:rsidR="00F34FAD" w:rsidRPr="00B97823" w:rsidRDefault="00F34FAD" w:rsidP="00F34FAD">
            <w:pPr>
              <w:rPr>
                <w:rFonts w:asciiTheme="majorHAnsi" w:hAnsiTheme="majorHAnsi"/>
              </w:rPr>
            </w:pPr>
            <w:r w:rsidRPr="00B97823">
              <w:rPr>
                <w:rFonts w:asciiTheme="majorHAnsi" w:hAnsiTheme="majorHAnsi"/>
              </w:rPr>
              <w:t xml:space="preserve">The educational leader is supported and leads the development and implementation of the educational program and assessment and planning cycle. </w:t>
            </w:r>
          </w:p>
        </w:tc>
      </w:tr>
      <w:tr w:rsidR="00F34FAD" w14:paraId="617C1463" w14:textId="77777777" w:rsidTr="00BA2322">
        <w:trPr>
          <w:trHeight w:val="488"/>
        </w:trPr>
        <w:tc>
          <w:tcPr>
            <w:tcW w:w="675" w:type="dxa"/>
            <w:shd w:val="pct5" w:color="auto" w:fill="auto"/>
          </w:tcPr>
          <w:p w14:paraId="5136742F" w14:textId="17831E40" w:rsidR="00F34FAD" w:rsidRPr="00B97823" w:rsidRDefault="00F34FAD" w:rsidP="00F34FAD">
            <w:pPr>
              <w:jc w:val="center"/>
              <w:rPr>
                <w:rFonts w:ascii="Calibri Light" w:hAnsi="Calibri Light"/>
              </w:rPr>
            </w:pPr>
            <w:r w:rsidRPr="00B97823">
              <w:rPr>
                <w:rFonts w:asciiTheme="majorHAnsi" w:hAnsiTheme="majorHAnsi"/>
              </w:rPr>
              <w:t>7.2.3</w:t>
            </w:r>
          </w:p>
        </w:tc>
        <w:tc>
          <w:tcPr>
            <w:tcW w:w="2410" w:type="dxa"/>
            <w:shd w:val="pct5" w:color="auto" w:fill="auto"/>
          </w:tcPr>
          <w:p w14:paraId="311412A8" w14:textId="1C2C385F" w:rsidR="00F34FAD" w:rsidRPr="00B97823" w:rsidRDefault="00F34FAD" w:rsidP="00F34FAD">
            <w:pPr>
              <w:rPr>
                <w:rFonts w:asciiTheme="majorHAnsi" w:hAnsiTheme="majorHAnsi"/>
                <w:bCs/>
              </w:rPr>
            </w:pPr>
            <w:r w:rsidRPr="00B97823">
              <w:rPr>
                <w:rFonts w:asciiTheme="majorHAnsi" w:hAnsiTheme="majorHAnsi"/>
                <w:bCs/>
              </w:rPr>
              <w:t xml:space="preserve">Development of professionals </w:t>
            </w:r>
          </w:p>
        </w:tc>
        <w:tc>
          <w:tcPr>
            <w:tcW w:w="6095" w:type="dxa"/>
            <w:shd w:val="pct5" w:color="auto" w:fill="auto"/>
          </w:tcPr>
          <w:p w14:paraId="6A1C79DD" w14:textId="677B540D" w:rsidR="00F34FAD" w:rsidRPr="00B97823" w:rsidRDefault="00F34FAD" w:rsidP="00F34FAD">
            <w:pPr>
              <w:rPr>
                <w:rFonts w:asciiTheme="majorHAnsi" w:hAnsiTheme="majorHAnsi"/>
              </w:rPr>
            </w:pPr>
            <w:r w:rsidRPr="00B97823">
              <w:rPr>
                <w:rFonts w:asciiTheme="majorHAnsi" w:hAnsiTheme="majorHAnsi"/>
              </w:rPr>
              <w:t xml:space="preserve">Educators, co-ordinations and staff members’’ performance is regularly evaluated, and individual plans are in place to support learning and development. </w:t>
            </w:r>
          </w:p>
        </w:tc>
      </w:tr>
    </w:tbl>
    <w:p w14:paraId="1B640172" w14:textId="1CC36E5A" w:rsidR="0036669C" w:rsidRDefault="0036669C" w:rsidP="0036669C">
      <w:pPr>
        <w:spacing w:after="0" w:line="360" w:lineRule="auto"/>
        <w:rPr>
          <w:rFonts w:asciiTheme="majorHAnsi" w:hAnsiTheme="majorHAnsi" w:cs="Arial"/>
          <w:szCs w:val="18"/>
          <w:lang w:eastAsia="en-AU"/>
        </w:rPr>
      </w:pPr>
    </w:p>
    <w:tbl>
      <w:tblPr>
        <w:tblStyle w:val="PlainTable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8352"/>
      </w:tblGrid>
      <w:tr w:rsidR="00711005" w:rsidRPr="007B6FFA" w14:paraId="1385F148" w14:textId="77777777" w:rsidTr="00BA4955">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9180" w:type="dxa"/>
            <w:gridSpan w:val="2"/>
            <w:shd w:val="clear" w:color="auto" w:fill="D9D9D9" w:themeFill="background1" w:themeFillShade="D9"/>
          </w:tcPr>
          <w:p w14:paraId="3FEA1DCC" w14:textId="4584B4F5" w:rsidR="00711005" w:rsidRPr="003D3A1F" w:rsidRDefault="00711005" w:rsidP="007B6FFA">
            <w:pPr>
              <w:rPr>
                <w:rFonts w:cstheme="minorHAnsi"/>
                <w:b w:val="0"/>
                <w:bCs w:val="0"/>
                <w:sz w:val="20"/>
                <w:szCs w:val="20"/>
              </w:rPr>
            </w:pPr>
            <w:r w:rsidRPr="003D3A1F">
              <w:rPr>
                <w:rFonts w:cstheme="minorHAnsi"/>
                <w:b w:val="0"/>
                <w:bCs w:val="0"/>
                <w:sz w:val="24"/>
                <w:szCs w:val="24"/>
              </w:rPr>
              <w:t xml:space="preserve">EDUCATION AND CARE SERVICES NATIONAL </w:t>
            </w:r>
            <w:r w:rsidR="004557DF" w:rsidRPr="003D3A1F">
              <w:rPr>
                <w:rFonts w:cstheme="minorHAnsi"/>
                <w:b w:val="0"/>
                <w:bCs w:val="0"/>
                <w:sz w:val="24"/>
                <w:szCs w:val="24"/>
              </w:rPr>
              <w:t xml:space="preserve">LAW AND </w:t>
            </w:r>
            <w:r w:rsidR="00D8099C" w:rsidRPr="003D3A1F">
              <w:rPr>
                <w:rFonts w:cstheme="minorHAnsi"/>
                <w:b w:val="0"/>
                <w:bCs w:val="0"/>
                <w:sz w:val="24"/>
                <w:szCs w:val="24"/>
              </w:rPr>
              <w:t xml:space="preserve">NATIONAL </w:t>
            </w:r>
            <w:r w:rsidRPr="003D3A1F">
              <w:rPr>
                <w:rFonts w:cstheme="minorHAnsi"/>
                <w:b w:val="0"/>
                <w:bCs w:val="0"/>
                <w:sz w:val="24"/>
                <w:szCs w:val="24"/>
              </w:rPr>
              <w:t>REGULATIONS</w:t>
            </w:r>
            <w:r w:rsidR="007C4419" w:rsidRPr="003D3A1F">
              <w:rPr>
                <w:rFonts w:cstheme="minorHAnsi"/>
                <w:b w:val="0"/>
                <w:bCs w:val="0"/>
                <w:sz w:val="28"/>
                <w:szCs w:val="28"/>
              </w:rPr>
              <w:t xml:space="preserve"> </w:t>
            </w:r>
          </w:p>
        </w:tc>
      </w:tr>
      <w:tr w:rsidR="004557DF" w:rsidRPr="007B6FFA" w14:paraId="634810CC" w14:textId="77777777" w:rsidTr="003D3A1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828" w:type="dxa"/>
          </w:tcPr>
          <w:p w14:paraId="0765F099" w14:textId="137969F9" w:rsidR="004557DF" w:rsidRPr="007B6FFA" w:rsidRDefault="004557DF" w:rsidP="004557DF">
            <w:pPr>
              <w:jc w:val="center"/>
              <w:rPr>
                <w:rFonts w:asciiTheme="majorHAnsi" w:hAnsiTheme="majorHAnsi" w:cs="Calibri"/>
              </w:rPr>
            </w:pPr>
            <w:r w:rsidRPr="00CB3591">
              <w:rPr>
                <w:rFonts w:asciiTheme="majorHAnsi" w:hAnsiTheme="majorHAnsi" w:cs="Calibri"/>
                <w:b w:val="0"/>
                <w:bCs w:val="0"/>
              </w:rPr>
              <w:t>S</w:t>
            </w:r>
            <w:r w:rsidR="00BA062D">
              <w:rPr>
                <w:rFonts w:asciiTheme="majorHAnsi" w:hAnsiTheme="majorHAnsi" w:cs="Calibri"/>
                <w:b w:val="0"/>
                <w:bCs w:val="0"/>
              </w:rPr>
              <w:t>.</w:t>
            </w:r>
            <w:r w:rsidRPr="00CB3591">
              <w:rPr>
                <w:rFonts w:asciiTheme="majorHAnsi" w:hAnsiTheme="majorHAnsi" w:cs="Calibri"/>
                <w:b w:val="0"/>
                <w:bCs w:val="0"/>
              </w:rPr>
              <w:t>162A</w:t>
            </w:r>
          </w:p>
        </w:tc>
        <w:tc>
          <w:tcPr>
            <w:tcW w:w="8352" w:type="dxa"/>
          </w:tcPr>
          <w:p w14:paraId="6CCBD8C6" w14:textId="032EFFEA" w:rsidR="004557DF" w:rsidRPr="003D3A1F" w:rsidRDefault="00BA062D" w:rsidP="004557DF">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3D3A1F">
              <w:rPr>
                <w:rFonts w:asciiTheme="majorHAnsi" w:hAnsiTheme="majorHAnsi" w:cs="Calibri"/>
                <w:color w:val="000000"/>
              </w:rPr>
              <w:t>Child protection training</w:t>
            </w:r>
          </w:p>
        </w:tc>
      </w:tr>
      <w:tr w:rsidR="007C4419" w:rsidRPr="007B6FFA" w14:paraId="3BA25EA5" w14:textId="77777777" w:rsidTr="003D3A1F">
        <w:trPr>
          <w:trHeight w:val="488"/>
        </w:trPr>
        <w:tc>
          <w:tcPr>
            <w:cnfStyle w:val="001000000000" w:firstRow="0" w:lastRow="0" w:firstColumn="1" w:lastColumn="0" w:oddVBand="0" w:evenVBand="0" w:oddHBand="0" w:evenHBand="0" w:firstRowFirstColumn="0" w:firstRowLastColumn="0" w:lastRowFirstColumn="0" w:lastRowLastColumn="0"/>
            <w:tcW w:w="828" w:type="dxa"/>
          </w:tcPr>
          <w:p w14:paraId="3F650DD7" w14:textId="27D1359B" w:rsidR="007C4419" w:rsidRPr="007B6FFA" w:rsidRDefault="007C4419" w:rsidP="009E497D">
            <w:pPr>
              <w:jc w:val="center"/>
              <w:rPr>
                <w:rFonts w:asciiTheme="majorHAnsi" w:hAnsiTheme="majorHAnsi" w:cs="Calibri"/>
                <w:b w:val="0"/>
                <w:bCs w:val="0"/>
              </w:rPr>
            </w:pPr>
            <w:r w:rsidRPr="007B6FFA">
              <w:rPr>
                <w:rFonts w:asciiTheme="majorHAnsi" w:hAnsiTheme="majorHAnsi" w:cs="Calibri"/>
                <w:b w:val="0"/>
                <w:bCs w:val="0"/>
              </w:rPr>
              <w:t>29</w:t>
            </w:r>
          </w:p>
        </w:tc>
        <w:tc>
          <w:tcPr>
            <w:tcW w:w="8352" w:type="dxa"/>
          </w:tcPr>
          <w:p w14:paraId="22D0B451" w14:textId="20023E99" w:rsidR="007C4419" w:rsidRPr="003D3A1F" w:rsidRDefault="007C4419" w:rsidP="007B6FFA">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3D3A1F">
              <w:rPr>
                <w:rFonts w:asciiTheme="majorHAnsi" w:hAnsiTheme="majorHAnsi" w:cs="Calibri"/>
                <w:color w:val="000000"/>
              </w:rPr>
              <w:t xml:space="preserve">Condition on service approval—insurance                                                                                                                                                                                                                      </w:t>
            </w:r>
          </w:p>
        </w:tc>
      </w:tr>
      <w:tr w:rsidR="007C4419" w:rsidRPr="007B6FFA" w14:paraId="21CABBAF" w14:textId="77777777" w:rsidTr="003D3A1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828" w:type="dxa"/>
          </w:tcPr>
          <w:p w14:paraId="2E6CCC94" w14:textId="11282B68" w:rsidR="007C4419" w:rsidRPr="007B6FFA" w:rsidRDefault="007C4419" w:rsidP="009E497D">
            <w:pPr>
              <w:jc w:val="center"/>
              <w:rPr>
                <w:rFonts w:asciiTheme="majorHAnsi" w:hAnsiTheme="majorHAnsi" w:cs="Calibri"/>
                <w:b w:val="0"/>
                <w:bCs w:val="0"/>
              </w:rPr>
            </w:pPr>
            <w:r w:rsidRPr="007B6FFA">
              <w:rPr>
                <w:rFonts w:asciiTheme="majorHAnsi" w:hAnsiTheme="majorHAnsi" w:cs="Calibri"/>
                <w:b w:val="0"/>
                <w:bCs w:val="0"/>
              </w:rPr>
              <w:t>31</w:t>
            </w:r>
          </w:p>
        </w:tc>
        <w:tc>
          <w:tcPr>
            <w:tcW w:w="8352" w:type="dxa"/>
          </w:tcPr>
          <w:p w14:paraId="1EF1154C" w14:textId="4D15F49F" w:rsidR="007C4419" w:rsidRPr="003D3A1F" w:rsidRDefault="007C4419" w:rsidP="007B6FFA">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3D3A1F">
              <w:rPr>
                <w:rFonts w:asciiTheme="majorHAnsi" w:hAnsiTheme="majorHAnsi" w:cs="Calibri"/>
                <w:color w:val="000000"/>
              </w:rPr>
              <w:t>Condition on service approval—quality improvement plan</w:t>
            </w:r>
          </w:p>
        </w:tc>
      </w:tr>
      <w:tr w:rsidR="007C4419" w:rsidRPr="007B6FFA" w14:paraId="05D6826A" w14:textId="77777777" w:rsidTr="003D3A1F">
        <w:trPr>
          <w:trHeight w:val="488"/>
        </w:trPr>
        <w:tc>
          <w:tcPr>
            <w:cnfStyle w:val="001000000000" w:firstRow="0" w:lastRow="0" w:firstColumn="1" w:lastColumn="0" w:oddVBand="0" w:evenVBand="0" w:oddHBand="0" w:evenHBand="0" w:firstRowFirstColumn="0" w:firstRowLastColumn="0" w:lastRowFirstColumn="0" w:lastRowLastColumn="0"/>
            <w:tcW w:w="828" w:type="dxa"/>
          </w:tcPr>
          <w:p w14:paraId="1486064A" w14:textId="77777777" w:rsidR="007C4419" w:rsidRPr="007B6FFA" w:rsidRDefault="007C4419" w:rsidP="009E497D">
            <w:pPr>
              <w:jc w:val="center"/>
              <w:rPr>
                <w:rFonts w:asciiTheme="majorHAnsi" w:hAnsiTheme="majorHAnsi"/>
                <w:b w:val="0"/>
                <w:bCs w:val="0"/>
                <w:sz w:val="20"/>
                <w:szCs w:val="20"/>
              </w:rPr>
            </w:pPr>
            <w:r w:rsidRPr="007B6FFA">
              <w:rPr>
                <w:rFonts w:asciiTheme="majorHAnsi" w:hAnsiTheme="majorHAnsi" w:cs="Calibri"/>
                <w:b w:val="0"/>
                <w:bCs w:val="0"/>
              </w:rPr>
              <w:t>55</w:t>
            </w:r>
          </w:p>
        </w:tc>
        <w:tc>
          <w:tcPr>
            <w:tcW w:w="8352" w:type="dxa"/>
          </w:tcPr>
          <w:p w14:paraId="74AC0205" w14:textId="77777777" w:rsidR="007C4419" w:rsidRPr="003D3A1F" w:rsidRDefault="007C4419" w:rsidP="007B6FF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3D3A1F">
              <w:rPr>
                <w:rFonts w:asciiTheme="majorHAnsi" w:hAnsiTheme="majorHAnsi" w:cs="Calibri"/>
                <w:color w:val="000000"/>
              </w:rPr>
              <w:t>Quality improvement plans</w:t>
            </w:r>
          </w:p>
        </w:tc>
      </w:tr>
      <w:tr w:rsidR="007C4419" w:rsidRPr="007B6FFA" w14:paraId="307A064D" w14:textId="77777777" w:rsidTr="003D3A1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828" w:type="dxa"/>
          </w:tcPr>
          <w:p w14:paraId="1155D515" w14:textId="77777777" w:rsidR="007C4419" w:rsidRPr="007B6FFA" w:rsidRDefault="007C4419" w:rsidP="009E497D">
            <w:pPr>
              <w:jc w:val="center"/>
              <w:rPr>
                <w:rFonts w:asciiTheme="majorHAnsi" w:hAnsiTheme="majorHAnsi" w:cs="Calibri"/>
                <w:b w:val="0"/>
                <w:bCs w:val="0"/>
              </w:rPr>
            </w:pPr>
            <w:r w:rsidRPr="007B6FFA">
              <w:rPr>
                <w:rFonts w:asciiTheme="majorHAnsi" w:hAnsiTheme="majorHAnsi" w:cs="Calibri"/>
                <w:b w:val="0"/>
                <w:bCs w:val="0"/>
              </w:rPr>
              <w:t>74</w:t>
            </w:r>
          </w:p>
        </w:tc>
        <w:tc>
          <w:tcPr>
            <w:tcW w:w="8352" w:type="dxa"/>
          </w:tcPr>
          <w:p w14:paraId="24DC3F6D" w14:textId="0FE45D76" w:rsidR="007C4419" w:rsidRPr="003D3A1F" w:rsidRDefault="007C4419" w:rsidP="007B6FFA">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3D3A1F">
              <w:rPr>
                <w:rFonts w:asciiTheme="majorHAnsi" w:hAnsiTheme="majorHAnsi" w:cs="Calibri"/>
                <w:color w:val="000000"/>
              </w:rPr>
              <w:t>Documenting of child assessments or evaluations for delivery of educational program</w:t>
            </w:r>
            <w:r w:rsidR="002974E2" w:rsidRPr="003D3A1F">
              <w:rPr>
                <w:rFonts w:asciiTheme="majorHAnsi" w:hAnsiTheme="majorHAnsi" w:cs="Calibri"/>
                <w:color w:val="000000"/>
              </w:rPr>
              <w:t xml:space="preserve"> (ACT only)</w:t>
            </w:r>
          </w:p>
        </w:tc>
      </w:tr>
      <w:tr w:rsidR="007C4419" w:rsidRPr="007B6FFA" w14:paraId="02FC56F2" w14:textId="77777777" w:rsidTr="003D3A1F">
        <w:trPr>
          <w:trHeight w:val="488"/>
        </w:trPr>
        <w:tc>
          <w:tcPr>
            <w:cnfStyle w:val="001000000000" w:firstRow="0" w:lastRow="0" w:firstColumn="1" w:lastColumn="0" w:oddVBand="0" w:evenVBand="0" w:oddHBand="0" w:evenHBand="0" w:firstRowFirstColumn="0" w:firstRowLastColumn="0" w:lastRowFirstColumn="0" w:lastRowLastColumn="0"/>
            <w:tcW w:w="828" w:type="dxa"/>
          </w:tcPr>
          <w:p w14:paraId="5450794F" w14:textId="77777777" w:rsidR="007C4419" w:rsidRPr="007B6FFA" w:rsidRDefault="007C4419" w:rsidP="009E497D">
            <w:pPr>
              <w:jc w:val="center"/>
              <w:rPr>
                <w:rFonts w:asciiTheme="majorHAnsi" w:hAnsiTheme="majorHAnsi" w:cs="Calibri"/>
                <w:b w:val="0"/>
                <w:bCs w:val="0"/>
              </w:rPr>
            </w:pPr>
            <w:r w:rsidRPr="007B6FFA">
              <w:rPr>
                <w:rFonts w:asciiTheme="majorHAnsi" w:hAnsiTheme="majorHAnsi" w:cs="Calibri"/>
                <w:b w:val="0"/>
                <w:bCs w:val="0"/>
              </w:rPr>
              <w:t>87</w:t>
            </w:r>
          </w:p>
        </w:tc>
        <w:tc>
          <w:tcPr>
            <w:tcW w:w="8352" w:type="dxa"/>
          </w:tcPr>
          <w:p w14:paraId="2E4AB486" w14:textId="77777777" w:rsidR="007C4419" w:rsidRPr="003D3A1F" w:rsidRDefault="007C4419" w:rsidP="007B6FFA">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3D3A1F">
              <w:rPr>
                <w:rFonts w:asciiTheme="majorHAnsi" w:hAnsiTheme="majorHAnsi" w:cs="Calibri"/>
                <w:color w:val="000000"/>
              </w:rPr>
              <w:t>Incident, injury, trauma and illness record</w:t>
            </w:r>
          </w:p>
        </w:tc>
      </w:tr>
      <w:tr w:rsidR="007C4419" w:rsidRPr="007B6FFA" w14:paraId="07C8532B" w14:textId="77777777" w:rsidTr="003D3A1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828" w:type="dxa"/>
          </w:tcPr>
          <w:p w14:paraId="25A0225C" w14:textId="77777777" w:rsidR="007C4419" w:rsidRPr="007B6FFA" w:rsidRDefault="007C4419" w:rsidP="009E497D">
            <w:pPr>
              <w:jc w:val="center"/>
              <w:rPr>
                <w:rFonts w:asciiTheme="majorHAnsi" w:hAnsiTheme="majorHAnsi" w:cs="Calibri"/>
                <w:b w:val="0"/>
                <w:bCs w:val="0"/>
              </w:rPr>
            </w:pPr>
            <w:r w:rsidRPr="007B6FFA">
              <w:rPr>
                <w:rFonts w:asciiTheme="majorHAnsi" w:hAnsiTheme="majorHAnsi" w:cs="Calibri"/>
                <w:b w:val="0"/>
                <w:bCs w:val="0"/>
              </w:rPr>
              <w:t>92</w:t>
            </w:r>
          </w:p>
        </w:tc>
        <w:tc>
          <w:tcPr>
            <w:tcW w:w="8352" w:type="dxa"/>
          </w:tcPr>
          <w:p w14:paraId="0B52EFDB" w14:textId="77777777" w:rsidR="007C4419" w:rsidRPr="003D3A1F" w:rsidRDefault="007C4419" w:rsidP="007B6FFA">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3D3A1F">
              <w:rPr>
                <w:rFonts w:asciiTheme="majorHAnsi" w:hAnsiTheme="majorHAnsi" w:cs="Calibri"/>
                <w:color w:val="000000"/>
              </w:rPr>
              <w:t>Medication record</w:t>
            </w:r>
          </w:p>
        </w:tc>
      </w:tr>
      <w:tr w:rsidR="007C4419" w:rsidRPr="007B6FFA" w14:paraId="34C53974" w14:textId="77777777" w:rsidTr="003D3A1F">
        <w:trPr>
          <w:trHeight w:val="488"/>
        </w:trPr>
        <w:tc>
          <w:tcPr>
            <w:cnfStyle w:val="001000000000" w:firstRow="0" w:lastRow="0" w:firstColumn="1" w:lastColumn="0" w:oddVBand="0" w:evenVBand="0" w:oddHBand="0" w:evenHBand="0" w:firstRowFirstColumn="0" w:firstRowLastColumn="0" w:lastRowFirstColumn="0" w:lastRowLastColumn="0"/>
            <w:tcW w:w="828" w:type="dxa"/>
          </w:tcPr>
          <w:p w14:paraId="4C7E300F" w14:textId="630B3C8B" w:rsidR="007C4419" w:rsidRPr="007B6FFA" w:rsidRDefault="007C4419" w:rsidP="009E497D">
            <w:pPr>
              <w:jc w:val="center"/>
              <w:rPr>
                <w:rFonts w:asciiTheme="majorHAnsi" w:hAnsiTheme="majorHAnsi" w:cs="Calibri"/>
                <w:b w:val="0"/>
                <w:bCs w:val="0"/>
              </w:rPr>
            </w:pPr>
            <w:r w:rsidRPr="007B6FFA">
              <w:rPr>
                <w:rFonts w:asciiTheme="majorHAnsi" w:hAnsiTheme="majorHAnsi" w:cs="Calibri"/>
                <w:b w:val="0"/>
                <w:bCs w:val="0"/>
              </w:rPr>
              <w:t>102</w:t>
            </w:r>
          </w:p>
        </w:tc>
        <w:tc>
          <w:tcPr>
            <w:tcW w:w="8352" w:type="dxa"/>
          </w:tcPr>
          <w:p w14:paraId="20068266" w14:textId="411E7A69" w:rsidR="007C4419" w:rsidRPr="003D3A1F" w:rsidRDefault="007C4419" w:rsidP="007B6FFA">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3D3A1F">
              <w:rPr>
                <w:rFonts w:asciiTheme="majorHAnsi" w:hAnsiTheme="majorHAnsi" w:cs="Calibri"/>
                <w:color w:val="000000"/>
              </w:rPr>
              <w:t>Authorisations for excursions</w:t>
            </w:r>
          </w:p>
        </w:tc>
      </w:tr>
      <w:tr w:rsidR="007B6FFA" w:rsidRPr="007B6FFA" w14:paraId="325A3A6C" w14:textId="77777777" w:rsidTr="003D3A1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828" w:type="dxa"/>
          </w:tcPr>
          <w:p w14:paraId="336484AA" w14:textId="1450D492" w:rsidR="007B6FFA" w:rsidRPr="00D8099C" w:rsidRDefault="007B6FFA" w:rsidP="009E497D">
            <w:pPr>
              <w:jc w:val="center"/>
              <w:rPr>
                <w:rFonts w:asciiTheme="majorHAnsi" w:hAnsiTheme="majorHAnsi" w:cs="Calibri"/>
                <w:b w:val="0"/>
                <w:bCs w:val="0"/>
              </w:rPr>
            </w:pPr>
            <w:r w:rsidRPr="00D8099C">
              <w:rPr>
                <w:rFonts w:asciiTheme="majorHAnsi" w:hAnsiTheme="majorHAnsi" w:cs="Calibri"/>
                <w:b w:val="0"/>
                <w:bCs w:val="0"/>
              </w:rPr>
              <w:t>102E</w:t>
            </w:r>
          </w:p>
        </w:tc>
        <w:tc>
          <w:tcPr>
            <w:tcW w:w="8352" w:type="dxa"/>
          </w:tcPr>
          <w:p w14:paraId="32423E3B" w14:textId="7BF7AEFD" w:rsidR="007B6FFA" w:rsidRPr="003D3A1F" w:rsidRDefault="007B6FFA" w:rsidP="007B6FFA">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3D3A1F">
              <w:rPr>
                <w:rFonts w:asciiTheme="majorHAnsi" w:hAnsiTheme="majorHAnsi" w:cs="Calibri"/>
                <w:color w:val="000000"/>
              </w:rPr>
              <w:t>Children embarking a means of transport—centre-based service</w:t>
            </w:r>
          </w:p>
        </w:tc>
      </w:tr>
      <w:tr w:rsidR="007B6FFA" w:rsidRPr="007B6FFA" w14:paraId="43DFD987" w14:textId="77777777" w:rsidTr="003D3A1F">
        <w:trPr>
          <w:trHeight w:val="488"/>
        </w:trPr>
        <w:tc>
          <w:tcPr>
            <w:cnfStyle w:val="001000000000" w:firstRow="0" w:lastRow="0" w:firstColumn="1" w:lastColumn="0" w:oddVBand="0" w:evenVBand="0" w:oddHBand="0" w:evenHBand="0" w:firstRowFirstColumn="0" w:firstRowLastColumn="0" w:lastRowFirstColumn="0" w:lastRowLastColumn="0"/>
            <w:tcW w:w="828" w:type="dxa"/>
          </w:tcPr>
          <w:p w14:paraId="5E93264A" w14:textId="68012AD3" w:rsidR="007B6FFA" w:rsidRPr="00D8099C" w:rsidRDefault="007B6FFA" w:rsidP="009E497D">
            <w:pPr>
              <w:jc w:val="center"/>
              <w:rPr>
                <w:rFonts w:asciiTheme="majorHAnsi" w:hAnsiTheme="majorHAnsi" w:cs="Calibri"/>
                <w:b w:val="0"/>
                <w:bCs w:val="0"/>
              </w:rPr>
            </w:pPr>
            <w:r w:rsidRPr="00D8099C">
              <w:rPr>
                <w:rFonts w:asciiTheme="majorHAnsi" w:hAnsiTheme="majorHAnsi" w:cs="Calibri"/>
                <w:b w:val="0"/>
                <w:bCs w:val="0"/>
              </w:rPr>
              <w:lastRenderedPageBreak/>
              <w:t>102F</w:t>
            </w:r>
          </w:p>
        </w:tc>
        <w:tc>
          <w:tcPr>
            <w:tcW w:w="8352" w:type="dxa"/>
          </w:tcPr>
          <w:p w14:paraId="4E30DECA" w14:textId="0FD4D7DE" w:rsidR="007B6FFA" w:rsidRPr="003D3A1F" w:rsidRDefault="007B6FFA" w:rsidP="007B6FFA">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3D3A1F">
              <w:rPr>
                <w:rFonts w:asciiTheme="majorHAnsi" w:hAnsiTheme="majorHAnsi" w:cs="Calibri"/>
                <w:color w:val="000000"/>
              </w:rPr>
              <w:t>Children disembarking a means of transport—centre-based service</w:t>
            </w:r>
          </w:p>
        </w:tc>
      </w:tr>
      <w:tr w:rsidR="007B6FFA" w:rsidRPr="007B6FFA" w14:paraId="6DD4B9A8" w14:textId="77777777" w:rsidTr="003D3A1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828" w:type="dxa"/>
          </w:tcPr>
          <w:p w14:paraId="0049B8A4" w14:textId="494AE6C9" w:rsidR="007B6FFA" w:rsidRPr="00D8099C" w:rsidRDefault="007B6FFA" w:rsidP="009E497D">
            <w:pPr>
              <w:jc w:val="center"/>
              <w:rPr>
                <w:rFonts w:asciiTheme="majorHAnsi" w:hAnsiTheme="majorHAnsi" w:cs="Calibri"/>
                <w:b w:val="0"/>
                <w:bCs w:val="0"/>
              </w:rPr>
            </w:pPr>
            <w:r w:rsidRPr="00D8099C">
              <w:rPr>
                <w:rFonts w:asciiTheme="majorHAnsi" w:hAnsiTheme="majorHAnsi" w:cs="Calibri"/>
                <w:b w:val="0"/>
                <w:bCs w:val="0"/>
              </w:rPr>
              <w:t>102D</w:t>
            </w:r>
          </w:p>
        </w:tc>
        <w:tc>
          <w:tcPr>
            <w:tcW w:w="8352" w:type="dxa"/>
          </w:tcPr>
          <w:p w14:paraId="273D182A" w14:textId="59848249" w:rsidR="007B6FFA" w:rsidRPr="003D3A1F" w:rsidRDefault="007B6FFA" w:rsidP="007B6FFA">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3D3A1F">
              <w:rPr>
                <w:rFonts w:asciiTheme="majorHAnsi" w:hAnsiTheme="majorHAnsi" w:cs="Calibri"/>
                <w:color w:val="000000"/>
              </w:rPr>
              <w:t>Authorisations for service to transport children</w:t>
            </w:r>
          </w:p>
        </w:tc>
      </w:tr>
      <w:tr w:rsidR="007B6FFA" w:rsidRPr="007B6FFA" w14:paraId="26E89E99" w14:textId="77777777" w:rsidTr="003D3A1F">
        <w:trPr>
          <w:trHeight w:val="488"/>
        </w:trPr>
        <w:tc>
          <w:tcPr>
            <w:cnfStyle w:val="001000000000" w:firstRow="0" w:lastRow="0" w:firstColumn="1" w:lastColumn="0" w:oddVBand="0" w:evenVBand="0" w:oddHBand="0" w:evenHBand="0" w:firstRowFirstColumn="0" w:firstRowLastColumn="0" w:lastRowFirstColumn="0" w:lastRowLastColumn="0"/>
            <w:tcW w:w="828" w:type="dxa"/>
          </w:tcPr>
          <w:p w14:paraId="2B2B4B59" w14:textId="77777777" w:rsidR="007B6FFA" w:rsidRPr="00D8099C" w:rsidRDefault="007B6FFA" w:rsidP="009E497D">
            <w:pPr>
              <w:jc w:val="center"/>
              <w:rPr>
                <w:rFonts w:asciiTheme="majorHAnsi" w:hAnsiTheme="majorHAnsi" w:cs="Calibri"/>
                <w:b w:val="0"/>
                <w:bCs w:val="0"/>
              </w:rPr>
            </w:pPr>
            <w:r w:rsidRPr="00D8099C">
              <w:rPr>
                <w:rFonts w:asciiTheme="majorHAnsi" w:hAnsiTheme="majorHAnsi" w:cs="Calibri"/>
                <w:b w:val="0"/>
                <w:bCs w:val="0"/>
              </w:rPr>
              <w:t>118</w:t>
            </w:r>
          </w:p>
        </w:tc>
        <w:tc>
          <w:tcPr>
            <w:tcW w:w="8352" w:type="dxa"/>
          </w:tcPr>
          <w:p w14:paraId="36F66E0C" w14:textId="77777777" w:rsidR="007B6FFA" w:rsidRPr="003D3A1F" w:rsidRDefault="007B6FFA" w:rsidP="007B6FFA">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3D3A1F">
              <w:rPr>
                <w:rFonts w:asciiTheme="majorHAnsi" w:hAnsiTheme="majorHAnsi" w:cs="Calibri"/>
                <w:color w:val="000000"/>
              </w:rPr>
              <w:t>Educational leader</w:t>
            </w:r>
          </w:p>
        </w:tc>
      </w:tr>
      <w:tr w:rsidR="007B6FFA" w:rsidRPr="007B6FFA" w14:paraId="55406D62" w14:textId="77777777" w:rsidTr="003D3A1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828" w:type="dxa"/>
          </w:tcPr>
          <w:p w14:paraId="4D44A187" w14:textId="75D12A25" w:rsidR="007B6FFA" w:rsidRPr="00D8099C" w:rsidRDefault="007B6FFA" w:rsidP="009E497D">
            <w:pPr>
              <w:jc w:val="center"/>
              <w:rPr>
                <w:rFonts w:asciiTheme="majorHAnsi" w:hAnsiTheme="majorHAnsi" w:cs="Calibri"/>
                <w:b w:val="0"/>
                <w:bCs w:val="0"/>
              </w:rPr>
            </w:pPr>
            <w:r w:rsidRPr="00D8099C">
              <w:rPr>
                <w:rFonts w:asciiTheme="majorHAnsi" w:hAnsiTheme="majorHAnsi" w:cs="Calibri"/>
                <w:b w:val="0"/>
                <w:bCs w:val="0"/>
              </w:rPr>
              <w:t>126(2)</w:t>
            </w:r>
          </w:p>
        </w:tc>
        <w:tc>
          <w:tcPr>
            <w:tcW w:w="8352" w:type="dxa"/>
          </w:tcPr>
          <w:p w14:paraId="5CF59ACC" w14:textId="44E1368C" w:rsidR="007B6FFA" w:rsidRPr="003D3A1F" w:rsidRDefault="007B6FFA" w:rsidP="007B6FFA">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3D3A1F">
              <w:rPr>
                <w:rFonts w:asciiTheme="majorHAnsi" w:hAnsiTheme="majorHAnsi" w:cs="Calibri"/>
                <w:color w:val="000000"/>
              </w:rPr>
              <w:t>Centre-based services – general educator qualifications- caring for children over preschool age</w:t>
            </w:r>
          </w:p>
        </w:tc>
      </w:tr>
      <w:tr w:rsidR="007B6FFA" w:rsidRPr="007B6FFA" w14:paraId="5FB4ABB3" w14:textId="77777777" w:rsidTr="003D3A1F">
        <w:trPr>
          <w:trHeight w:val="488"/>
        </w:trPr>
        <w:tc>
          <w:tcPr>
            <w:cnfStyle w:val="001000000000" w:firstRow="0" w:lastRow="0" w:firstColumn="1" w:lastColumn="0" w:oddVBand="0" w:evenVBand="0" w:oddHBand="0" w:evenHBand="0" w:firstRowFirstColumn="0" w:firstRowLastColumn="0" w:lastRowFirstColumn="0" w:lastRowLastColumn="0"/>
            <w:tcW w:w="828" w:type="dxa"/>
          </w:tcPr>
          <w:p w14:paraId="72F111B7" w14:textId="211A774D" w:rsidR="007B6FFA" w:rsidRPr="00D8099C" w:rsidRDefault="007B6FFA" w:rsidP="009E497D">
            <w:pPr>
              <w:jc w:val="center"/>
              <w:rPr>
                <w:rFonts w:asciiTheme="majorHAnsi" w:hAnsiTheme="majorHAnsi" w:cs="Calibri"/>
                <w:b w:val="0"/>
                <w:bCs w:val="0"/>
              </w:rPr>
            </w:pPr>
            <w:r w:rsidRPr="00D8099C">
              <w:rPr>
                <w:rFonts w:asciiTheme="majorHAnsi" w:hAnsiTheme="majorHAnsi" w:cs="Calibri"/>
                <w:b w:val="0"/>
                <w:bCs w:val="0"/>
              </w:rPr>
              <w:t>145</w:t>
            </w:r>
          </w:p>
        </w:tc>
        <w:tc>
          <w:tcPr>
            <w:tcW w:w="8352" w:type="dxa"/>
          </w:tcPr>
          <w:p w14:paraId="25419317" w14:textId="6B6C6656" w:rsidR="007B6FFA" w:rsidRPr="003D3A1F" w:rsidRDefault="007B6FFA" w:rsidP="007B6FFA">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3D3A1F">
              <w:rPr>
                <w:rFonts w:asciiTheme="majorHAnsi" w:hAnsiTheme="majorHAnsi" w:cs="Calibri"/>
                <w:color w:val="000000"/>
              </w:rPr>
              <w:t>Staff record</w:t>
            </w:r>
          </w:p>
        </w:tc>
      </w:tr>
      <w:tr w:rsidR="007B6FFA" w:rsidRPr="007B6FFA" w14:paraId="248ABE2C" w14:textId="77777777" w:rsidTr="003D3A1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828" w:type="dxa"/>
          </w:tcPr>
          <w:p w14:paraId="370F4525" w14:textId="77777777" w:rsidR="007B6FFA" w:rsidRPr="00D8099C" w:rsidRDefault="007B6FFA" w:rsidP="009E497D">
            <w:pPr>
              <w:jc w:val="center"/>
              <w:rPr>
                <w:rFonts w:asciiTheme="majorHAnsi" w:hAnsiTheme="majorHAnsi" w:cstheme="majorHAnsi"/>
                <w:b w:val="0"/>
                <w:bCs w:val="0"/>
              </w:rPr>
            </w:pPr>
            <w:r w:rsidRPr="00D8099C">
              <w:rPr>
                <w:rFonts w:asciiTheme="majorHAnsi" w:hAnsiTheme="majorHAnsi" w:cs="Calibri"/>
                <w:b w:val="0"/>
                <w:bCs w:val="0"/>
              </w:rPr>
              <w:t>146</w:t>
            </w:r>
          </w:p>
        </w:tc>
        <w:tc>
          <w:tcPr>
            <w:tcW w:w="8352" w:type="dxa"/>
          </w:tcPr>
          <w:p w14:paraId="5FDC6139" w14:textId="0FB984D1" w:rsidR="007B6FFA" w:rsidRPr="003D3A1F" w:rsidRDefault="007B6FFA" w:rsidP="007B6FF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r w:rsidRPr="003D3A1F">
              <w:rPr>
                <w:rFonts w:asciiTheme="majorHAnsi" w:hAnsiTheme="majorHAnsi" w:cs="Calibri"/>
                <w:color w:val="000000"/>
              </w:rPr>
              <w:t>Nominated Supervisor</w:t>
            </w:r>
          </w:p>
        </w:tc>
      </w:tr>
      <w:tr w:rsidR="007B6FFA" w:rsidRPr="007B6FFA" w14:paraId="7D5B70DD" w14:textId="77777777" w:rsidTr="003D3A1F">
        <w:trPr>
          <w:trHeight w:val="488"/>
        </w:trPr>
        <w:tc>
          <w:tcPr>
            <w:cnfStyle w:val="001000000000" w:firstRow="0" w:lastRow="0" w:firstColumn="1" w:lastColumn="0" w:oddVBand="0" w:evenVBand="0" w:oddHBand="0" w:evenHBand="0" w:firstRowFirstColumn="0" w:firstRowLastColumn="0" w:lastRowFirstColumn="0" w:lastRowLastColumn="0"/>
            <w:tcW w:w="828" w:type="dxa"/>
          </w:tcPr>
          <w:p w14:paraId="79AE5820" w14:textId="77777777" w:rsidR="007B6FFA" w:rsidRPr="007B6FFA" w:rsidRDefault="007B6FFA" w:rsidP="009E497D">
            <w:pPr>
              <w:jc w:val="center"/>
              <w:rPr>
                <w:rFonts w:asciiTheme="majorHAnsi" w:hAnsiTheme="majorHAnsi" w:cstheme="majorHAnsi"/>
                <w:b w:val="0"/>
                <w:bCs w:val="0"/>
              </w:rPr>
            </w:pPr>
            <w:r w:rsidRPr="007B6FFA">
              <w:rPr>
                <w:rFonts w:asciiTheme="majorHAnsi" w:hAnsiTheme="majorHAnsi" w:cs="Calibri"/>
                <w:b w:val="0"/>
                <w:bCs w:val="0"/>
              </w:rPr>
              <w:t>147</w:t>
            </w:r>
          </w:p>
        </w:tc>
        <w:tc>
          <w:tcPr>
            <w:tcW w:w="8352" w:type="dxa"/>
          </w:tcPr>
          <w:p w14:paraId="3077C208" w14:textId="10A5BE32" w:rsidR="007B6FFA" w:rsidRPr="003D3A1F" w:rsidRDefault="007B6FFA" w:rsidP="007B6FF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r w:rsidRPr="003D3A1F">
              <w:rPr>
                <w:rFonts w:asciiTheme="majorHAnsi" w:hAnsiTheme="majorHAnsi" w:cs="Calibri"/>
                <w:color w:val="000000"/>
              </w:rPr>
              <w:t>Staff members</w:t>
            </w:r>
          </w:p>
        </w:tc>
      </w:tr>
      <w:tr w:rsidR="007B6FFA" w:rsidRPr="007B6FFA" w14:paraId="0AA359DE" w14:textId="77777777" w:rsidTr="003D3A1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828" w:type="dxa"/>
          </w:tcPr>
          <w:p w14:paraId="3805C4D3" w14:textId="77777777" w:rsidR="007B6FFA" w:rsidRPr="007B6FFA" w:rsidRDefault="007B6FFA" w:rsidP="009E497D">
            <w:pPr>
              <w:jc w:val="center"/>
              <w:rPr>
                <w:rFonts w:asciiTheme="majorHAnsi" w:hAnsiTheme="majorHAnsi" w:cstheme="majorHAnsi"/>
                <w:b w:val="0"/>
                <w:bCs w:val="0"/>
              </w:rPr>
            </w:pPr>
            <w:r w:rsidRPr="007B6FFA">
              <w:rPr>
                <w:rFonts w:asciiTheme="majorHAnsi" w:hAnsiTheme="majorHAnsi" w:cs="Calibri"/>
                <w:b w:val="0"/>
                <w:bCs w:val="0"/>
              </w:rPr>
              <w:t>149</w:t>
            </w:r>
          </w:p>
        </w:tc>
        <w:tc>
          <w:tcPr>
            <w:tcW w:w="8352" w:type="dxa"/>
          </w:tcPr>
          <w:p w14:paraId="505C93EA" w14:textId="77777777" w:rsidR="007B6FFA" w:rsidRPr="003D3A1F" w:rsidRDefault="007B6FFA" w:rsidP="007B6FF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r w:rsidRPr="003D3A1F">
              <w:rPr>
                <w:rFonts w:asciiTheme="majorHAnsi" w:hAnsiTheme="majorHAnsi" w:cs="Calibri"/>
                <w:color w:val="000000"/>
              </w:rPr>
              <w:t>Volunteers and students</w:t>
            </w:r>
          </w:p>
        </w:tc>
      </w:tr>
      <w:tr w:rsidR="007B6FFA" w:rsidRPr="007B6FFA" w14:paraId="0601DBA9" w14:textId="77777777" w:rsidTr="003D3A1F">
        <w:trPr>
          <w:trHeight w:val="488"/>
        </w:trPr>
        <w:tc>
          <w:tcPr>
            <w:cnfStyle w:val="001000000000" w:firstRow="0" w:lastRow="0" w:firstColumn="1" w:lastColumn="0" w:oddVBand="0" w:evenVBand="0" w:oddHBand="0" w:evenHBand="0" w:firstRowFirstColumn="0" w:firstRowLastColumn="0" w:lastRowFirstColumn="0" w:lastRowLastColumn="0"/>
            <w:tcW w:w="828" w:type="dxa"/>
          </w:tcPr>
          <w:p w14:paraId="533D8C99" w14:textId="0A1F3210" w:rsidR="007B6FFA" w:rsidRPr="007B6FFA" w:rsidRDefault="007B6FFA" w:rsidP="009E497D">
            <w:pPr>
              <w:jc w:val="center"/>
              <w:rPr>
                <w:rFonts w:asciiTheme="majorHAnsi" w:hAnsiTheme="majorHAnsi" w:cs="Calibri"/>
                <w:b w:val="0"/>
                <w:bCs w:val="0"/>
              </w:rPr>
            </w:pPr>
            <w:r w:rsidRPr="007B6FFA">
              <w:rPr>
                <w:rFonts w:asciiTheme="majorHAnsi" w:hAnsiTheme="majorHAnsi" w:cs="Calibri"/>
                <w:b w:val="0"/>
                <w:bCs w:val="0"/>
              </w:rPr>
              <w:t>150</w:t>
            </w:r>
          </w:p>
        </w:tc>
        <w:tc>
          <w:tcPr>
            <w:tcW w:w="8352" w:type="dxa"/>
          </w:tcPr>
          <w:p w14:paraId="7B47A13F" w14:textId="13DB1C79" w:rsidR="007B6FFA" w:rsidRPr="003D3A1F" w:rsidRDefault="007B6FFA" w:rsidP="007B6FFA">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3D3A1F">
              <w:rPr>
                <w:rFonts w:asciiTheme="majorHAnsi" w:hAnsiTheme="majorHAnsi" w:cs="Calibri"/>
                <w:color w:val="000000"/>
              </w:rPr>
              <w:t>Responsible Person</w:t>
            </w:r>
          </w:p>
        </w:tc>
      </w:tr>
      <w:tr w:rsidR="007B6FFA" w:rsidRPr="007B6FFA" w14:paraId="260FE289" w14:textId="77777777" w:rsidTr="003D3A1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828" w:type="dxa"/>
          </w:tcPr>
          <w:p w14:paraId="37BB55AB" w14:textId="77777777" w:rsidR="007B6FFA" w:rsidRPr="007B6FFA" w:rsidRDefault="007B6FFA" w:rsidP="009E497D">
            <w:pPr>
              <w:jc w:val="center"/>
              <w:rPr>
                <w:rFonts w:asciiTheme="majorHAnsi" w:hAnsiTheme="majorHAnsi" w:cs="Calibri"/>
                <w:b w:val="0"/>
                <w:bCs w:val="0"/>
              </w:rPr>
            </w:pPr>
            <w:r w:rsidRPr="007B6FFA">
              <w:rPr>
                <w:rFonts w:asciiTheme="majorHAnsi" w:hAnsiTheme="majorHAnsi" w:cs="Calibri"/>
                <w:b w:val="0"/>
                <w:bCs w:val="0"/>
              </w:rPr>
              <w:t>151</w:t>
            </w:r>
          </w:p>
        </w:tc>
        <w:tc>
          <w:tcPr>
            <w:tcW w:w="8352" w:type="dxa"/>
          </w:tcPr>
          <w:p w14:paraId="28D2478E" w14:textId="77777777" w:rsidR="007B6FFA" w:rsidRPr="003D3A1F" w:rsidRDefault="007B6FFA" w:rsidP="007B6FFA">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3D3A1F">
              <w:rPr>
                <w:rFonts w:asciiTheme="majorHAnsi" w:hAnsiTheme="majorHAnsi" w:cs="Calibri"/>
                <w:color w:val="000000"/>
              </w:rPr>
              <w:t>Record of educators working directly with children</w:t>
            </w:r>
          </w:p>
        </w:tc>
      </w:tr>
      <w:tr w:rsidR="007B6FFA" w:rsidRPr="007B6FFA" w14:paraId="0D679A81" w14:textId="77777777" w:rsidTr="003D3A1F">
        <w:trPr>
          <w:trHeight w:val="488"/>
        </w:trPr>
        <w:tc>
          <w:tcPr>
            <w:cnfStyle w:val="001000000000" w:firstRow="0" w:lastRow="0" w:firstColumn="1" w:lastColumn="0" w:oddVBand="0" w:evenVBand="0" w:oddHBand="0" w:evenHBand="0" w:firstRowFirstColumn="0" w:firstRowLastColumn="0" w:lastRowFirstColumn="0" w:lastRowLastColumn="0"/>
            <w:tcW w:w="828" w:type="dxa"/>
          </w:tcPr>
          <w:p w14:paraId="2CA521FB" w14:textId="77777777" w:rsidR="007B6FFA" w:rsidRPr="007B6FFA" w:rsidRDefault="007B6FFA" w:rsidP="009E497D">
            <w:pPr>
              <w:jc w:val="center"/>
              <w:rPr>
                <w:rFonts w:asciiTheme="majorHAnsi" w:hAnsiTheme="majorHAnsi" w:cstheme="majorHAnsi"/>
                <w:b w:val="0"/>
                <w:bCs w:val="0"/>
              </w:rPr>
            </w:pPr>
            <w:r w:rsidRPr="007B6FFA">
              <w:rPr>
                <w:rFonts w:asciiTheme="majorHAnsi" w:hAnsiTheme="majorHAnsi" w:cs="Calibri"/>
                <w:b w:val="0"/>
                <w:bCs w:val="0"/>
              </w:rPr>
              <w:t>158</w:t>
            </w:r>
          </w:p>
        </w:tc>
        <w:tc>
          <w:tcPr>
            <w:tcW w:w="8352" w:type="dxa"/>
          </w:tcPr>
          <w:p w14:paraId="56156243" w14:textId="77777777" w:rsidR="007B6FFA" w:rsidRPr="003D3A1F" w:rsidRDefault="007B6FFA" w:rsidP="007B6FF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r w:rsidRPr="003D3A1F">
              <w:rPr>
                <w:rFonts w:asciiTheme="majorHAnsi" w:hAnsiTheme="majorHAnsi" w:cs="Calibri"/>
                <w:color w:val="000000"/>
              </w:rPr>
              <w:t>Children’s attendance record is to be kept by approved provider</w:t>
            </w:r>
          </w:p>
        </w:tc>
      </w:tr>
      <w:tr w:rsidR="007B6FFA" w:rsidRPr="007B6FFA" w14:paraId="7A5F0F24" w14:textId="77777777" w:rsidTr="003D3A1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828" w:type="dxa"/>
          </w:tcPr>
          <w:p w14:paraId="5A9F0B7F" w14:textId="77777777" w:rsidR="007B6FFA" w:rsidRPr="007B6FFA" w:rsidRDefault="007B6FFA" w:rsidP="009E497D">
            <w:pPr>
              <w:jc w:val="center"/>
              <w:rPr>
                <w:rFonts w:asciiTheme="majorHAnsi" w:hAnsiTheme="majorHAnsi" w:cstheme="majorHAnsi"/>
                <w:b w:val="0"/>
                <w:bCs w:val="0"/>
              </w:rPr>
            </w:pPr>
            <w:r w:rsidRPr="007B6FFA">
              <w:rPr>
                <w:rFonts w:asciiTheme="majorHAnsi" w:hAnsiTheme="majorHAnsi" w:cs="Calibri"/>
                <w:b w:val="0"/>
                <w:bCs w:val="0"/>
              </w:rPr>
              <w:t>161</w:t>
            </w:r>
          </w:p>
        </w:tc>
        <w:tc>
          <w:tcPr>
            <w:tcW w:w="8352" w:type="dxa"/>
          </w:tcPr>
          <w:p w14:paraId="2288EFAA" w14:textId="77777777" w:rsidR="007B6FFA" w:rsidRPr="003D3A1F" w:rsidRDefault="007B6FFA" w:rsidP="007B6FF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r w:rsidRPr="003D3A1F">
              <w:rPr>
                <w:rFonts w:asciiTheme="majorHAnsi" w:hAnsiTheme="majorHAnsi" w:cs="Calibri"/>
                <w:color w:val="000000"/>
              </w:rPr>
              <w:t>Authorisations to be kept in enrolment record</w:t>
            </w:r>
          </w:p>
        </w:tc>
      </w:tr>
      <w:tr w:rsidR="007B6FFA" w:rsidRPr="007B6FFA" w14:paraId="2D057E31" w14:textId="77777777" w:rsidTr="003D3A1F">
        <w:trPr>
          <w:trHeight w:val="488"/>
        </w:trPr>
        <w:tc>
          <w:tcPr>
            <w:cnfStyle w:val="001000000000" w:firstRow="0" w:lastRow="0" w:firstColumn="1" w:lastColumn="0" w:oddVBand="0" w:evenVBand="0" w:oddHBand="0" w:evenHBand="0" w:firstRowFirstColumn="0" w:firstRowLastColumn="0" w:lastRowFirstColumn="0" w:lastRowLastColumn="0"/>
            <w:tcW w:w="828" w:type="dxa"/>
          </w:tcPr>
          <w:p w14:paraId="08B70F34" w14:textId="6E5DD1E7" w:rsidR="007B6FFA" w:rsidRPr="007B6FFA" w:rsidRDefault="007B6FFA" w:rsidP="009E497D">
            <w:pPr>
              <w:jc w:val="center"/>
              <w:rPr>
                <w:rFonts w:asciiTheme="majorHAnsi" w:hAnsiTheme="majorHAnsi" w:cs="Calibri"/>
                <w:b w:val="0"/>
                <w:bCs w:val="0"/>
              </w:rPr>
            </w:pPr>
            <w:r w:rsidRPr="007B6FFA">
              <w:rPr>
                <w:rFonts w:asciiTheme="majorHAnsi" w:hAnsiTheme="majorHAnsi" w:cs="Calibri"/>
                <w:b w:val="0"/>
                <w:bCs w:val="0"/>
              </w:rPr>
              <w:t>160</w:t>
            </w:r>
          </w:p>
        </w:tc>
        <w:tc>
          <w:tcPr>
            <w:tcW w:w="8352" w:type="dxa"/>
          </w:tcPr>
          <w:p w14:paraId="71CEFE7A" w14:textId="6189344E" w:rsidR="007B6FFA" w:rsidRPr="003D3A1F" w:rsidRDefault="007B6FFA" w:rsidP="007B6FFA">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3D3A1F">
              <w:rPr>
                <w:rFonts w:asciiTheme="majorHAnsi" w:hAnsiTheme="majorHAnsi" w:cs="Calibri"/>
                <w:color w:val="000000"/>
              </w:rPr>
              <w:t>Child enrolment records to be kept by approved provider and family day care educator</w:t>
            </w:r>
          </w:p>
        </w:tc>
      </w:tr>
      <w:tr w:rsidR="007B6FFA" w:rsidRPr="007B6FFA" w14:paraId="040054FF" w14:textId="77777777" w:rsidTr="003D3A1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828" w:type="dxa"/>
          </w:tcPr>
          <w:p w14:paraId="2BD4D5BC" w14:textId="77777777" w:rsidR="007B6FFA" w:rsidRPr="007B6FFA" w:rsidRDefault="007B6FFA" w:rsidP="009E497D">
            <w:pPr>
              <w:jc w:val="center"/>
              <w:rPr>
                <w:rFonts w:asciiTheme="majorHAnsi" w:hAnsiTheme="majorHAnsi" w:cstheme="majorHAnsi"/>
                <w:b w:val="0"/>
                <w:bCs w:val="0"/>
              </w:rPr>
            </w:pPr>
            <w:r w:rsidRPr="007B6FFA">
              <w:rPr>
                <w:rFonts w:asciiTheme="majorHAnsi" w:hAnsiTheme="majorHAnsi" w:cs="Calibri"/>
                <w:b w:val="0"/>
                <w:bCs w:val="0"/>
              </w:rPr>
              <w:t>162</w:t>
            </w:r>
          </w:p>
        </w:tc>
        <w:tc>
          <w:tcPr>
            <w:tcW w:w="8352" w:type="dxa"/>
          </w:tcPr>
          <w:p w14:paraId="1F18584D" w14:textId="77777777" w:rsidR="007B6FFA" w:rsidRPr="003D3A1F" w:rsidRDefault="007B6FFA" w:rsidP="007B6FF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r w:rsidRPr="003D3A1F">
              <w:rPr>
                <w:rFonts w:asciiTheme="majorHAnsi" w:hAnsiTheme="majorHAnsi" w:cs="Calibri"/>
                <w:color w:val="000000"/>
              </w:rPr>
              <w:t xml:space="preserve">Health information to be kept in enrolment record </w:t>
            </w:r>
          </w:p>
        </w:tc>
      </w:tr>
      <w:tr w:rsidR="007B6FFA" w:rsidRPr="007B6FFA" w14:paraId="72390435" w14:textId="77777777" w:rsidTr="003D3A1F">
        <w:trPr>
          <w:trHeight w:val="488"/>
        </w:trPr>
        <w:tc>
          <w:tcPr>
            <w:cnfStyle w:val="001000000000" w:firstRow="0" w:lastRow="0" w:firstColumn="1" w:lastColumn="0" w:oddVBand="0" w:evenVBand="0" w:oddHBand="0" w:evenHBand="0" w:firstRowFirstColumn="0" w:firstRowLastColumn="0" w:lastRowFirstColumn="0" w:lastRowLastColumn="0"/>
            <w:tcW w:w="828" w:type="dxa"/>
          </w:tcPr>
          <w:p w14:paraId="1BC97801" w14:textId="77777777" w:rsidR="007B6FFA" w:rsidRPr="007B6FFA" w:rsidRDefault="007B6FFA" w:rsidP="009E497D">
            <w:pPr>
              <w:jc w:val="center"/>
              <w:rPr>
                <w:rFonts w:asciiTheme="majorHAnsi" w:hAnsiTheme="majorHAnsi" w:cstheme="majorHAnsi"/>
                <w:b w:val="0"/>
                <w:bCs w:val="0"/>
              </w:rPr>
            </w:pPr>
            <w:r w:rsidRPr="007B6FFA">
              <w:rPr>
                <w:rFonts w:asciiTheme="majorHAnsi" w:hAnsiTheme="majorHAnsi" w:cs="Calibri"/>
                <w:b w:val="0"/>
                <w:bCs w:val="0"/>
              </w:rPr>
              <w:t>167</w:t>
            </w:r>
          </w:p>
        </w:tc>
        <w:tc>
          <w:tcPr>
            <w:tcW w:w="8352" w:type="dxa"/>
          </w:tcPr>
          <w:p w14:paraId="1B0D8F23" w14:textId="77777777" w:rsidR="007B6FFA" w:rsidRPr="003D3A1F" w:rsidRDefault="007B6FFA" w:rsidP="007B6FF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r w:rsidRPr="003D3A1F">
              <w:rPr>
                <w:rFonts w:asciiTheme="majorHAnsi" w:hAnsiTheme="majorHAnsi" w:cs="Calibri"/>
                <w:color w:val="000000"/>
              </w:rPr>
              <w:t>Record of service’s compliance</w:t>
            </w:r>
          </w:p>
        </w:tc>
      </w:tr>
      <w:tr w:rsidR="007B6FFA" w:rsidRPr="007B6FFA" w14:paraId="3001EA0B" w14:textId="77777777" w:rsidTr="003D3A1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828" w:type="dxa"/>
          </w:tcPr>
          <w:p w14:paraId="17CF1905" w14:textId="3FF317DC" w:rsidR="007B6FFA" w:rsidRPr="007B6FFA" w:rsidRDefault="007B6FFA" w:rsidP="009E497D">
            <w:pPr>
              <w:jc w:val="center"/>
              <w:rPr>
                <w:rFonts w:asciiTheme="majorHAnsi" w:hAnsiTheme="majorHAnsi" w:cs="Calibri"/>
                <w:b w:val="0"/>
                <w:bCs w:val="0"/>
              </w:rPr>
            </w:pPr>
            <w:r w:rsidRPr="007B6FFA">
              <w:rPr>
                <w:rFonts w:asciiTheme="majorHAnsi" w:hAnsiTheme="majorHAnsi" w:cs="Calibri"/>
                <w:b w:val="0"/>
                <w:bCs w:val="0"/>
              </w:rPr>
              <w:t>168</w:t>
            </w:r>
          </w:p>
        </w:tc>
        <w:tc>
          <w:tcPr>
            <w:tcW w:w="8352" w:type="dxa"/>
          </w:tcPr>
          <w:p w14:paraId="7EFFA24A" w14:textId="4F1B27DB" w:rsidR="007B6FFA" w:rsidRPr="003D3A1F" w:rsidRDefault="007B6FFA" w:rsidP="007B6FFA">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3D3A1F">
              <w:rPr>
                <w:rFonts w:asciiTheme="majorHAnsi" w:hAnsiTheme="majorHAnsi" w:cs="Calibri"/>
                <w:color w:val="000000"/>
              </w:rPr>
              <w:t>Education and care service must have policies and procedures</w:t>
            </w:r>
          </w:p>
        </w:tc>
      </w:tr>
      <w:tr w:rsidR="009E497D" w:rsidRPr="007B6FFA" w14:paraId="75163358" w14:textId="77777777" w:rsidTr="003D3A1F">
        <w:trPr>
          <w:trHeight w:val="488"/>
        </w:trPr>
        <w:tc>
          <w:tcPr>
            <w:cnfStyle w:val="001000000000" w:firstRow="0" w:lastRow="0" w:firstColumn="1" w:lastColumn="0" w:oddVBand="0" w:evenVBand="0" w:oddHBand="0" w:evenHBand="0" w:firstRowFirstColumn="0" w:firstRowLastColumn="0" w:lastRowFirstColumn="0" w:lastRowLastColumn="0"/>
            <w:tcW w:w="828" w:type="dxa"/>
          </w:tcPr>
          <w:p w14:paraId="50BA5A43" w14:textId="4801A187" w:rsidR="009E497D" w:rsidRPr="004E2AC2" w:rsidRDefault="009E497D" w:rsidP="009E497D">
            <w:pPr>
              <w:jc w:val="center"/>
              <w:rPr>
                <w:rFonts w:asciiTheme="majorHAnsi" w:hAnsiTheme="majorHAnsi" w:cs="Calibri"/>
                <w:b w:val="0"/>
                <w:bCs w:val="0"/>
              </w:rPr>
            </w:pPr>
            <w:r w:rsidRPr="004E2AC2">
              <w:rPr>
                <w:rFonts w:asciiTheme="majorHAnsi" w:hAnsiTheme="majorHAnsi" w:cs="Calibri"/>
                <w:b w:val="0"/>
                <w:bCs w:val="0"/>
              </w:rPr>
              <w:t>170</w:t>
            </w:r>
          </w:p>
        </w:tc>
        <w:tc>
          <w:tcPr>
            <w:tcW w:w="8352" w:type="dxa"/>
          </w:tcPr>
          <w:p w14:paraId="182596C8" w14:textId="019E9AF4" w:rsidR="009E497D" w:rsidRPr="003D3A1F" w:rsidRDefault="009E497D" w:rsidP="009E497D">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3D3A1F">
              <w:rPr>
                <w:rFonts w:asciiTheme="majorHAnsi" w:hAnsiTheme="majorHAnsi" w:cs="Calibri"/>
                <w:color w:val="000000"/>
              </w:rPr>
              <w:t>Policies and procedures are to be followed</w:t>
            </w:r>
          </w:p>
        </w:tc>
      </w:tr>
      <w:tr w:rsidR="009E497D" w:rsidRPr="007B6FFA" w14:paraId="0D24B182" w14:textId="77777777" w:rsidTr="003D3A1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828" w:type="dxa"/>
          </w:tcPr>
          <w:p w14:paraId="106364EF" w14:textId="77777777" w:rsidR="009E497D" w:rsidRPr="004E2AC2" w:rsidRDefault="009E497D" w:rsidP="009E497D">
            <w:pPr>
              <w:jc w:val="center"/>
              <w:rPr>
                <w:rFonts w:asciiTheme="majorHAnsi" w:hAnsiTheme="majorHAnsi" w:cstheme="majorHAnsi"/>
                <w:b w:val="0"/>
                <w:bCs w:val="0"/>
              </w:rPr>
            </w:pPr>
            <w:r w:rsidRPr="004E2AC2">
              <w:rPr>
                <w:rFonts w:asciiTheme="majorHAnsi" w:hAnsiTheme="majorHAnsi" w:cs="Calibri"/>
                <w:b w:val="0"/>
                <w:bCs w:val="0"/>
              </w:rPr>
              <w:t>173</w:t>
            </w:r>
          </w:p>
        </w:tc>
        <w:tc>
          <w:tcPr>
            <w:tcW w:w="8352" w:type="dxa"/>
          </w:tcPr>
          <w:p w14:paraId="5023EC15" w14:textId="77777777" w:rsidR="009E497D" w:rsidRPr="003D3A1F" w:rsidRDefault="009E497D" w:rsidP="009E497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r w:rsidRPr="003D3A1F">
              <w:rPr>
                <w:rFonts w:asciiTheme="majorHAnsi" w:hAnsiTheme="majorHAnsi" w:cs="Calibri"/>
                <w:color w:val="000000"/>
              </w:rPr>
              <w:t>Prescribed information to be displayed</w:t>
            </w:r>
          </w:p>
        </w:tc>
      </w:tr>
      <w:tr w:rsidR="009E497D" w:rsidRPr="007B6FFA" w14:paraId="379CF9FA" w14:textId="77777777" w:rsidTr="003D3A1F">
        <w:trPr>
          <w:trHeight w:val="488"/>
        </w:trPr>
        <w:tc>
          <w:tcPr>
            <w:cnfStyle w:val="001000000000" w:firstRow="0" w:lastRow="0" w:firstColumn="1" w:lastColumn="0" w:oddVBand="0" w:evenVBand="0" w:oddHBand="0" w:evenHBand="0" w:firstRowFirstColumn="0" w:firstRowLastColumn="0" w:lastRowFirstColumn="0" w:lastRowLastColumn="0"/>
            <w:tcW w:w="828" w:type="dxa"/>
          </w:tcPr>
          <w:p w14:paraId="53BA6D77" w14:textId="77777777" w:rsidR="009E497D" w:rsidRPr="004E2AC2" w:rsidRDefault="009E497D" w:rsidP="009E497D">
            <w:pPr>
              <w:jc w:val="center"/>
              <w:rPr>
                <w:rFonts w:asciiTheme="majorHAnsi" w:hAnsiTheme="majorHAnsi" w:cstheme="majorHAnsi"/>
                <w:b w:val="0"/>
                <w:bCs w:val="0"/>
              </w:rPr>
            </w:pPr>
            <w:r w:rsidRPr="004E2AC2">
              <w:rPr>
                <w:rFonts w:asciiTheme="majorHAnsi" w:hAnsiTheme="majorHAnsi" w:cs="Calibri"/>
                <w:b w:val="0"/>
                <w:bCs w:val="0"/>
              </w:rPr>
              <w:t>177</w:t>
            </w:r>
          </w:p>
        </w:tc>
        <w:tc>
          <w:tcPr>
            <w:tcW w:w="8352" w:type="dxa"/>
          </w:tcPr>
          <w:p w14:paraId="320652A3" w14:textId="77777777" w:rsidR="009E497D" w:rsidRPr="003D3A1F" w:rsidRDefault="009E497D" w:rsidP="009E497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r w:rsidRPr="003D3A1F">
              <w:rPr>
                <w:rFonts w:asciiTheme="majorHAnsi" w:hAnsiTheme="majorHAnsi" w:cs="Calibri"/>
                <w:color w:val="000000"/>
              </w:rPr>
              <w:t>Prescribed enrolment and other documents to be kept by approved provider</w:t>
            </w:r>
          </w:p>
        </w:tc>
      </w:tr>
      <w:tr w:rsidR="009E497D" w:rsidRPr="007B6FFA" w14:paraId="604B026B" w14:textId="77777777" w:rsidTr="003D3A1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828" w:type="dxa"/>
          </w:tcPr>
          <w:p w14:paraId="1C2EBF98" w14:textId="77777777" w:rsidR="009E497D" w:rsidRPr="004E2AC2" w:rsidRDefault="009E497D" w:rsidP="009E497D">
            <w:pPr>
              <w:jc w:val="center"/>
              <w:rPr>
                <w:rFonts w:asciiTheme="majorHAnsi" w:hAnsiTheme="majorHAnsi" w:cstheme="majorHAnsi"/>
                <w:b w:val="0"/>
                <w:bCs w:val="0"/>
              </w:rPr>
            </w:pPr>
            <w:r w:rsidRPr="004E2AC2">
              <w:rPr>
                <w:rFonts w:asciiTheme="majorHAnsi" w:hAnsiTheme="majorHAnsi" w:cs="Calibri"/>
                <w:b w:val="0"/>
                <w:bCs w:val="0"/>
              </w:rPr>
              <w:t>180</w:t>
            </w:r>
          </w:p>
        </w:tc>
        <w:tc>
          <w:tcPr>
            <w:tcW w:w="8352" w:type="dxa"/>
          </w:tcPr>
          <w:p w14:paraId="4878E08B" w14:textId="77777777" w:rsidR="009E497D" w:rsidRPr="003D3A1F" w:rsidRDefault="009E497D" w:rsidP="009E497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r w:rsidRPr="003D3A1F">
              <w:rPr>
                <w:rFonts w:asciiTheme="majorHAnsi" w:hAnsiTheme="majorHAnsi" w:cs="Calibri"/>
                <w:color w:val="000000"/>
              </w:rPr>
              <w:t xml:space="preserve">Evidence of prescribed insurance </w:t>
            </w:r>
          </w:p>
        </w:tc>
      </w:tr>
      <w:tr w:rsidR="009E497D" w:rsidRPr="007B6FFA" w14:paraId="2753E30B" w14:textId="77777777" w:rsidTr="003D3A1F">
        <w:trPr>
          <w:trHeight w:val="488"/>
        </w:trPr>
        <w:tc>
          <w:tcPr>
            <w:cnfStyle w:val="001000000000" w:firstRow="0" w:lastRow="0" w:firstColumn="1" w:lastColumn="0" w:oddVBand="0" w:evenVBand="0" w:oddHBand="0" w:evenHBand="0" w:firstRowFirstColumn="0" w:firstRowLastColumn="0" w:lastRowFirstColumn="0" w:lastRowLastColumn="0"/>
            <w:tcW w:w="828" w:type="dxa"/>
          </w:tcPr>
          <w:p w14:paraId="38A8BF7A" w14:textId="77777777" w:rsidR="009E497D" w:rsidRPr="004E2AC2" w:rsidRDefault="009E497D" w:rsidP="009E497D">
            <w:pPr>
              <w:jc w:val="center"/>
              <w:rPr>
                <w:rFonts w:asciiTheme="majorHAnsi" w:hAnsiTheme="majorHAnsi" w:cstheme="majorHAnsi"/>
                <w:b w:val="0"/>
                <w:bCs w:val="0"/>
              </w:rPr>
            </w:pPr>
            <w:r w:rsidRPr="004E2AC2">
              <w:rPr>
                <w:rFonts w:asciiTheme="majorHAnsi" w:hAnsiTheme="majorHAnsi" w:cs="Calibri"/>
                <w:b w:val="0"/>
                <w:bCs w:val="0"/>
              </w:rPr>
              <w:t>181</w:t>
            </w:r>
          </w:p>
        </w:tc>
        <w:tc>
          <w:tcPr>
            <w:tcW w:w="8352" w:type="dxa"/>
          </w:tcPr>
          <w:p w14:paraId="3CC687C8" w14:textId="77777777" w:rsidR="009E497D" w:rsidRPr="003D3A1F" w:rsidRDefault="009E497D" w:rsidP="009E497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r w:rsidRPr="003D3A1F">
              <w:rPr>
                <w:rFonts w:asciiTheme="majorHAnsi" w:hAnsiTheme="majorHAnsi" w:cs="Calibri"/>
                <w:color w:val="000000"/>
              </w:rPr>
              <w:t>Confidentiality of records kept by approved provider</w:t>
            </w:r>
          </w:p>
        </w:tc>
      </w:tr>
      <w:tr w:rsidR="009E497D" w:rsidRPr="007B6FFA" w14:paraId="1797F617" w14:textId="77777777" w:rsidTr="003D3A1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828" w:type="dxa"/>
          </w:tcPr>
          <w:p w14:paraId="5839D93D" w14:textId="77777777" w:rsidR="009E497D" w:rsidRPr="004E2AC2" w:rsidRDefault="009E497D" w:rsidP="009E497D">
            <w:pPr>
              <w:jc w:val="center"/>
              <w:rPr>
                <w:rFonts w:asciiTheme="majorHAnsi" w:hAnsiTheme="majorHAnsi" w:cstheme="majorHAnsi"/>
                <w:b w:val="0"/>
                <w:bCs w:val="0"/>
              </w:rPr>
            </w:pPr>
            <w:r w:rsidRPr="004E2AC2">
              <w:rPr>
                <w:rFonts w:asciiTheme="majorHAnsi" w:hAnsiTheme="majorHAnsi" w:cs="Calibri"/>
                <w:b w:val="0"/>
                <w:bCs w:val="0"/>
              </w:rPr>
              <w:t>183</w:t>
            </w:r>
          </w:p>
        </w:tc>
        <w:tc>
          <w:tcPr>
            <w:tcW w:w="8352" w:type="dxa"/>
          </w:tcPr>
          <w:p w14:paraId="3E4FD480" w14:textId="77777777" w:rsidR="009E497D" w:rsidRPr="003D3A1F" w:rsidRDefault="009E497D" w:rsidP="009E497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r w:rsidRPr="003D3A1F">
              <w:rPr>
                <w:rFonts w:asciiTheme="majorHAnsi" w:hAnsiTheme="majorHAnsi" w:cs="Calibri"/>
                <w:color w:val="000000"/>
              </w:rPr>
              <w:t>Storage of records and other documents</w:t>
            </w:r>
          </w:p>
        </w:tc>
      </w:tr>
      <w:tr w:rsidR="009E497D" w:rsidRPr="007B6FFA" w14:paraId="01F56515" w14:textId="77777777" w:rsidTr="003D3A1F">
        <w:trPr>
          <w:trHeight w:val="488"/>
        </w:trPr>
        <w:tc>
          <w:tcPr>
            <w:cnfStyle w:val="001000000000" w:firstRow="0" w:lastRow="0" w:firstColumn="1" w:lastColumn="0" w:oddVBand="0" w:evenVBand="0" w:oddHBand="0" w:evenHBand="0" w:firstRowFirstColumn="0" w:firstRowLastColumn="0" w:lastRowFirstColumn="0" w:lastRowLastColumn="0"/>
            <w:tcW w:w="828" w:type="dxa"/>
          </w:tcPr>
          <w:p w14:paraId="3BC87DB0" w14:textId="77777777" w:rsidR="009E497D" w:rsidRPr="007B6FFA" w:rsidRDefault="009E497D" w:rsidP="009E497D">
            <w:pPr>
              <w:jc w:val="center"/>
              <w:rPr>
                <w:rFonts w:asciiTheme="majorHAnsi" w:hAnsiTheme="majorHAnsi" w:cstheme="majorHAnsi"/>
                <w:b w:val="0"/>
                <w:bCs w:val="0"/>
              </w:rPr>
            </w:pPr>
            <w:r w:rsidRPr="007B6FFA">
              <w:rPr>
                <w:rFonts w:asciiTheme="majorHAnsi" w:hAnsiTheme="majorHAnsi" w:cs="Calibri"/>
                <w:b w:val="0"/>
                <w:bCs w:val="0"/>
              </w:rPr>
              <w:t>184</w:t>
            </w:r>
          </w:p>
        </w:tc>
        <w:tc>
          <w:tcPr>
            <w:tcW w:w="8352" w:type="dxa"/>
          </w:tcPr>
          <w:p w14:paraId="158A9EA9" w14:textId="77777777" w:rsidR="009E497D" w:rsidRPr="003D3A1F" w:rsidRDefault="009E497D" w:rsidP="009E497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r w:rsidRPr="003D3A1F">
              <w:rPr>
                <w:rFonts w:asciiTheme="majorHAnsi" w:hAnsiTheme="majorHAnsi" w:cs="Calibri"/>
                <w:color w:val="000000"/>
              </w:rPr>
              <w:t>Storage of records after service approval transferred</w:t>
            </w:r>
          </w:p>
        </w:tc>
      </w:tr>
      <w:tr w:rsidR="009E497D" w:rsidRPr="007B6FFA" w14:paraId="54798675" w14:textId="77777777" w:rsidTr="003D3A1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828" w:type="dxa"/>
          </w:tcPr>
          <w:p w14:paraId="46DA75BF" w14:textId="14707558" w:rsidR="009E497D" w:rsidRPr="007B6FFA" w:rsidRDefault="009E497D" w:rsidP="009E497D">
            <w:pPr>
              <w:jc w:val="center"/>
              <w:rPr>
                <w:rFonts w:asciiTheme="majorHAnsi" w:hAnsiTheme="majorHAnsi" w:cs="Calibri"/>
                <w:b w:val="0"/>
                <w:bCs w:val="0"/>
              </w:rPr>
            </w:pPr>
            <w:r w:rsidRPr="007B6FFA">
              <w:rPr>
                <w:rFonts w:asciiTheme="majorHAnsi" w:hAnsiTheme="majorHAnsi" w:cs="Calibri"/>
                <w:b w:val="0"/>
                <w:bCs w:val="0"/>
              </w:rPr>
              <w:t>185</w:t>
            </w:r>
          </w:p>
        </w:tc>
        <w:tc>
          <w:tcPr>
            <w:tcW w:w="8352" w:type="dxa"/>
          </w:tcPr>
          <w:p w14:paraId="45E3EFF6" w14:textId="395276E1" w:rsidR="009E497D" w:rsidRPr="003D3A1F" w:rsidRDefault="009E497D" w:rsidP="009E497D">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3D3A1F">
              <w:rPr>
                <w:rFonts w:asciiTheme="majorHAnsi" w:hAnsiTheme="majorHAnsi" w:cs="Calibri"/>
                <w:color w:val="000000"/>
              </w:rPr>
              <w:t>Law and regulations to be available</w:t>
            </w:r>
          </w:p>
        </w:tc>
      </w:tr>
      <w:tr w:rsidR="009E497D" w:rsidRPr="007B6FFA" w14:paraId="578E6851" w14:textId="77777777" w:rsidTr="003D3A1F">
        <w:trPr>
          <w:trHeight w:val="488"/>
        </w:trPr>
        <w:tc>
          <w:tcPr>
            <w:cnfStyle w:val="001000000000" w:firstRow="0" w:lastRow="0" w:firstColumn="1" w:lastColumn="0" w:oddVBand="0" w:evenVBand="0" w:oddHBand="0" w:evenHBand="0" w:firstRowFirstColumn="0" w:firstRowLastColumn="0" w:lastRowFirstColumn="0" w:lastRowLastColumn="0"/>
            <w:tcW w:w="828" w:type="dxa"/>
          </w:tcPr>
          <w:p w14:paraId="711E4C8A" w14:textId="7A64314E" w:rsidR="009E497D" w:rsidRPr="003D3A1F" w:rsidRDefault="009E497D" w:rsidP="009E497D">
            <w:pPr>
              <w:jc w:val="center"/>
              <w:rPr>
                <w:rFonts w:asciiTheme="majorHAnsi" w:hAnsiTheme="majorHAnsi" w:cs="Calibri"/>
                <w:b w:val="0"/>
                <w:bCs w:val="0"/>
                <w:color w:val="000000" w:themeColor="text1"/>
              </w:rPr>
            </w:pPr>
            <w:r w:rsidRPr="003D3A1F">
              <w:rPr>
                <w:rFonts w:asciiTheme="majorHAnsi" w:hAnsiTheme="majorHAnsi" w:cs="Calibri"/>
                <w:b w:val="0"/>
                <w:bCs w:val="0"/>
                <w:color w:val="000000" w:themeColor="text1"/>
              </w:rPr>
              <w:t>359A</w:t>
            </w:r>
          </w:p>
        </w:tc>
        <w:tc>
          <w:tcPr>
            <w:tcW w:w="8352" w:type="dxa"/>
          </w:tcPr>
          <w:p w14:paraId="326B404C" w14:textId="3CA615E8" w:rsidR="009E497D" w:rsidRPr="003D3A1F" w:rsidRDefault="009E497D" w:rsidP="009E497D">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themeColor="text1"/>
              </w:rPr>
            </w:pPr>
            <w:r w:rsidRPr="003D3A1F">
              <w:rPr>
                <w:rFonts w:asciiTheme="majorHAnsi" w:hAnsiTheme="majorHAnsi" w:cs="Calibri"/>
                <w:color w:val="000000" w:themeColor="text1"/>
              </w:rPr>
              <w:t>Victoria - Programs for children over preschool age</w:t>
            </w:r>
          </w:p>
        </w:tc>
      </w:tr>
    </w:tbl>
    <w:p w14:paraId="69A19CAD" w14:textId="77777777" w:rsidR="009873DC" w:rsidRDefault="009873DC" w:rsidP="009873DC">
      <w:pPr>
        <w:spacing w:line="240" w:lineRule="auto"/>
        <w:rPr>
          <w:color w:val="000000" w:themeColor="text1"/>
          <w:sz w:val="24"/>
          <w:szCs w:val="24"/>
          <w:lang w:val="en-US"/>
        </w:rPr>
      </w:pPr>
    </w:p>
    <w:p w14:paraId="28A00B2C" w14:textId="79C730A1" w:rsidR="009873DC" w:rsidRDefault="009873DC" w:rsidP="009873DC">
      <w:pPr>
        <w:spacing w:line="240" w:lineRule="auto"/>
        <w:rPr>
          <w:rFonts w:cs="Arial"/>
          <w:sz w:val="24"/>
          <w:szCs w:val="24"/>
        </w:rPr>
      </w:pPr>
      <w:r>
        <w:rPr>
          <w:color w:val="000000" w:themeColor="text1"/>
          <w:sz w:val="24"/>
          <w:szCs w:val="24"/>
          <w:lang w:val="en-US"/>
        </w:rPr>
        <w:t>RELATED LEGISLATION</w:t>
      </w:r>
    </w:p>
    <w:tbl>
      <w:tblPr>
        <w:tblStyle w:val="PlainTable11"/>
        <w:tblW w:w="0" w:type="auto"/>
        <w:tblLook w:val="04A0" w:firstRow="1" w:lastRow="0" w:firstColumn="1" w:lastColumn="0" w:noHBand="0" w:noVBand="1"/>
      </w:tblPr>
      <w:tblGrid>
        <w:gridCol w:w="4508"/>
        <w:gridCol w:w="4508"/>
      </w:tblGrid>
      <w:tr w:rsidR="00EE3D61" w:rsidRPr="00D82ED6" w14:paraId="03BD0B70" w14:textId="77777777" w:rsidTr="00711005">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791F5" w14:textId="77777777" w:rsidR="00EE3D61" w:rsidRPr="00711005" w:rsidRDefault="00EE3D61" w:rsidP="0095330B">
            <w:pPr>
              <w:rPr>
                <w:rFonts w:asciiTheme="majorHAnsi" w:hAnsiTheme="majorHAnsi"/>
                <w:b w:val="0"/>
              </w:rPr>
            </w:pPr>
            <w:r w:rsidRPr="00711005">
              <w:rPr>
                <w:rFonts w:asciiTheme="majorHAnsi" w:hAnsiTheme="majorHAnsi"/>
                <w:b w:val="0"/>
              </w:rPr>
              <w:t xml:space="preserve">Child Care Subsidy Secretary’s Rules 2017 </w:t>
            </w:r>
          </w:p>
        </w:tc>
        <w:tc>
          <w:tcPr>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745CA" w14:textId="77777777" w:rsidR="00EE3D61" w:rsidRPr="00711005" w:rsidRDefault="00EE3D61" w:rsidP="0095330B">
            <w:pP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711005">
              <w:rPr>
                <w:rFonts w:asciiTheme="majorHAnsi" w:hAnsiTheme="majorHAnsi"/>
                <w:b w:val="0"/>
              </w:rPr>
              <w:t>Family Law Act 1975</w:t>
            </w:r>
          </w:p>
        </w:tc>
      </w:tr>
      <w:tr w:rsidR="007B6FFA" w:rsidRPr="00D82ED6" w14:paraId="3E49ECF4" w14:textId="77777777" w:rsidTr="00711005">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49BDE" w14:textId="7298ED81" w:rsidR="007B6FFA" w:rsidRPr="00152D20" w:rsidRDefault="007B6FFA" w:rsidP="007B6FFA">
            <w:pPr>
              <w:rPr>
                <w:rFonts w:asciiTheme="majorHAnsi" w:hAnsiTheme="majorHAnsi"/>
              </w:rPr>
            </w:pPr>
            <w:r w:rsidRPr="00152D20">
              <w:rPr>
                <w:rFonts w:asciiTheme="majorHAnsi" w:hAnsiTheme="majorHAnsi"/>
                <w:b w:val="0"/>
              </w:rPr>
              <w:lastRenderedPageBreak/>
              <w:t>Child Care Subsidy Minister’s Rules 2017</w:t>
            </w:r>
          </w:p>
        </w:tc>
        <w:tc>
          <w:tcPr>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446D" w14:textId="6FDC72EF" w:rsidR="007B6FFA" w:rsidRPr="00152D20" w:rsidRDefault="007B6FFA" w:rsidP="007B6FFA">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52D20">
              <w:rPr>
                <w:rFonts w:asciiTheme="majorHAnsi" w:hAnsiTheme="majorHAnsi"/>
              </w:rPr>
              <w:t>A New Tax System (Family Assistance) (Administration) Act 1999</w:t>
            </w:r>
          </w:p>
        </w:tc>
      </w:tr>
      <w:tr w:rsidR="007B6FFA" w:rsidRPr="00D82ED6" w14:paraId="4E28E128" w14:textId="77777777" w:rsidTr="00711005">
        <w:trPr>
          <w:trHeight w:val="415"/>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C6BE2" w14:textId="77777777" w:rsidR="007B6FFA" w:rsidRPr="00152D20" w:rsidRDefault="007B6FFA" w:rsidP="007B6FFA">
            <w:pPr>
              <w:rPr>
                <w:rFonts w:asciiTheme="majorHAnsi" w:hAnsiTheme="majorHAnsi"/>
                <w:b w:val="0"/>
                <w:bCs w:val="0"/>
              </w:rPr>
            </w:pPr>
            <w:r w:rsidRPr="00152D20">
              <w:rPr>
                <w:rFonts w:asciiTheme="majorHAnsi" w:hAnsiTheme="majorHAnsi"/>
                <w:b w:val="0"/>
                <w:bCs w:val="0"/>
              </w:rPr>
              <w:t>A New Tax System (Family Assistance) Act 1999</w:t>
            </w:r>
          </w:p>
        </w:tc>
        <w:tc>
          <w:tcPr>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36651" w14:textId="77777777" w:rsidR="007B6FFA" w:rsidRPr="00152D20" w:rsidRDefault="007B6FFA" w:rsidP="007B6FFA">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52D20">
              <w:rPr>
                <w:rFonts w:asciiTheme="majorHAnsi" w:hAnsiTheme="majorHAnsi"/>
              </w:rPr>
              <w:t>Work Health and Safety Act 2011</w:t>
            </w:r>
          </w:p>
        </w:tc>
      </w:tr>
      <w:tr w:rsidR="007B6FFA" w:rsidRPr="00D82ED6" w14:paraId="268722B7" w14:textId="77777777" w:rsidTr="00711005">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90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CFF97" w14:textId="5509CDBD" w:rsidR="007B6FFA" w:rsidRPr="00152D20" w:rsidRDefault="007B6FFA" w:rsidP="007B6FFA">
            <w:pPr>
              <w:rPr>
                <w:rFonts w:asciiTheme="majorHAnsi" w:eastAsia="Times New Roman" w:hAnsiTheme="majorHAnsi" w:cstheme="majorHAnsi"/>
                <w:sz w:val="18"/>
                <w:szCs w:val="18"/>
                <w:lang w:eastAsia="en-GB"/>
              </w:rPr>
            </w:pPr>
            <w:r w:rsidRPr="00152D20">
              <w:rPr>
                <w:rFonts w:asciiTheme="majorHAnsi" w:eastAsia="Times New Roman" w:hAnsiTheme="majorHAnsi" w:cstheme="majorHAnsi"/>
                <w:b w:val="0"/>
                <w:bCs w:val="0"/>
                <w:lang w:eastAsia="en-GB"/>
              </w:rPr>
              <w:t xml:space="preserve">Family Assistance Law </w:t>
            </w:r>
            <w:r w:rsidRPr="00152D20">
              <w:rPr>
                <w:rFonts w:asciiTheme="majorHAnsi" w:eastAsia="Times New Roman" w:hAnsiTheme="majorHAnsi" w:cstheme="majorHAnsi"/>
                <w:b w:val="0"/>
                <w:bCs w:val="0"/>
                <w:sz w:val="24"/>
                <w:szCs w:val="24"/>
                <w:lang w:eastAsia="en-GB"/>
              </w:rPr>
              <w:t xml:space="preserve">– </w:t>
            </w:r>
            <w:r w:rsidRPr="00152D20">
              <w:rPr>
                <w:rFonts w:asciiTheme="majorHAnsi" w:eastAsia="Times New Roman" w:hAnsiTheme="majorHAnsi" w:cstheme="majorHAnsi"/>
                <w:b w:val="0"/>
                <w:bCs w:val="0"/>
                <w:sz w:val="18"/>
                <w:szCs w:val="18"/>
                <w:lang w:eastAsia="en-GB"/>
              </w:rPr>
              <w:t>Incorporating all</w:t>
            </w:r>
            <w:r w:rsidRPr="00152D20">
              <w:rPr>
                <w:rFonts w:asciiTheme="majorHAnsi" w:eastAsia="Times New Roman" w:hAnsiTheme="majorHAnsi" w:cstheme="majorHAnsi"/>
                <w:b w:val="0"/>
                <w:bCs w:val="0"/>
                <w:sz w:val="12"/>
                <w:szCs w:val="12"/>
                <w:lang w:eastAsia="en-GB"/>
              </w:rPr>
              <w:t xml:space="preserve"> </w:t>
            </w:r>
            <w:r w:rsidRPr="00152D20">
              <w:rPr>
                <w:rFonts w:asciiTheme="majorHAnsi" w:eastAsia="Times New Roman" w:hAnsiTheme="majorHAnsi" w:cstheme="majorHAnsi"/>
                <w:b w:val="0"/>
                <w:bCs w:val="0"/>
                <w:sz w:val="18"/>
                <w:szCs w:val="18"/>
                <w:lang w:eastAsia="en-GB"/>
              </w:rPr>
              <w:t xml:space="preserve">related legislation </w:t>
            </w:r>
            <w:r w:rsidRPr="00152D20">
              <w:rPr>
                <w:rFonts w:asciiTheme="majorHAnsi" w:eastAsia="Times New Roman" w:hAnsiTheme="majorHAnsi" w:cstheme="majorHAnsi"/>
                <w:b w:val="0"/>
                <w:sz w:val="18"/>
                <w:szCs w:val="18"/>
                <w:lang w:eastAsia="en-GB"/>
              </w:rPr>
              <w:t>as identified within the</w:t>
            </w:r>
            <w:r w:rsidRPr="00152D20">
              <w:rPr>
                <w:rFonts w:asciiTheme="majorHAnsi" w:eastAsia="Times New Roman" w:hAnsiTheme="majorHAnsi" w:cstheme="majorHAnsi"/>
                <w:b w:val="0"/>
                <w:bCs w:val="0"/>
                <w:sz w:val="18"/>
                <w:szCs w:val="18"/>
                <w:lang w:eastAsia="en-GB"/>
              </w:rPr>
              <w:t xml:space="preserve"> Child Care Provider Handbook </w:t>
            </w:r>
          </w:p>
          <w:p w14:paraId="11528A0F" w14:textId="12B31251" w:rsidR="007B6FFA" w:rsidRPr="00152D20" w:rsidRDefault="007B6FFA" w:rsidP="007B6FFA">
            <w:pPr>
              <w:spacing w:line="276" w:lineRule="auto"/>
              <w:rPr>
                <w:rFonts w:asciiTheme="majorHAnsi" w:hAnsiTheme="majorHAnsi" w:cstheme="majorHAnsi"/>
                <w:b w:val="0"/>
                <w:bCs w:val="0"/>
                <w:color w:val="000000" w:themeColor="text1"/>
                <w:sz w:val="20"/>
                <w:szCs w:val="20"/>
              </w:rPr>
            </w:pPr>
            <w:hyperlink r:id="rId11" w:history="1">
              <w:r w:rsidRPr="00152D20">
                <w:rPr>
                  <w:rStyle w:val="Hyperlink"/>
                  <w:rFonts w:asciiTheme="majorHAnsi" w:hAnsiTheme="majorHAnsi" w:cstheme="majorHAnsi"/>
                  <w:b w:val="0"/>
                  <w:bCs w:val="0"/>
                  <w:sz w:val="20"/>
                  <w:szCs w:val="20"/>
                </w:rPr>
                <w:t>https://www.education.gov.au/early-childhood/resources/child-care-provider-handbook</w:t>
              </w:r>
            </w:hyperlink>
          </w:p>
        </w:tc>
      </w:tr>
    </w:tbl>
    <w:p w14:paraId="1C1C90DF" w14:textId="77777777" w:rsidR="00CB2507" w:rsidRDefault="00CB2507" w:rsidP="0036669C">
      <w:pPr>
        <w:spacing w:line="360" w:lineRule="auto"/>
        <w:rPr>
          <w:rFonts w:cs="Arial"/>
          <w:sz w:val="24"/>
          <w:szCs w:val="24"/>
          <w:lang w:val="en-US"/>
        </w:rPr>
      </w:pPr>
    </w:p>
    <w:p w14:paraId="1833DA7B" w14:textId="4661418D" w:rsidR="009873DC" w:rsidRDefault="009873DC" w:rsidP="0036669C">
      <w:pPr>
        <w:spacing w:line="360" w:lineRule="auto"/>
        <w:rPr>
          <w:rFonts w:cs="Arial"/>
          <w:sz w:val="24"/>
          <w:szCs w:val="24"/>
          <w:lang w:val="en-US"/>
        </w:rPr>
      </w:pPr>
      <w:r>
        <w:rPr>
          <w:rFonts w:cs="Arial"/>
          <w:sz w:val="24"/>
          <w:szCs w:val="24"/>
          <w:lang w:val="en-US"/>
        </w:rPr>
        <w:t>RELATED POLICIES</w:t>
      </w:r>
    </w:p>
    <w:tbl>
      <w:tblPr>
        <w:tblStyle w:val="TableGrid"/>
        <w:tblW w:w="9692" w:type="dxa"/>
        <w:tblLook w:val="04A0" w:firstRow="1" w:lastRow="0" w:firstColumn="1" w:lastColumn="0" w:noHBand="0" w:noVBand="1"/>
      </w:tblPr>
      <w:tblGrid>
        <w:gridCol w:w="4846"/>
        <w:gridCol w:w="4846"/>
      </w:tblGrid>
      <w:tr w:rsidR="00EE7BE4" w:rsidRPr="003D3A1F" w14:paraId="46716CD9" w14:textId="77777777" w:rsidTr="00060489">
        <w:trPr>
          <w:trHeight w:val="2753"/>
        </w:trPr>
        <w:tc>
          <w:tcPr>
            <w:tcW w:w="4846" w:type="dxa"/>
          </w:tcPr>
          <w:p w14:paraId="3BD76DB5" w14:textId="77777777" w:rsidR="00060489" w:rsidRPr="003D3A1F" w:rsidRDefault="00060489" w:rsidP="00060489">
            <w:pPr>
              <w:spacing w:line="276" w:lineRule="auto"/>
              <w:rPr>
                <w:rFonts w:asciiTheme="majorHAnsi" w:hAnsiTheme="majorHAnsi" w:cstheme="majorHAnsi"/>
              </w:rPr>
            </w:pPr>
            <w:r w:rsidRPr="003D3A1F">
              <w:rPr>
                <w:rFonts w:asciiTheme="majorHAnsi" w:hAnsiTheme="majorHAnsi" w:cstheme="majorHAnsi"/>
              </w:rPr>
              <w:t>Administration of First Aid Policy</w:t>
            </w:r>
          </w:p>
          <w:p w14:paraId="74332999" w14:textId="58597477" w:rsidR="00060489" w:rsidRPr="003D3A1F" w:rsidRDefault="00060489" w:rsidP="00060489">
            <w:pPr>
              <w:spacing w:line="276" w:lineRule="auto"/>
              <w:rPr>
                <w:rFonts w:asciiTheme="majorHAnsi" w:hAnsiTheme="majorHAnsi" w:cstheme="majorHAnsi"/>
              </w:rPr>
            </w:pPr>
            <w:r w:rsidRPr="003D3A1F">
              <w:rPr>
                <w:rFonts w:asciiTheme="majorHAnsi" w:hAnsiTheme="majorHAnsi" w:cstheme="majorHAnsi"/>
              </w:rPr>
              <w:t>Administration of Medication Policy</w:t>
            </w:r>
          </w:p>
          <w:p w14:paraId="4A669683" w14:textId="77777777" w:rsidR="00457E8A" w:rsidRPr="003D3A1F" w:rsidRDefault="00457E8A" w:rsidP="00457E8A">
            <w:pPr>
              <w:spacing w:line="276" w:lineRule="auto"/>
              <w:rPr>
                <w:rFonts w:asciiTheme="majorHAnsi" w:hAnsiTheme="majorHAnsi" w:cstheme="majorHAnsi"/>
              </w:rPr>
            </w:pPr>
            <w:r w:rsidRPr="003D3A1F">
              <w:rPr>
                <w:rFonts w:asciiTheme="majorHAnsi" w:hAnsiTheme="majorHAnsi" w:cstheme="majorHAnsi"/>
              </w:rPr>
              <w:t>CCS Governance Policy</w:t>
            </w:r>
          </w:p>
          <w:p w14:paraId="52E94308" w14:textId="65D890B5" w:rsidR="00060489" w:rsidRPr="003D3A1F" w:rsidRDefault="00060489" w:rsidP="00060489">
            <w:pPr>
              <w:spacing w:line="276" w:lineRule="auto"/>
              <w:rPr>
                <w:rFonts w:asciiTheme="majorHAnsi" w:hAnsiTheme="majorHAnsi" w:cstheme="majorHAnsi"/>
              </w:rPr>
            </w:pPr>
            <w:r w:rsidRPr="003D3A1F">
              <w:rPr>
                <w:rFonts w:asciiTheme="majorHAnsi" w:hAnsiTheme="majorHAnsi" w:cstheme="majorHAnsi"/>
              </w:rPr>
              <w:t>Child Protection Policy</w:t>
            </w:r>
          </w:p>
          <w:p w14:paraId="565D659E" w14:textId="36FAE9D4" w:rsidR="00060489" w:rsidRPr="003D3A1F" w:rsidRDefault="00060489" w:rsidP="00060489">
            <w:pPr>
              <w:spacing w:line="276" w:lineRule="auto"/>
              <w:rPr>
                <w:rFonts w:asciiTheme="majorHAnsi" w:hAnsiTheme="majorHAnsi" w:cstheme="majorHAnsi"/>
              </w:rPr>
            </w:pPr>
            <w:r w:rsidRPr="003D3A1F">
              <w:rPr>
                <w:rFonts w:asciiTheme="majorHAnsi" w:hAnsiTheme="majorHAnsi" w:cstheme="majorHAnsi"/>
              </w:rPr>
              <w:t>Child Safe Environment Policy</w:t>
            </w:r>
          </w:p>
          <w:p w14:paraId="2FC44043" w14:textId="10A40595" w:rsidR="00320F68" w:rsidRPr="003D3A1F" w:rsidRDefault="00320F68" w:rsidP="00060489">
            <w:pPr>
              <w:spacing w:line="276" w:lineRule="auto"/>
              <w:rPr>
                <w:rFonts w:asciiTheme="majorHAnsi" w:hAnsiTheme="majorHAnsi" w:cstheme="majorHAnsi"/>
              </w:rPr>
            </w:pPr>
            <w:r w:rsidRPr="003D3A1F">
              <w:rPr>
                <w:rFonts w:asciiTheme="majorHAnsi" w:hAnsiTheme="majorHAnsi" w:cstheme="majorHAnsi"/>
              </w:rPr>
              <w:t>Dealing with Complaints Policy</w:t>
            </w:r>
          </w:p>
          <w:p w14:paraId="132F179E" w14:textId="77777777" w:rsidR="004557DF" w:rsidRPr="003D3A1F" w:rsidRDefault="007C4419" w:rsidP="004557DF">
            <w:pPr>
              <w:spacing w:line="276" w:lineRule="auto"/>
              <w:rPr>
                <w:rFonts w:asciiTheme="majorHAnsi" w:hAnsiTheme="majorHAnsi" w:cstheme="majorHAnsi"/>
              </w:rPr>
            </w:pPr>
            <w:r w:rsidRPr="003D3A1F">
              <w:rPr>
                <w:rFonts w:asciiTheme="majorHAnsi" w:hAnsiTheme="majorHAnsi" w:cstheme="majorHAnsi"/>
              </w:rPr>
              <w:t>Delivery of Children to</w:t>
            </w:r>
            <w:r w:rsidR="00530DE6" w:rsidRPr="003D3A1F">
              <w:rPr>
                <w:rFonts w:asciiTheme="majorHAnsi" w:hAnsiTheme="majorHAnsi" w:cstheme="majorHAnsi"/>
              </w:rPr>
              <w:t>,</w:t>
            </w:r>
            <w:r w:rsidRPr="003D3A1F">
              <w:rPr>
                <w:rFonts w:asciiTheme="majorHAnsi" w:hAnsiTheme="majorHAnsi" w:cstheme="majorHAnsi"/>
              </w:rPr>
              <w:t xml:space="preserve"> and from EEC Service Premises Polic</w:t>
            </w:r>
            <w:r w:rsidR="001C1D0E" w:rsidRPr="003D3A1F">
              <w:rPr>
                <w:rFonts w:asciiTheme="majorHAnsi" w:hAnsiTheme="majorHAnsi" w:cstheme="majorHAnsi"/>
              </w:rPr>
              <w:t>y</w:t>
            </w:r>
          </w:p>
          <w:p w14:paraId="05338261" w14:textId="4A3EC373" w:rsidR="004557DF" w:rsidRPr="003D3A1F" w:rsidRDefault="004557DF" w:rsidP="004557DF">
            <w:pPr>
              <w:spacing w:line="276" w:lineRule="auto"/>
              <w:rPr>
                <w:rFonts w:asciiTheme="majorHAnsi" w:hAnsiTheme="majorHAnsi" w:cstheme="majorHAnsi"/>
              </w:rPr>
            </w:pPr>
            <w:r w:rsidRPr="003D3A1F">
              <w:rPr>
                <w:rFonts w:asciiTheme="majorHAnsi" w:hAnsiTheme="majorHAnsi" w:cstheme="majorHAnsi"/>
              </w:rPr>
              <w:t>Enrolment Policy</w:t>
            </w:r>
          </w:p>
          <w:p w14:paraId="241D78F7" w14:textId="77777777" w:rsidR="004557DF" w:rsidRPr="003D3A1F" w:rsidRDefault="004557DF" w:rsidP="004557DF">
            <w:pPr>
              <w:spacing w:line="276" w:lineRule="auto"/>
              <w:rPr>
                <w:rFonts w:asciiTheme="majorHAnsi" w:hAnsiTheme="majorHAnsi" w:cstheme="majorHAnsi"/>
              </w:rPr>
            </w:pPr>
            <w:r w:rsidRPr="003D3A1F">
              <w:rPr>
                <w:rFonts w:asciiTheme="majorHAnsi" w:hAnsiTheme="majorHAnsi" w:cstheme="majorHAnsi"/>
              </w:rPr>
              <w:t>Excursion/Incursion Policy</w:t>
            </w:r>
          </w:p>
          <w:p w14:paraId="31F2E2B9" w14:textId="7BB97038" w:rsidR="00EE7BE4" w:rsidRPr="003D3A1F" w:rsidRDefault="004557DF" w:rsidP="00060489">
            <w:pPr>
              <w:spacing w:line="276" w:lineRule="auto"/>
              <w:rPr>
                <w:rFonts w:asciiTheme="majorHAnsi" w:hAnsiTheme="majorHAnsi" w:cstheme="majorHAnsi"/>
              </w:rPr>
            </w:pPr>
            <w:r w:rsidRPr="003D3A1F">
              <w:rPr>
                <w:rFonts w:asciiTheme="majorHAnsi" w:hAnsiTheme="majorHAnsi" w:cstheme="majorHAnsi"/>
              </w:rPr>
              <w:t>Governance Policy</w:t>
            </w:r>
          </w:p>
        </w:tc>
        <w:tc>
          <w:tcPr>
            <w:tcW w:w="4846" w:type="dxa"/>
          </w:tcPr>
          <w:p w14:paraId="76609E40" w14:textId="49BE559C" w:rsidR="00060489" w:rsidRPr="003D3A1F" w:rsidRDefault="00060489" w:rsidP="00E41B74">
            <w:pPr>
              <w:spacing w:line="276" w:lineRule="auto"/>
              <w:rPr>
                <w:rFonts w:asciiTheme="majorHAnsi" w:hAnsiTheme="majorHAnsi" w:cstheme="majorHAnsi"/>
              </w:rPr>
            </w:pPr>
            <w:r w:rsidRPr="003D3A1F">
              <w:rPr>
                <w:rFonts w:asciiTheme="majorHAnsi" w:hAnsiTheme="majorHAnsi" w:cstheme="majorHAnsi"/>
              </w:rPr>
              <w:t xml:space="preserve">Incident, </w:t>
            </w:r>
            <w:r w:rsidR="00320F68" w:rsidRPr="003D3A1F">
              <w:rPr>
                <w:rFonts w:asciiTheme="majorHAnsi" w:hAnsiTheme="majorHAnsi" w:cstheme="majorHAnsi"/>
              </w:rPr>
              <w:t>Injury, Trauma and Illness Policy</w:t>
            </w:r>
          </w:p>
          <w:p w14:paraId="58208552" w14:textId="1544403A" w:rsidR="00EE7BE4" w:rsidRPr="003D3A1F" w:rsidRDefault="00EE7BE4" w:rsidP="00E41B74">
            <w:pPr>
              <w:spacing w:line="276" w:lineRule="auto"/>
              <w:rPr>
                <w:rFonts w:asciiTheme="majorHAnsi" w:hAnsiTheme="majorHAnsi" w:cstheme="majorHAnsi"/>
              </w:rPr>
            </w:pPr>
            <w:r w:rsidRPr="003D3A1F">
              <w:rPr>
                <w:rFonts w:asciiTheme="majorHAnsi" w:hAnsiTheme="majorHAnsi" w:cstheme="majorHAnsi"/>
              </w:rPr>
              <w:t xml:space="preserve">Medical </w:t>
            </w:r>
            <w:r w:rsidR="004F1666" w:rsidRPr="003D3A1F">
              <w:rPr>
                <w:rFonts w:asciiTheme="majorHAnsi" w:hAnsiTheme="majorHAnsi" w:cstheme="majorHAnsi"/>
              </w:rPr>
              <w:t xml:space="preserve">Conditions </w:t>
            </w:r>
            <w:r w:rsidRPr="003D3A1F">
              <w:rPr>
                <w:rFonts w:asciiTheme="majorHAnsi" w:hAnsiTheme="majorHAnsi" w:cstheme="majorHAnsi"/>
              </w:rPr>
              <w:t>Policy</w:t>
            </w:r>
          </w:p>
          <w:p w14:paraId="7840D09C" w14:textId="77777777" w:rsidR="00060489" w:rsidRPr="003D3A1F" w:rsidRDefault="00060489" w:rsidP="00060489">
            <w:pPr>
              <w:spacing w:line="276" w:lineRule="auto"/>
              <w:rPr>
                <w:rFonts w:asciiTheme="majorHAnsi" w:hAnsiTheme="majorHAnsi" w:cstheme="majorHAnsi"/>
              </w:rPr>
            </w:pPr>
            <w:r w:rsidRPr="003D3A1F">
              <w:rPr>
                <w:rFonts w:asciiTheme="majorHAnsi" w:hAnsiTheme="majorHAnsi" w:cstheme="majorHAnsi"/>
              </w:rPr>
              <w:t xml:space="preserve">Photograph Policy </w:t>
            </w:r>
          </w:p>
          <w:p w14:paraId="5B5A63A2" w14:textId="698FED6D" w:rsidR="00060489" w:rsidRPr="003D3A1F" w:rsidRDefault="00060489" w:rsidP="00060489">
            <w:pPr>
              <w:spacing w:line="276" w:lineRule="auto"/>
              <w:rPr>
                <w:rFonts w:asciiTheme="majorHAnsi" w:hAnsiTheme="majorHAnsi" w:cstheme="majorHAnsi"/>
              </w:rPr>
            </w:pPr>
            <w:r w:rsidRPr="003D3A1F">
              <w:rPr>
                <w:rFonts w:asciiTheme="majorHAnsi" w:hAnsiTheme="majorHAnsi" w:cstheme="majorHAnsi"/>
              </w:rPr>
              <w:t>Privacy and Confidentiality Policy</w:t>
            </w:r>
          </w:p>
          <w:p w14:paraId="6F40E652" w14:textId="23D50BFF" w:rsidR="00320F68" w:rsidRPr="003D3A1F" w:rsidRDefault="00320F68" w:rsidP="00060489">
            <w:pPr>
              <w:spacing w:line="276" w:lineRule="auto"/>
              <w:rPr>
                <w:rFonts w:asciiTheme="majorHAnsi" w:hAnsiTheme="majorHAnsi" w:cstheme="majorHAnsi"/>
              </w:rPr>
            </w:pPr>
            <w:r w:rsidRPr="003D3A1F">
              <w:rPr>
                <w:rFonts w:asciiTheme="majorHAnsi" w:hAnsiTheme="majorHAnsi" w:cstheme="majorHAnsi"/>
              </w:rPr>
              <w:t>Professional Development Policy</w:t>
            </w:r>
          </w:p>
          <w:p w14:paraId="68CA2A72" w14:textId="00950080" w:rsidR="00060489" w:rsidRPr="003D3A1F" w:rsidRDefault="00060489" w:rsidP="00060489">
            <w:pPr>
              <w:spacing w:line="276" w:lineRule="auto"/>
              <w:rPr>
                <w:rFonts w:asciiTheme="majorHAnsi" w:hAnsiTheme="majorHAnsi" w:cstheme="majorHAnsi"/>
              </w:rPr>
            </w:pPr>
            <w:r w:rsidRPr="003D3A1F">
              <w:rPr>
                <w:rFonts w:asciiTheme="majorHAnsi" w:hAnsiTheme="majorHAnsi" w:cstheme="majorHAnsi"/>
              </w:rPr>
              <w:t>Responsible Person Policy</w:t>
            </w:r>
          </w:p>
          <w:p w14:paraId="6B2EBA55" w14:textId="75538DA3" w:rsidR="00457E8A" w:rsidRPr="003D3A1F" w:rsidRDefault="00457E8A" w:rsidP="00457E8A">
            <w:pPr>
              <w:spacing w:line="276" w:lineRule="auto"/>
              <w:rPr>
                <w:rFonts w:asciiTheme="majorHAnsi" w:hAnsiTheme="majorHAnsi" w:cstheme="majorHAnsi"/>
              </w:rPr>
            </w:pPr>
            <w:r w:rsidRPr="003D3A1F">
              <w:rPr>
                <w:rFonts w:asciiTheme="majorHAnsi" w:hAnsiTheme="majorHAnsi" w:cstheme="majorHAnsi"/>
              </w:rPr>
              <w:t>Student</w:t>
            </w:r>
            <w:r w:rsidR="004557DF" w:rsidRPr="003D3A1F">
              <w:rPr>
                <w:rFonts w:asciiTheme="majorHAnsi" w:hAnsiTheme="majorHAnsi" w:cstheme="majorHAnsi"/>
              </w:rPr>
              <w:t>,</w:t>
            </w:r>
            <w:r w:rsidRPr="003D3A1F">
              <w:rPr>
                <w:rFonts w:asciiTheme="majorHAnsi" w:hAnsiTheme="majorHAnsi" w:cstheme="majorHAnsi"/>
              </w:rPr>
              <w:t xml:space="preserve"> Volunteer</w:t>
            </w:r>
            <w:r w:rsidR="004557DF" w:rsidRPr="003D3A1F">
              <w:rPr>
                <w:rFonts w:asciiTheme="majorHAnsi" w:hAnsiTheme="majorHAnsi" w:cstheme="majorHAnsi"/>
              </w:rPr>
              <w:t xml:space="preserve"> and Visitor</w:t>
            </w:r>
            <w:r w:rsidRPr="003D3A1F">
              <w:rPr>
                <w:rFonts w:asciiTheme="majorHAnsi" w:hAnsiTheme="majorHAnsi" w:cstheme="majorHAnsi"/>
              </w:rPr>
              <w:t xml:space="preserve"> Policy</w:t>
            </w:r>
          </w:p>
          <w:p w14:paraId="1BDC453B" w14:textId="77777777" w:rsidR="00EE7BE4" w:rsidRPr="003D3A1F" w:rsidRDefault="00060489" w:rsidP="006127B3">
            <w:pPr>
              <w:spacing w:line="276" w:lineRule="auto"/>
              <w:rPr>
                <w:rFonts w:asciiTheme="majorHAnsi" w:hAnsiTheme="majorHAnsi" w:cstheme="majorHAnsi"/>
              </w:rPr>
            </w:pPr>
            <w:r w:rsidRPr="003D3A1F">
              <w:rPr>
                <w:rFonts w:asciiTheme="majorHAnsi" w:hAnsiTheme="majorHAnsi" w:cstheme="majorHAnsi"/>
              </w:rPr>
              <w:t>Supervision Policy</w:t>
            </w:r>
          </w:p>
          <w:p w14:paraId="1333D4A5" w14:textId="2D4086A2" w:rsidR="004557DF" w:rsidRPr="003D3A1F" w:rsidRDefault="004557DF" w:rsidP="006127B3">
            <w:pPr>
              <w:spacing w:line="276" w:lineRule="auto"/>
              <w:rPr>
                <w:rFonts w:asciiTheme="majorHAnsi" w:hAnsiTheme="majorHAnsi" w:cstheme="majorHAnsi"/>
              </w:rPr>
            </w:pPr>
            <w:r w:rsidRPr="003D3A1F">
              <w:rPr>
                <w:rFonts w:asciiTheme="majorHAnsi" w:hAnsiTheme="majorHAnsi" w:cstheme="majorHAnsi"/>
              </w:rPr>
              <w:t xml:space="preserve">Unexpected Death of a Child </w:t>
            </w:r>
            <w:r w:rsidR="00AE59F3" w:rsidRPr="003D3A1F">
              <w:rPr>
                <w:rFonts w:asciiTheme="majorHAnsi" w:hAnsiTheme="majorHAnsi" w:cstheme="majorHAnsi"/>
              </w:rPr>
              <w:t xml:space="preserve">or Staff member </w:t>
            </w:r>
            <w:r w:rsidRPr="003D3A1F">
              <w:rPr>
                <w:rFonts w:asciiTheme="majorHAnsi" w:hAnsiTheme="majorHAnsi" w:cstheme="majorHAnsi"/>
              </w:rPr>
              <w:t>at the Service Policy</w:t>
            </w:r>
          </w:p>
        </w:tc>
      </w:tr>
    </w:tbl>
    <w:p w14:paraId="0DAA2302" w14:textId="77777777" w:rsidR="007B6FFA" w:rsidRPr="003D3A1F" w:rsidRDefault="007B6FFA" w:rsidP="00711005">
      <w:pPr>
        <w:spacing w:after="0" w:line="360" w:lineRule="auto"/>
        <w:rPr>
          <w:rFonts w:cs="Arial"/>
          <w:sz w:val="24"/>
          <w:szCs w:val="24"/>
          <w:lang w:val="en-US"/>
        </w:rPr>
      </w:pPr>
    </w:p>
    <w:p w14:paraId="1EBB6299" w14:textId="7426C03F" w:rsidR="00F34FAD" w:rsidRPr="003D3A1F" w:rsidRDefault="0036669C" w:rsidP="00CB2507">
      <w:pPr>
        <w:spacing w:after="0" w:line="360" w:lineRule="auto"/>
        <w:rPr>
          <w:rFonts w:asciiTheme="majorHAnsi" w:hAnsiTheme="majorHAnsi"/>
        </w:rPr>
      </w:pPr>
      <w:r w:rsidRPr="003D3A1F">
        <w:rPr>
          <w:rFonts w:cs="Arial"/>
          <w:sz w:val="24"/>
          <w:szCs w:val="24"/>
          <w:lang w:val="en-US"/>
        </w:rPr>
        <w:t>PURPOSE</w:t>
      </w:r>
      <w:r w:rsidRPr="003D3A1F">
        <w:rPr>
          <w:rFonts w:cs="Arial"/>
          <w:sz w:val="24"/>
          <w:szCs w:val="24"/>
          <w:lang w:val="en-US"/>
        </w:rPr>
        <w:br/>
      </w:r>
      <w:r w:rsidR="00F34FAD" w:rsidRPr="003D3A1F">
        <w:rPr>
          <w:rFonts w:asciiTheme="majorHAnsi" w:hAnsiTheme="majorHAnsi"/>
        </w:rPr>
        <w:t xml:space="preserve">We aim to maintain and manage appropriate records in a private and confidential manner, working in accordance with legislative requirements and best practice.  </w:t>
      </w:r>
    </w:p>
    <w:p w14:paraId="6250EC8D" w14:textId="77777777" w:rsidR="00060489" w:rsidRPr="003D3A1F" w:rsidRDefault="00060489" w:rsidP="00CB2507">
      <w:pPr>
        <w:spacing w:after="0" w:line="360" w:lineRule="auto"/>
        <w:rPr>
          <w:rFonts w:asciiTheme="majorHAnsi" w:hAnsiTheme="majorHAnsi" w:cs="Arial"/>
          <w:szCs w:val="18"/>
          <w:lang w:eastAsia="en-AU"/>
        </w:rPr>
      </w:pPr>
    </w:p>
    <w:p w14:paraId="639F5EAA" w14:textId="2CB6225C" w:rsidR="006271D8" w:rsidRPr="003D3A1F" w:rsidRDefault="0036669C" w:rsidP="00CB2507">
      <w:pPr>
        <w:spacing w:after="0" w:line="360" w:lineRule="auto"/>
        <w:rPr>
          <w:rFonts w:asciiTheme="majorHAnsi" w:hAnsiTheme="majorHAnsi"/>
          <w:strike/>
          <w:lang w:val="en-US"/>
        </w:rPr>
      </w:pPr>
      <w:r w:rsidRPr="003D3A1F">
        <w:rPr>
          <w:rFonts w:cs="Arial"/>
          <w:sz w:val="24"/>
          <w:szCs w:val="24"/>
          <w:lang w:val="en-US"/>
        </w:rPr>
        <w:t>SCOPE</w:t>
      </w:r>
    </w:p>
    <w:p w14:paraId="196E6543" w14:textId="6BF9EB9B" w:rsidR="0036669C" w:rsidRPr="00894308" w:rsidRDefault="006271D8" w:rsidP="00CB2507">
      <w:pPr>
        <w:spacing w:after="0" w:line="360" w:lineRule="auto"/>
        <w:rPr>
          <w:rFonts w:asciiTheme="majorHAnsi" w:hAnsiTheme="majorHAnsi"/>
          <w:lang w:val="en-US"/>
        </w:rPr>
      </w:pPr>
      <w:r w:rsidRPr="003D3A1F">
        <w:rPr>
          <w:rFonts w:asciiTheme="majorHAnsi" w:hAnsiTheme="majorHAnsi"/>
        </w:rPr>
        <w:t xml:space="preserve">This policy applies to families, staff, </w:t>
      </w:r>
      <w:proofErr w:type="spellStart"/>
      <w:r w:rsidR="000004EF" w:rsidRPr="003D3A1F">
        <w:rPr>
          <w:rFonts w:asciiTheme="majorHAnsi" w:hAnsiTheme="majorHAnsi"/>
        </w:rPr>
        <w:t>edcuators</w:t>
      </w:r>
      <w:proofErr w:type="spellEnd"/>
      <w:r w:rsidR="000004EF" w:rsidRPr="003D3A1F">
        <w:rPr>
          <w:rFonts w:asciiTheme="majorHAnsi" w:hAnsiTheme="majorHAnsi"/>
        </w:rPr>
        <w:t xml:space="preserve">, </w:t>
      </w:r>
      <w:r w:rsidRPr="003D3A1F">
        <w:rPr>
          <w:rFonts w:asciiTheme="majorHAnsi" w:hAnsiTheme="majorHAnsi"/>
        </w:rPr>
        <w:t>management</w:t>
      </w:r>
      <w:r w:rsidR="007C4419" w:rsidRPr="003D3A1F">
        <w:rPr>
          <w:rFonts w:asciiTheme="majorHAnsi" w:hAnsiTheme="majorHAnsi"/>
        </w:rPr>
        <w:t xml:space="preserve">, </w:t>
      </w:r>
      <w:r w:rsidR="004557DF" w:rsidRPr="003D3A1F">
        <w:rPr>
          <w:rFonts w:asciiTheme="majorHAnsi" w:hAnsiTheme="majorHAnsi"/>
        </w:rPr>
        <w:t xml:space="preserve">approved provider, nominated supervisor, students , volunteers </w:t>
      </w:r>
      <w:r w:rsidRPr="003D3A1F">
        <w:rPr>
          <w:rFonts w:asciiTheme="majorHAnsi" w:hAnsiTheme="majorHAnsi"/>
        </w:rPr>
        <w:t>and visitors of the OSHC Service.</w:t>
      </w:r>
      <w:r>
        <w:rPr>
          <w:rFonts w:asciiTheme="majorHAnsi" w:hAnsiTheme="majorHAnsi"/>
        </w:rPr>
        <w:br/>
      </w:r>
    </w:p>
    <w:p w14:paraId="4EEB1D80" w14:textId="1BC3C9B8" w:rsidR="00390B8F" w:rsidRPr="00320F68" w:rsidRDefault="0036669C" w:rsidP="00CB2507">
      <w:pPr>
        <w:spacing w:after="0" w:line="360" w:lineRule="auto"/>
        <w:rPr>
          <w:rFonts w:ascii="Calibri Light" w:hAnsi="Calibri Light" w:cs="Calibri Light"/>
          <w:color w:val="000000" w:themeColor="text1"/>
        </w:rPr>
      </w:pPr>
      <w:r w:rsidRPr="00000D33">
        <w:rPr>
          <w:rFonts w:cs="Arial"/>
          <w:sz w:val="24"/>
          <w:szCs w:val="24"/>
          <w:lang w:val="en-US"/>
        </w:rPr>
        <w:t>IMPLEMENTATION</w:t>
      </w:r>
      <w:r w:rsidR="00894308" w:rsidRPr="00000D33">
        <w:rPr>
          <w:rFonts w:cstheme="minorHAnsi"/>
          <w:b/>
          <w:sz w:val="24"/>
          <w:szCs w:val="24"/>
        </w:rPr>
        <w:br/>
      </w:r>
      <w:r w:rsidR="00390B8F" w:rsidRPr="00320F68">
        <w:rPr>
          <w:rFonts w:ascii="Calibri Light" w:hAnsi="Calibri Light" w:cs="Calibri Light"/>
          <w:color w:val="000000" w:themeColor="text1"/>
        </w:rPr>
        <w:t xml:space="preserve">The </w:t>
      </w:r>
      <w:r w:rsidR="004557DF" w:rsidRPr="00320F68">
        <w:rPr>
          <w:rFonts w:ascii="Calibri Light" w:hAnsi="Calibri Light" w:cs="Calibri Light"/>
          <w:color w:val="000000" w:themeColor="text1"/>
        </w:rPr>
        <w:t xml:space="preserve">approved provider </w:t>
      </w:r>
      <w:r w:rsidR="00390B8F" w:rsidRPr="00320F68">
        <w:rPr>
          <w:rFonts w:ascii="Calibri Light" w:hAnsi="Calibri Light" w:cs="Calibri Light"/>
          <w:color w:val="000000" w:themeColor="text1"/>
        </w:rPr>
        <w:t>is responsible for compliance with record keeping requirements in accordance with Education and Care Services National Law and National Regulations. To maintain approval for Child Care Subsidy, providers must also keep certain records in accordance with Family Assistance Law.</w:t>
      </w:r>
    </w:p>
    <w:p w14:paraId="5FC9771B" w14:textId="3A82F91D" w:rsidR="00390B8F" w:rsidRPr="006127B3" w:rsidRDefault="00390B8F" w:rsidP="006127B3">
      <w:pPr>
        <w:spacing w:after="0" w:line="360" w:lineRule="auto"/>
        <w:rPr>
          <w:rFonts w:ascii="Calibri Light" w:hAnsi="Calibri Light" w:cs="Calibri Light"/>
          <w:color w:val="FF0000"/>
        </w:rPr>
      </w:pPr>
      <w:r w:rsidRPr="00320F68">
        <w:rPr>
          <w:rFonts w:ascii="Calibri Light" w:hAnsi="Calibri Light" w:cs="Calibri Light"/>
          <w:color w:val="000000" w:themeColor="text1"/>
        </w:rPr>
        <w:t xml:space="preserve">This policy encompasses requirements for National Law and National Regulations and Family Assistance Law. Records that are required for Family Assistance Law must be kept for </w:t>
      </w:r>
      <w:r w:rsidRPr="00320F68">
        <w:rPr>
          <w:rFonts w:ascii="Calibri Light" w:hAnsi="Calibri Light" w:cs="Calibri Light"/>
          <w:color w:val="FF0000"/>
        </w:rPr>
        <w:t xml:space="preserve">seven years </w:t>
      </w:r>
      <w:r w:rsidRPr="00320F68">
        <w:rPr>
          <w:rFonts w:ascii="Calibri Light" w:hAnsi="Calibri Light" w:cs="Calibri Light"/>
          <w:color w:val="000000" w:themeColor="text1"/>
        </w:rPr>
        <w:t xml:space="preserve">and are highlighted in </w:t>
      </w:r>
      <w:r w:rsidRPr="00320F68">
        <w:rPr>
          <w:rFonts w:ascii="Calibri Light" w:hAnsi="Calibri Light" w:cs="Calibri Light"/>
          <w:color w:val="FF0000"/>
        </w:rPr>
        <w:t>red.</w:t>
      </w:r>
    </w:p>
    <w:p w14:paraId="7366B17B" w14:textId="77777777" w:rsidR="006127B3" w:rsidRDefault="006127B3" w:rsidP="006127B3">
      <w:pPr>
        <w:spacing w:after="0" w:line="360" w:lineRule="auto"/>
        <w:rPr>
          <w:rFonts w:cstheme="minorHAnsi"/>
          <w:bCs/>
          <w:color w:val="538135" w:themeColor="accent6" w:themeShade="BF"/>
          <w:sz w:val="24"/>
          <w:szCs w:val="24"/>
        </w:rPr>
      </w:pPr>
    </w:p>
    <w:p w14:paraId="428E7725" w14:textId="4E292F5C" w:rsidR="00F34FAD" w:rsidRPr="004557DF" w:rsidRDefault="007B6FFA" w:rsidP="006127B3">
      <w:pPr>
        <w:spacing w:after="0" w:line="360" w:lineRule="auto"/>
        <w:rPr>
          <w:rFonts w:cstheme="minorHAnsi"/>
          <w:bCs/>
          <w:color w:val="008000"/>
          <w:sz w:val="24"/>
          <w:szCs w:val="24"/>
        </w:rPr>
      </w:pPr>
      <w:r w:rsidRPr="004557DF">
        <w:rPr>
          <w:rFonts w:cstheme="minorHAnsi"/>
          <w:bCs/>
          <w:color w:val="008000"/>
          <w:sz w:val="24"/>
          <w:szCs w:val="24"/>
        </w:rPr>
        <w:t>PRESCRIBED RECORDS TO BE KEPT BY APPROVED PROVIDER</w:t>
      </w:r>
    </w:p>
    <w:p w14:paraId="620FBFF5" w14:textId="6C6D9489" w:rsidR="00EE3D61" w:rsidRPr="002C685A" w:rsidRDefault="004557DF" w:rsidP="00F34FAD">
      <w:pPr>
        <w:spacing w:after="120" w:line="360" w:lineRule="auto"/>
        <w:rPr>
          <w:rFonts w:asciiTheme="majorHAnsi" w:hAnsiTheme="majorHAnsi"/>
        </w:rPr>
      </w:pPr>
      <w:r w:rsidRPr="002C685A">
        <w:rPr>
          <w:rFonts w:ascii="Calibri Light" w:hAnsi="Calibri Light" w:cs="Calibri Light"/>
        </w:rPr>
        <w:lastRenderedPageBreak/>
        <w:t>The approved provider, nominated supervisor and management will ensure  the f</w:t>
      </w:r>
      <w:r w:rsidR="00F34FAD" w:rsidRPr="002C685A">
        <w:rPr>
          <w:rFonts w:asciiTheme="majorHAnsi" w:hAnsiTheme="majorHAnsi"/>
        </w:rPr>
        <w:t xml:space="preserve">ollowing records are to be retained in a secure location at the </w:t>
      </w:r>
      <w:r w:rsidRPr="002C685A">
        <w:rPr>
          <w:rFonts w:asciiTheme="majorHAnsi" w:hAnsiTheme="majorHAnsi"/>
        </w:rPr>
        <w:t xml:space="preserve">OSHC </w:t>
      </w:r>
      <w:r w:rsidR="00F34FAD" w:rsidRPr="002C685A">
        <w:rPr>
          <w:rFonts w:asciiTheme="majorHAnsi" w:hAnsiTheme="majorHAnsi"/>
        </w:rPr>
        <w:t>Service:</w:t>
      </w:r>
    </w:p>
    <w:p w14:paraId="3AC378EC" w14:textId="77777777" w:rsidR="00390B8F" w:rsidRDefault="00EE3D61" w:rsidP="00390B8F">
      <w:pPr>
        <w:numPr>
          <w:ilvl w:val="0"/>
          <w:numId w:val="10"/>
        </w:numPr>
        <w:spacing w:after="0" w:line="360" w:lineRule="auto"/>
        <w:rPr>
          <w:rFonts w:asciiTheme="majorHAnsi" w:hAnsiTheme="majorHAnsi"/>
        </w:rPr>
      </w:pPr>
      <w:r w:rsidRPr="002C685A">
        <w:rPr>
          <w:rFonts w:asciiTheme="majorHAnsi" w:hAnsiTheme="majorHAnsi"/>
        </w:rPr>
        <w:t>complaints made to the provider, or to any of the services of the provider, relating to compliance</w:t>
      </w:r>
      <w:r w:rsidRPr="00711005">
        <w:rPr>
          <w:rFonts w:asciiTheme="majorHAnsi" w:hAnsiTheme="majorHAnsi"/>
        </w:rPr>
        <w:t xml:space="preserve"> with Family Assistance Law </w:t>
      </w:r>
      <w:r w:rsidRPr="00390B8F">
        <w:rPr>
          <w:rFonts w:asciiTheme="majorHAnsi" w:hAnsiTheme="majorHAnsi"/>
          <w:color w:val="FF0000"/>
        </w:rPr>
        <w:t>(records must be kept for seven years)</w:t>
      </w:r>
    </w:p>
    <w:p w14:paraId="7BBBE2BA" w14:textId="58844011" w:rsidR="00EE3D61" w:rsidRPr="00390B8F" w:rsidRDefault="00EE3D61" w:rsidP="00390B8F">
      <w:pPr>
        <w:numPr>
          <w:ilvl w:val="0"/>
          <w:numId w:val="10"/>
        </w:numPr>
        <w:spacing w:after="0" w:line="360" w:lineRule="auto"/>
        <w:rPr>
          <w:rFonts w:asciiTheme="majorHAnsi" w:hAnsiTheme="majorHAnsi"/>
        </w:rPr>
      </w:pPr>
      <w:r w:rsidRPr="00390B8F">
        <w:rPr>
          <w:rFonts w:asciiTheme="majorHAnsi" w:hAnsiTheme="majorHAnsi"/>
        </w:rPr>
        <w:t xml:space="preserve">children's attendance records (regardless of eligibility for Child Care </w:t>
      </w:r>
      <w:r w:rsidR="00B2673C" w:rsidRPr="00390B8F">
        <w:rPr>
          <w:rFonts w:asciiTheme="majorHAnsi" w:hAnsiTheme="majorHAnsi"/>
        </w:rPr>
        <w:t>Subsidy) (</w:t>
      </w:r>
      <w:r w:rsidRPr="00390B8F">
        <w:rPr>
          <w:rFonts w:asciiTheme="majorHAnsi" w:hAnsiTheme="majorHAnsi"/>
        </w:rPr>
        <w:t>Reg</w:t>
      </w:r>
      <w:r w:rsidR="002C685A">
        <w:rPr>
          <w:rFonts w:asciiTheme="majorHAnsi" w:hAnsiTheme="majorHAnsi"/>
        </w:rPr>
        <w:t>.</w:t>
      </w:r>
      <w:r w:rsidRPr="00390B8F">
        <w:rPr>
          <w:rFonts w:asciiTheme="majorHAnsi" w:hAnsiTheme="majorHAnsi"/>
        </w:rPr>
        <w:t xml:space="preserve"> 158) (to be kept until the end of 3 years </w:t>
      </w:r>
      <w:r w:rsidRPr="00320F68">
        <w:rPr>
          <w:rFonts w:asciiTheme="majorHAnsi" w:hAnsiTheme="majorHAnsi"/>
        </w:rPr>
        <w:t>after the child’s last attendance [Reg</w:t>
      </w:r>
      <w:r w:rsidR="002C685A">
        <w:rPr>
          <w:rFonts w:asciiTheme="majorHAnsi" w:hAnsiTheme="majorHAnsi"/>
        </w:rPr>
        <w:t>.</w:t>
      </w:r>
      <w:r w:rsidRPr="00320F68">
        <w:rPr>
          <w:rFonts w:asciiTheme="majorHAnsi" w:hAnsiTheme="majorHAnsi"/>
        </w:rPr>
        <w:t xml:space="preserve"> 183]</w:t>
      </w:r>
      <w:r w:rsidR="00390B8F" w:rsidRPr="00320F68">
        <w:rPr>
          <w:rFonts w:asciiTheme="majorHAnsi" w:hAnsiTheme="majorHAnsi"/>
        </w:rPr>
        <w:t>.</w:t>
      </w:r>
      <w:r w:rsidRPr="00320F68">
        <w:rPr>
          <w:rFonts w:asciiTheme="majorHAnsi" w:hAnsiTheme="majorHAnsi"/>
        </w:rPr>
        <w:t xml:space="preserve"> </w:t>
      </w:r>
      <w:r w:rsidR="00390B8F" w:rsidRPr="00320F68">
        <w:rPr>
          <w:rFonts w:asciiTheme="majorHAnsi" w:hAnsiTheme="majorHAnsi"/>
        </w:rPr>
        <w:t xml:space="preserve">These records are also required for Family Assistance Law </w:t>
      </w:r>
      <w:r w:rsidR="00390B8F" w:rsidRPr="00320F68">
        <w:rPr>
          <w:rFonts w:asciiTheme="majorHAnsi" w:hAnsiTheme="majorHAnsi"/>
          <w:color w:val="FF0000"/>
        </w:rPr>
        <w:t>(records must be kept for seven years)</w:t>
      </w:r>
    </w:p>
    <w:p w14:paraId="020F0E9D" w14:textId="6C0FE1D7" w:rsidR="00EE3D61" w:rsidRPr="00711005" w:rsidRDefault="00EE3D61" w:rsidP="0050410A">
      <w:pPr>
        <w:numPr>
          <w:ilvl w:val="0"/>
          <w:numId w:val="10"/>
        </w:numPr>
        <w:spacing w:after="0" w:line="360" w:lineRule="auto"/>
        <w:rPr>
          <w:rFonts w:asciiTheme="majorHAnsi" w:hAnsiTheme="majorHAnsi"/>
        </w:rPr>
      </w:pPr>
      <w:r w:rsidRPr="00711005">
        <w:rPr>
          <w:rFonts w:asciiTheme="majorHAnsi" w:hAnsiTheme="majorHAnsi"/>
        </w:rPr>
        <w:t xml:space="preserve">record of any absences from care for all children </w:t>
      </w:r>
      <w:r w:rsidR="00390B8F">
        <w:rPr>
          <w:rFonts w:asciiTheme="majorHAnsi" w:hAnsiTheme="majorHAnsi"/>
          <w:color w:val="FF0000"/>
        </w:rPr>
        <w:t>(r</w:t>
      </w:r>
      <w:r w:rsidRPr="00390B8F">
        <w:rPr>
          <w:rFonts w:asciiTheme="majorHAnsi" w:hAnsiTheme="majorHAnsi"/>
          <w:color w:val="FF0000"/>
        </w:rPr>
        <w:t>egardless of eligibility for Child Care Subsidy- records must be kept for seven years</w:t>
      </w:r>
      <w:r w:rsidR="00390B8F">
        <w:rPr>
          <w:rFonts w:asciiTheme="majorHAnsi" w:hAnsiTheme="majorHAnsi"/>
          <w:color w:val="FF0000"/>
        </w:rPr>
        <w:t>)</w:t>
      </w:r>
    </w:p>
    <w:p w14:paraId="16B05EE6" w14:textId="77777777" w:rsidR="00EE3D61" w:rsidRPr="00711005" w:rsidRDefault="00EE3D61" w:rsidP="0050410A">
      <w:pPr>
        <w:numPr>
          <w:ilvl w:val="0"/>
          <w:numId w:val="10"/>
        </w:numPr>
        <w:spacing w:after="0" w:line="360" w:lineRule="auto"/>
        <w:rPr>
          <w:rFonts w:asciiTheme="majorHAnsi" w:hAnsiTheme="majorHAnsi"/>
        </w:rPr>
      </w:pPr>
      <w:r w:rsidRPr="00711005">
        <w:rPr>
          <w:rFonts w:asciiTheme="majorHAnsi" w:hAnsiTheme="majorHAnsi"/>
        </w:rPr>
        <w:t xml:space="preserve">statements or documents demonstrating that addition absence days in excess of the initial 42 absence days satisfy requirements (records must be kept for seven years) </w:t>
      </w:r>
    </w:p>
    <w:p w14:paraId="07356A70" w14:textId="65689F31" w:rsidR="00EE3D61" w:rsidRPr="00320F68" w:rsidRDefault="00EE3D61" w:rsidP="0050410A">
      <w:pPr>
        <w:numPr>
          <w:ilvl w:val="0"/>
          <w:numId w:val="10"/>
        </w:numPr>
        <w:spacing w:after="0" w:line="360" w:lineRule="auto"/>
        <w:rPr>
          <w:rFonts w:asciiTheme="majorHAnsi" w:hAnsiTheme="majorHAnsi"/>
        </w:rPr>
      </w:pPr>
      <w:r w:rsidRPr="00711005">
        <w:rPr>
          <w:rFonts w:asciiTheme="majorHAnsi" w:hAnsiTheme="majorHAnsi"/>
        </w:rPr>
        <w:t xml:space="preserve">copies of invoices and receipts issued for the payment of </w:t>
      </w:r>
      <w:r w:rsidR="00B2673C" w:rsidRPr="00711005">
        <w:rPr>
          <w:rFonts w:asciiTheme="majorHAnsi" w:hAnsiTheme="majorHAnsi"/>
        </w:rPr>
        <w:t>childcare</w:t>
      </w:r>
      <w:r w:rsidRPr="00711005">
        <w:rPr>
          <w:rFonts w:asciiTheme="majorHAnsi" w:hAnsiTheme="majorHAnsi"/>
        </w:rPr>
        <w:t xml:space="preserve"> fees </w:t>
      </w:r>
      <w:r w:rsidR="00390B8F">
        <w:rPr>
          <w:rFonts w:asciiTheme="majorHAnsi" w:hAnsiTheme="majorHAnsi"/>
          <w:color w:val="FF0000"/>
        </w:rPr>
        <w:t>(r</w:t>
      </w:r>
      <w:r w:rsidRPr="00390B8F">
        <w:rPr>
          <w:rFonts w:asciiTheme="majorHAnsi" w:hAnsiTheme="majorHAnsi"/>
          <w:color w:val="FF0000"/>
        </w:rPr>
        <w:t>ecords</w:t>
      </w:r>
      <w:r w:rsidRPr="00711005">
        <w:rPr>
          <w:rFonts w:asciiTheme="majorHAnsi" w:hAnsiTheme="majorHAnsi"/>
        </w:rPr>
        <w:t xml:space="preserve"> </w:t>
      </w:r>
      <w:r w:rsidRPr="00390B8F">
        <w:rPr>
          <w:rFonts w:asciiTheme="majorHAnsi" w:hAnsiTheme="majorHAnsi"/>
          <w:color w:val="FF0000"/>
        </w:rPr>
        <w:t xml:space="preserve">must be kept for </w:t>
      </w:r>
      <w:r w:rsidRPr="00320F68">
        <w:rPr>
          <w:rFonts w:asciiTheme="majorHAnsi" w:hAnsiTheme="majorHAnsi"/>
          <w:color w:val="FF0000"/>
        </w:rPr>
        <w:t>seven year</w:t>
      </w:r>
      <w:r w:rsidR="00390B8F" w:rsidRPr="00320F68">
        <w:rPr>
          <w:rFonts w:asciiTheme="majorHAnsi" w:hAnsiTheme="majorHAnsi"/>
          <w:color w:val="FF0000"/>
        </w:rPr>
        <w:t>s)</w:t>
      </w:r>
    </w:p>
    <w:p w14:paraId="2740FCBE" w14:textId="5E18CCD1" w:rsidR="00EE3D61" w:rsidRPr="00320F68" w:rsidRDefault="00EE3D61" w:rsidP="0050410A">
      <w:pPr>
        <w:pStyle w:val="ListParagraph"/>
        <w:numPr>
          <w:ilvl w:val="0"/>
          <w:numId w:val="10"/>
        </w:numPr>
        <w:spacing w:after="0" w:line="360" w:lineRule="auto"/>
        <w:rPr>
          <w:rFonts w:asciiTheme="majorHAnsi" w:hAnsiTheme="majorHAnsi" w:cs="Calibri"/>
        </w:rPr>
      </w:pPr>
      <w:r w:rsidRPr="00320F68">
        <w:rPr>
          <w:rFonts w:asciiTheme="majorHAnsi" w:hAnsiTheme="majorHAnsi" w:cs="Calibri"/>
        </w:rPr>
        <w:t xml:space="preserve">the identifying number and expiry date of a Working with Children Check (WWCC), current vulnerable people check or criminal history record of all staff </w:t>
      </w:r>
    </w:p>
    <w:p w14:paraId="693506FA" w14:textId="51037B44" w:rsidR="004557DF" w:rsidRPr="002C685A" w:rsidRDefault="004557DF" w:rsidP="004557DF">
      <w:pPr>
        <w:pStyle w:val="ListParagraph"/>
        <w:numPr>
          <w:ilvl w:val="0"/>
          <w:numId w:val="10"/>
        </w:numPr>
        <w:spacing w:after="0" w:line="360" w:lineRule="auto"/>
        <w:rPr>
          <w:rFonts w:asciiTheme="majorHAnsi" w:hAnsiTheme="majorHAnsi" w:cs="Calibri"/>
        </w:rPr>
      </w:pPr>
      <w:bookmarkStart w:id="0" w:name="_Hlk148428775"/>
      <w:r w:rsidRPr="002C685A">
        <w:rPr>
          <w:rFonts w:asciiTheme="majorHAnsi" w:hAnsiTheme="majorHAnsi" w:cs="Calibri"/>
        </w:rPr>
        <w:t xml:space="preserve">the identifying number and expiry date of a Working with Children Check (WWCC), current vulnerable people check or criminal history record of students and volunteers to be kept until the end of 3 years after the last date the student or volunteer attended the </w:t>
      </w:r>
      <w:r w:rsidR="0074293E">
        <w:rPr>
          <w:rFonts w:asciiTheme="majorHAnsi" w:hAnsiTheme="majorHAnsi" w:cs="Calibri"/>
        </w:rPr>
        <w:t>S</w:t>
      </w:r>
      <w:r w:rsidRPr="002C685A">
        <w:rPr>
          <w:rFonts w:asciiTheme="majorHAnsi" w:hAnsiTheme="majorHAnsi" w:cs="Calibri"/>
        </w:rPr>
        <w:t>ervice</w:t>
      </w:r>
    </w:p>
    <w:bookmarkEnd w:id="0"/>
    <w:p w14:paraId="364559FD" w14:textId="41707F52" w:rsidR="00390B8F" w:rsidRPr="00320F68" w:rsidRDefault="00390B8F" w:rsidP="00390B8F">
      <w:pPr>
        <w:pStyle w:val="ListParagraph"/>
        <w:numPr>
          <w:ilvl w:val="0"/>
          <w:numId w:val="10"/>
        </w:numPr>
        <w:spacing w:after="0" w:line="360" w:lineRule="auto"/>
        <w:rPr>
          <w:rFonts w:asciiTheme="majorHAnsi" w:hAnsiTheme="majorHAnsi" w:cs="Calibri"/>
        </w:rPr>
      </w:pPr>
      <w:r w:rsidRPr="00320F68">
        <w:rPr>
          <w:rFonts w:asciiTheme="majorHAnsi" w:hAnsiTheme="majorHAnsi" w:cs="Calibri"/>
        </w:rPr>
        <w:t xml:space="preserve">any evidence or information produced to obtain police checks and Working </w:t>
      </w:r>
      <w:proofErr w:type="gramStart"/>
      <w:r w:rsidRPr="00320F68">
        <w:rPr>
          <w:rFonts w:asciiTheme="majorHAnsi" w:hAnsiTheme="majorHAnsi" w:cs="Calibri"/>
        </w:rPr>
        <w:t>With</w:t>
      </w:r>
      <w:proofErr w:type="gramEnd"/>
      <w:r w:rsidRPr="00320F68">
        <w:rPr>
          <w:rFonts w:asciiTheme="majorHAnsi" w:hAnsiTheme="majorHAnsi" w:cs="Calibri"/>
        </w:rPr>
        <w:t xml:space="preserve"> Children Checks for personnel and to support any statements about these checks in an application for provider or service approval. These records are also required for Family Assistance Law </w:t>
      </w:r>
      <w:r w:rsidRPr="00320F68">
        <w:rPr>
          <w:rFonts w:asciiTheme="majorHAnsi" w:hAnsiTheme="majorHAnsi" w:cs="Calibri"/>
          <w:color w:val="FF0000"/>
        </w:rPr>
        <w:t>(records must be kept for seven years)</w:t>
      </w:r>
    </w:p>
    <w:p w14:paraId="032CC564" w14:textId="6F75FED0" w:rsidR="00EE3D61" w:rsidRPr="00711005" w:rsidRDefault="00EE3D61" w:rsidP="0050410A">
      <w:pPr>
        <w:pStyle w:val="ListParagraph"/>
        <w:numPr>
          <w:ilvl w:val="0"/>
          <w:numId w:val="10"/>
        </w:numPr>
        <w:spacing w:after="0" w:line="360" w:lineRule="auto"/>
        <w:rPr>
          <w:rFonts w:asciiTheme="majorHAnsi" w:hAnsiTheme="majorHAnsi" w:cs="Calibri"/>
        </w:rPr>
      </w:pPr>
      <w:r w:rsidRPr="00711005">
        <w:rPr>
          <w:rFonts w:asciiTheme="majorHAnsi" w:hAnsiTheme="majorHAnsi" w:cs="Calibri"/>
        </w:rPr>
        <w:t xml:space="preserve">copies of all Statements of Entitlement </w:t>
      </w:r>
      <w:r w:rsidR="00B2673C" w:rsidRPr="00711005">
        <w:rPr>
          <w:rFonts w:asciiTheme="majorHAnsi" w:hAnsiTheme="majorHAnsi" w:cs="Calibri"/>
        </w:rPr>
        <w:t>issued,</w:t>
      </w:r>
      <w:r w:rsidRPr="00711005">
        <w:rPr>
          <w:rFonts w:asciiTheme="majorHAnsi" w:hAnsiTheme="majorHAnsi" w:cs="Calibri"/>
        </w:rPr>
        <w:t xml:space="preserve"> and any statements issued to advise that there was a change of entitlement </w:t>
      </w:r>
      <w:r w:rsidR="00390B8F">
        <w:rPr>
          <w:rFonts w:asciiTheme="majorHAnsi" w:hAnsiTheme="majorHAnsi" w:cs="Calibri"/>
          <w:color w:val="FF0000"/>
        </w:rPr>
        <w:t>(r</w:t>
      </w:r>
      <w:r w:rsidRPr="00390B8F">
        <w:rPr>
          <w:rFonts w:asciiTheme="majorHAnsi" w:hAnsiTheme="majorHAnsi" w:cs="Calibri"/>
          <w:color w:val="FF0000"/>
        </w:rPr>
        <w:t>ecords must be kept for seven years</w:t>
      </w:r>
      <w:r w:rsidR="00390B8F">
        <w:rPr>
          <w:rFonts w:asciiTheme="majorHAnsi" w:hAnsiTheme="majorHAnsi" w:cs="Calibri"/>
          <w:color w:val="FF0000"/>
        </w:rPr>
        <w:t>)</w:t>
      </w:r>
    </w:p>
    <w:p w14:paraId="679D41ED" w14:textId="7355C376" w:rsidR="00EE3D61" w:rsidRPr="00711005" w:rsidRDefault="00EE3D61" w:rsidP="0050410A">
      <w:pPr>
        <w:numPr>
          <w:ilvl w:val="0"/>
          <w:numId w:val="10"/>
        </w:numPr>
        <w:spacing w:after="0" w:line="360" w:lineRule="auto"/>
        <w:rPr>
          <w:rFonts w:asciiTheme="majorHAnsi" w:hAnsiTheme="majorHAnsi"/>
        </w:rPr>
      </w:pPr>
      <w:r w:rsidRPr="00711005">
        <w:rPr>
          <w:rFonts w:asciiTheme="majorHAnsi" w:hAnsiTheme="majorHAnsi"/>
        </w:rPr>
        <w:t xml:space="preserve">written record of any notice given to a state or territory body about a child at risk of abuse or neglect </w:t>
      </w:r>
      <w:r w:rsidR="00390B8F">
        <w:rPr>
          <w:rFonts w:asciiTheme="majorHAnsi" w:hAnsiTheme="majorHAnsi" w:cs="Calibri"/>
          <w:color w:val="FF0000"/>
        </w:rPr>
        <w:t>(r</w:t>
      </w:r>
      <w:r w:rsidR="00390B8F" w:rsidRPr="00390B8F">
        <w:rPr>
          <w:rFonts w:asciiTheme="majorHAnsi" w:hAnsiTheme="majorHAnsi" w:cs="Calibri"/>
          <w:color w:val="FF0000"/>
        </w:rPr>
        <w:t>ecords must be kept for seven years</w:t>
      </w:r>
      <w:r w:rsidR="00390B8F">
        <w:rPr>
          <w:rFonts w:asciiTheme="majorHAnsi" w:hAnsiTheme="majorHAnsi" w:cs="Calibri"/>
          <w:color w:val="FF0000"/>
        </w:rPr>
        <w:t>)</w:t>
      </w:r>
    </w:p>
    <w:p w14:paraId="6E825A66" w14:textId="50BE4989" w:rsidR="00EE3D61" w:rsidRPr="00390B8F" w:rsidRDefault="00EE3D61" w:rsidP="0050410A">
      <w:pPr>
        <w:pStyle w:val="ListParagraph"/>
        <w:numPr>
          <w:ilvl w:val="0"/>
          <w:numId w:val="10"/>
        </w:numPr>
        <w:spacing w:after="0" w:line="360" w:lineRule="auto"/>
        <w:rPr>
          <w:rFonts w:asciiTheme="majorHAnsi" w:hAnsiTheme="majorHAnsi" w:cs="Calibri"/>
        </w:rPr>
      </w:pPr>
      <w:r w:rsidRPr="00711005">
        <w:rPr>
          <w:rFonts w:asciiTheme="majorHAnsi" w:hAnsiTheme="majorHAnsi" w:cs="Calibri"/>
        </w:rPr>
        <w:t xml:space="preserve">copies of the evidence and information provided with an application for approval about persons with management or control of a provider and persons responsible for the day-to-day operation of the service </w:t>
      </w:r>
      <w:r w:rsidR="00390B8F">
        <w:rPr>
          <w:rFonts w:asciiTheme="majorHAnsi" w:hAnsiTheme="majorHAnsi" w:cs="Calibri"/>
          <w:color w:val="FF0000"/>
        </w:rPr>
        <w:t>(r</w:t>
      </w:r>
      <w:r w:rsidR="00390B8F" w:rsidRPr="00390B8F">
        <w:rPr>
          <w:rFonts w:asciiTheme="majorHAnsi" w:hAnsiTheme="majorHAnsi" w:cs="Calibri"/>
          <w:color w:val="FF0000"/>
        </w:rPr>
        <w:t>ecords must be kept for seven years</w:t>
      </w:r>
      <w:r w:rsidR="00390B8F">
        <w:rPr>
          <w:rFonts w:asciiTheme="majorHAnsi" w:hAnsiTheme="majorHAnsi" w:cs="Calibri"/>
          <w:color w:val="FF0000"/>
        </w:rPr>
        <w:t>)</w:t>
      </w:r>
    </w:p>
    <w:p w14:paraId="139CAC63" w14:textId="77777777" w:rsidR="00BE3F33" w:rsidRPr="00C44817" w:rsidRDefault="00BE3F33" w:rsidP="00BE3F33">
      <w:pPr>
        <w:pStyle w:val="ListParagraph"/>
        <w:numPr>
          <w:ilvl w:val="0"/>
          <w:numId w:val="10"/>
        </w:numPr>
        <w:spacing w:after="0" w:line="360" w:lineRule="auto"/>
        <w:rPr>
          <w:rFonts w:asciiTheme="majorHAnsi" w:hAnsiTheme="majorHAnsi" w:cs="Calibri"/>
        </w:rPr>
      </w:pPr>
      <w:r w:rsidRPr="0074293E">
        <w:rPr>
          <w:rFonts w:asciiTheme="majorHAnsi" w:hAnsiTheme="majorHAnsi" w:cs="Calibri"/>
        </w:rPr>
        <w:t>records of background checks for specified personnel who undertake actions related to the administration of CCS</w:t>
      </w:r>
      <w:r w:rsidRPr="0079394D">
        <w:rPr>
          <w:rFonts w:asciiTheme="majorHAnsi" w:hAnsiTheme="majorHAnsi" w:cs="Calibri"/>
        </w:rPr>
        <w:t xml:space="preserve"> </w:t>
      </w:r>
      <w:r>
        <w:rPr>
          <w:rFonts w:asciiTheme="majorHAnsi" w:hAnsiTheme="majorHAnsi" w:cs="Calibri"/>
          <w:color w:val="FF0000"/>
        </w:rPr>
        <w:t>(records must be kept for seven years)</w:t>
      </w:r>
    </w:p>
    <w:p w14:paraId="2F17F4B2" w14:textId="4F4D8944" w:rsidR="00390B8F" w:rsidRPr="00390B8F" w:rsidRDefault="00390B8F" w:rsidP="00390B8F">
      <w:pPr>
        <w:numPr>
          <w:ilvl w:val="0"/>
          <w:numId w:val="10"/>
        </w:numPr>
        <w:spacing w:after="0" w:line="360" w:lineRule="auto"/>
        <w:rPr>
          <w:rFonts w:asciiTheme="majorHAnsi" w:hAnsiTheme="majorHAnsi"/>
        </w:rPr>
      </w:pPr>
      <w:r>
        <w:rPr>
          <w:rFonts w:asciiTheme="majorHAnsi" w:hAnsiTheme="majorHAnsi"/>
        </w:rPr>
        <w:t>educational leader records (Reg</w:t>
      </w:r>
      <w:r w:rsidR="0074293E">
        <w:rPr>
          <w:rFonts w:asciiTheme="majorHAnsi" w:hAnsiTheme="majorHAnsi"/>
        </w:rPr>
        <w:t>.</w:t>
      </w:r>
      <w:r>
        <w:rPr>
          <w:rFonts w:asciiTheme="majorHAnsi" w:hAnsiTheme="majorHAnsi"/>
        </w:rPr>
        <w:t xml:space="preserve"> 118) </w:t>
      </w:r>
    </w:p>
    <w:p w14:paraId="08731599" w14:textId="7802ADE5" w:rsidR="00F34FAD" w:rsidRPr="00EE3D61" w:rsidRDefault="008E7985" w:rsidP="0050410A">
      <w:pPr>
        <w:numPr>
          <w:ilvl w:val="0"/>
          <w:numId w:val="10"/>
        </w:numPr>
        <w:spacing w:after="0" w:line="360" w:lineRule="auto"/>
        <w:rPr>
          <w:rFonts w:asciiTheme="majorHAnsi" w:hAnsiTheme="majorHAnsi"/>
        </w:rPr>
      </w:pPr>
      <w:r w:rsidRPr="00EE3D61">
        <w:rPr>
          <w:rFonts w:asciiTheme="majorHAnsi" w:hAnsiTheme="majorHAnsi"/>
        </w:rPr>
        <w:t>a</w:t>
      </w:r>
      <w:r w:rsidR="00F34FAD" w:rsidRPr="00EE3D61">
        <w:rPr>
          <w:rFonts w:asciiTheme="majorHAnsi" w:hAnsiTheme="majorHAnsi"/>
        </w:rPr>
        <w:t>n incident, injury, trauma and illness record (Reg</w:t>
      </w:r>
      <w:r w:rsidR="0074293E">
        <w:rPr>
          <w:rFonts w:asciiTheme="majorHAnsi" w:hAnsiTheme="majorHAnsi"/>
        </w:rPr>
        <w:t>.</w:t>
      </w:r>
      <w:r w:rsidR="00F34FAD" w:rsidRPr="00EE3D61">
        <w:rPr>
          <w:rFonts w:asciiTheme="majorHAnsi" w:hAnsiTheme="majorHAnsi"/>
        </w:rPr>
        <w:t xml:space="preserve"> 87) (to be kept until child is 25 years [Reg</w:t>
      </w:r>
      <w:r w:rsidR="0074293E">
        <w:rPr>
          <w:rFonts w:asciiTheme="majorHAnsi" w:hAnsiTheme="majorHAnsi"/>
        </w:rPr>
        <w:t>.</w:t>
      </w:r>
      <w:r w:rsidR="00F34FAD" w:rsidRPr="00EE3D61">
        <w:rPr>
          <w:rFonts w:asciiTheme="majorHAnsi" w:hAnsiTheme="majorHAnsi"/>
        </w:rPr>
        <w:t>183])</w:t>
      </w:r>
    </w:p>
    <w:p w14:paraId="421046A1" w14:textId="45DAD0D2" w:rsidR="00F34FAD" w:rsidRDefault="008E7985" w:rsidP="0050410A">
      <w:pPr>
        <w:numPr>
          <w:ilvl w:val="0"/>
          <w:numId w:val="10"/>
        </w:numPr>
        <w:spacing w:after="0" w:line="360" w:lineRule="auto"/>
        <w:rPr>
          <w:rFonts w:asciiTheme="majorHAnsi" w:hAnsiTheme="majorHAnsi"/>
        </w:rPr>
      </w:pPr>
      <w:r>
        <w:rPr>
          <w:rFonts w:asciiTheme="majorHAnsi" w:hAnsiTheme="majorHAnsi"/>
        </w:rPr>
        <w:lastRenderedPageBreak/>
        <w:t>m</w:t>
      </w:r>
      <w:r w:rsidR="00F34FAD" w:rsidRPr="00E767D4">
        <w:rPr>
          <w:rFonts w:asciiTheme="majorHAnsi" w:hAnsiTheme="majorHAnsi"/>
        </w:rPr>
        <w:t xml:space="preserve">edication records </w:t>
      </w:r>
      <w:r w:rsidR="00F34FAD">
        <w:rPr>
          <w:rFonts w:asciiTheme="majorHAnsi" w:hAnsiTheme="majorHAnsi"/>
        </w:rPr>
        <w:t>(Re</w:t>
      </w:r>
      <w:r w:rsidR="0074293E">
        <w:rPr>
          <w:rFonts w:asciiTheme="majorHAnsi" w:hAnsiTheme="majorHAnsi"/>
        </w:rPr>
        <w:t>g.</w:t>
      </w:r>
      <w:r w:rsidR="00F34FAD">
        <w:rPr>
          <w:rFonts w:asciiTheme="majorHAnsi" w:hAnsiTheme="majorHAnsi"/>
        </w:rPr>
        <w:t xml:space="preserve"> 92) </w:t>
      </w:r>
      <w:r w:rsidR="00F34FAD" w:rsidRPr="00E767D4">
        <w:rPr>
          <w:rFonts w:asciiTheme="majorHAnsi" w:hAnsiTheme="majorHAnsi"/>
        </w:rPr>
        <w:t>(Keep until the end of 3 years after the child’s last attendance</w:t>
      </w:r>
      <w:r w:rsidR="00F34FAD">
        <w:rPr>
          <w:rFonts w:asciiTheme="majorHAnsi" w:hAnsiTheme="majorHAnsi"/>
        </w:rPr>
        <w:t xml:space="preserve"> [Re 183]</w:t>
      </w:r>
      <w:r w:rsidR="00F34FAD" w:rsidRPr="00E767D4">
        <w:rPr>
          <w:rFonts w:asciiTheme="majorHAnsi" w:hAnsiTheme="majorHAnsi"/>
        </w:rPr>
        <w:t>)</w:t>
      </w:r>
    </w:p>
    <w:p w14:paraId="2F856B3A" w14:textId="55EC02D4" w:rsidR="008E7985" w:rsidRPr="00EE3D61" w:rsidRDefault="008E7985" w:rsidP="0050410A">
      <w:pPr>
        <w:numPr>
          <w:ilvl w:val="0"/>
          <w:numId w:val="10"/>
        </w:numPr>
        <w:spacing w:after="0" w:line="360" w:lineRule="auto"/>
        <w:rPr>
          <w:rFonts w:asciiTheme="majorHAnsi" w:hAnsiTheme="majorHAnsi"/>
        </w:rPr>
      </w:pPr>
      <w:bookmarkStart w:id="1" w:name="_Hlk136358257"/>
      <w:r w:rsidRPr="00EE3D61">
        <w:rPr>
          <w:rFonts w:asciiTheme="majorHAnsi" w:hAnsiTheme="majorHAnsi"/>
        </w:rPr>
        <w:t>evaluations of the child’s wellbeing, development and learning (Reg</w:t>
      </w:r>
      <w:r w:rsidR="00450E10">
        <w:rPr>
          <w:rFonts w:asciiTheme="majorHAnsi" w:hAnsiTheme="majorHAnsi"/>
        </w:rPr>
        <w:t>.</w:t>
      </w:r>
      <w:r w:rsidRPr="00EE3D61">
        <w:rPr>
          <w:rFonts w:asciiTheme="majorHAnsi" w:hAnsiTheme="majorHAnsi"/>
        </w:rPr>
        <w:t xml:space="preserve"> 74) (to be kept for 3 years after the child’s last day of attendance [Reg</w:t>
      </w:r>
      <w:r w:rsidR="00450E10">
        <w:rPr>
          <w:rFonts w:asciiTheme="majorHAnsi" w:hAnsiTheme="majorHAnsi"/>
        </w:rPr>
        <w:t>.</w:t>
      </w:r>
      <w:r w:rsidRPr="00EE3D61">
        <w:rPr>
          <w:rFonts w:asciiTheme="majorHAnsi" w:hAnsiTheme="majorHAnsi"/>
        </w:rPr>
        <w:t>183]) for services in ACT</w:t>
      </w:r>
      <w:bookmarkEnd w:id="1"/>
    </w:p>
    <w:p w14:paraId="5DAD5DDB" w14:textId="0E728487" w:rsidR="00457E8A" w:rsidRPr="003D3A1F" w:rsidRDefault="00457E8A" w:rsidP="0050410A">
      <w:pPr>
        <w:numPr>
          <w:ilvl w:val="0"/>
          <w:numId w:val="10"/>
        </w:numPr>
        <w:spacing w:after="0" w:line="360" w:lineRule="auto"/>
        <w:rPr>
          <w:rFonts w:asciiTheme="majorHAnsi" w:hAnsiTheme="majorHAnsi"/>
        </w:rPr>
      </w:pPr>
      <w:bookmarkStart w:id="2" w:name="_Hlk136358367"/>
      <w:r w:rsidRPr="003D3A1F">
        <w:rPr>
          <w:rFonts w:asciiTheme="majorHAnsi" w:hAnsiTheme="majorHAnsi"/>
        </w:rPr>
        <w:t>evidence about the development of the educational program is documented (</w:t>
      </w:r>
      <w:r w:rsidR="00450E10" w:rsidRPr="003D3A1F">
        <w:rPr>
          <w:rFonts w:asciiTheme="majorHAnsi" w:hAnsiTheme="majorHAnsi"/>
        </w:rPr>
        <w:t>R</w:t>
      </w:r>
      <w:r w:rsidRPr="003D3A1F">
        <w:rPr>
          <w:rFonts w:asciiTheme="majorHAnsi" w:hAnsiTheme="majorHAnsi"/>
        </w:rPr>
        <w:t>eg</w:t>
      </w:r>
      <w:r w:rsidR="00450E10" w:rsidRPr="003D3A1F">
        <w:rPr>
          <w:rFonts w:asciiTheme="majorHAnsi" w:hAnsiTheme="majorHAnsi"/>
        </w:rPr>
        <w:t>.</w:t>
      </w:r>
      <w:r w:rsidRPr="003D3A1F">
        <w:rPr>
          <w:rFonts w:asciiTheme="majorHAnsi" w:hAnsiTheme="majorHAnsi"/>
        </w:rPr>
        <w:t xml:space="preserve">274A, 289A, 298A, 325B, 345A, 359A, 373A) for services in NSW, NT, QLD, SA, TAS, VIC and WA </w:t>
      </w:r>
      <w:r w:rsidR="000F43B4" w:rsidRPr="003D3A1F">
        <w:rPr>
          <w:rFonts w:asciiTheme="majorHAnsi" w:hAnsiTheme="majorHAnsi"/>
        </w:rPr>
        <w:t>(from July 1</w:t>
      </w:r>
      <w:proofErr w:type="gramStart"/>
      <w:r w:rsidR="000F43B4" w:rsidRPr="003D3A1F">
        <w:rPr>
          <w:rFonts w:asciiTheme="majorHAnsi" w:hAnsiTheme="majorHAnsi"/>
        </w:rPr>
        <w:t xml:space="preserve"> 2023</w:t>
      </w:r>
      <w:proofErr w:type="gramEnd"/>
      <w:r w:rsidR="000F43B4" w:rsidRPr="003D3A1F">
        <w:rPr>
          <w:rFonts w:asciiTheme="majorHAnsi" w:hAnsiTheme="majorHAnsi"/>
        </w:rPr>
        <w:t>)</w:t>
      </w:r>
    </w:p>
    <w:bookmarkEnd w:id="2"/>
    <w:p w14:paraId="0572633C" w14:textId="377B68FE" w:rsidR="00F34FAD" w:rsidRPr="00E767D4" w:rsidRDefault="008E7985" w:rsidP="0050410A">
      <w:pPr>
        <w:numPr>
          <w:ilvl w:val="0"/>
          <w:numId w:val="10"/>
        </w:numPr>
        <w:spacing w:after="0" w:line="360" w:lineRule="auto"/>
        <w:rPr>
          <w:rFonts w:asciiTheme="majorHAnsi" w:hAnsiTheme="majorHAnsi"/>
        </w:rPr>
      </w:pPr>
      <w:r>
        <w:rPr>
          <w:rFonts w:asciiTheme="majorHAnsi" w:hAnsiTheme="majorHAnsi"/>
        </w:rPr>
        <w:t>st</w:t>
      </w:r>
      <w:r w:rsidR="00F34FAD" w:rsidRPr="00E767D4">
        <w:rPr>
          <w:rFonts w:asciiTheme="majorHAnsi" w:hAnsiTheme="majorHAnsi"/>
        </w:rPr>
        <w:t>aff records</w:t>
      </w:r>
      <w:r w:rsidR="00F34FAD">
        <w:rPr>
          <w:rFonts w:asciiTheme="majorHAnsi" w:hAnsiTheme="majorHAnsi"/>
        </w:rPr>
        <w:t xml:space="preserve"> (Reg</w:t>
      </w:r>
      <w:r w:rsidR="00450E10">
        <w:rPr>
          <w:rFonts w:asciiTheme="majorHAnsi" w:hAnsiTheme="majorHAnsi"/>
        </w:rPr>
        <w:t>.</w:t>
      </w:r>
      <w:r w:rsidR="00F34FAD">
        <w:rPr>
          <w:rFonts w:asciiTheme="majorHAnsi" w:hAnsiTheme="majorHAnsi"/>
        </w:rPr>
        <w:t xml:space="preserve"> 145)</w:t>
      </w:r>
    </w:p>
    <w:p w14:paraId="1055B8FC" w14:textId="4BCE38AD" w:rsidR="00F34FAD" w:rsidRPr="00E767D4" w:rsidRDefault="008E7985" w:rsidP="0050410A">
      <w:pPr>
        <w:numPr>
          <w:ilvl w:val="0"/>
          <w:numId w:val="10"/>
        </w:numPr>
        <w:spacing w:after="0" w:line="360" w:lineRule="auto"/>
        <w:rPr>
          <w:rFonts w:asciiTheme="majorHAnsi" w:hAnsiTheme="majorHAnsi"/>
        </w:rPr>
      </w:pPr>
      <w:r>
        <w:rPr>
          <w:rFonts w:asciiTheme="majorHAnsi" w:hAnsiTheme="majorHAnsi"/>
        </w:rPr>
        <w:t>r</w:t>
      </w:r>
      <w:r w:rsidR="00F34FAD" w:rsidRPr="00E767D4">
        <w:rPr>
          <w:rFonts w:asciiTheme="majorHAnsi" w:hAnsiTheme="majorHAnsi"/>
        </w:rPr>
        <w:t>ecord of volunteers and students</w:t>
      </w:r>
      <w:r w:rsidR="00F34FAD">
        <w:rPr>
          <w:rFonts w:asciiTheme="majorHAnsi" w:hAnsiTheme="majorHAnsi"/>
        </w:rPr>
        <w:t xml:space="preserve"> (Reg</w:t>
      </w:r>
      <w:r w:rsidR="00450E10">
        <w:rPr>
          <w:rFonts w:asciiTheme="majorHAnsi" w:hAnsiTheme="majorHAnsi"/>
        </w:rPr>
        <w:t>.</w:t>
      </w:r>
      <w:r w:rsidR="00F34FAD">
        <w:rPr>
          <w:rFonts w:asciiTheme="majorHAnsi" w:hAnsiTheme="majorHAnsi"/>
        </w:rPr>
        <w:t xml:space="preserve"> 149)</w:t>
      </w:r>
    </w:p>
    <w:p w14:paraId="43A65A43" w14:textId="3BA92551" w:rsidR="00F34FAD" w:rsidRPr="00E767D4" w:rsidRDefault="008E7985" w:rsidP="0050410A">
      <w:pPr>
        <w:numPr>
          <w:ilvl w:val="0"/>
          <w:numId w:val="10"/>
        </w:numPr>
        <w:spacing w:after="0" w:line="360" w:lineRule="auto"/>
        <w:rPr>
          <w:rFonts w:asciiTheme="majorHAnsi" w:hAnsiTheme="majorHAnsi"/>
        </w:rPr>
      </w:pPr>
      <w:r>
        <w:rPr>
          <w:rFonts w:asciiTheme="majorHAnsi" w:hAnsiTheme="majorHAnsi"/>
        </w:rPr>
        <w:t>r</w:t>
      </w:r>
      <w:r w:rsidR="00F34FAD" w:rsidRPr="00E767D4">
        <w:rPr>
          <w:rFonts w:asciiTheme="majorHAnsi" w:hAnsiTheme="majorHAnsi"/>
        </w:rPr>
        <w:t xml:space="preserve">ecords of the Responsible Person at the </w:t>
      </w:r>
      <w:r w:rsidR="00F34FAD" w:rsidRPr="00457E8A">
        <w:rPr>
          <w:rFonts w:asciiTheme="majorHAnsi" w:hAnsiTheme="majorHAnsi"/>
        </w:rPr>
        <w:t>Service (Reg</w:t>
      </w:r>
      <w:r w:rsidR="00450E10">
        <w:rPr>
          <w:rFonts w:asciiTheme="majorHAnsi" w:hAnsiTheme="majorHAnsi"/>
        </w:rPr>
        <w:t>.</w:t>
      </w:r>
      <w:r w:rsidR="00F34FAD" w:rsidRPr="00457E8A">
        <w:rPr>
          <w:rFonts w:asciiTheme="majorHAnsi" w:hAnsiTheme="majorHAnsi"/>
        </w:rPr>
        <w:t>150</w:t>
      </w:r>
      <w:r w:rsidR="007C4419" w:rsidRPr="00457E8A">
        <w:rPr>
          <w:rFonts w:asciiTheme="majorHAnsi" w:hAnsiTheme="majorHAnsi"/>
        </w:rPr>
        <w:t xml:space="preserve"> and National Law S</w:t>
      </w:r>
      <w:r w:rsidR="00450E10">
        <w:rPr>
          <w:rFonts w:asciiTheme="majorHAnsi" w:hAnsiTheme="majorHAnsi"/>
        </w:rPr>
        <w:t>.</w:t>
      </w:r>
      <w:r w:rsidR="007C4419" w:rsidRPr="00457E8A">
        <w:rPr>
          <w:rFonts w:asciiTheme="majorHAnsi" w:hAnsiTheme="majorHAnsi"/>
        </w:rPr>
        <w:t>162A</w:t>
      </w:r>
      <w:r w:rsidR="00F34FAD" w:rsidRPr="00457E8A">
        <w:rPr>
          <w:rFonts w:asciiTheme="majorHAnsi" w:hAnsiTheme="majorHAnsi"/>
        </w:rPr>
        <w:t>)</w:t>
      </w:r>
    </w:p>
    <w:p w14:paraId="5FE19773" w14:textId="7C705184" w:rsidR="00F34FAD" w:rsidRPr="00E767D4" w:rsidRDefault="008E7985" w:rsidP="0050410A">
      <w:pPr>
        <w:numPr>
          <w:ilvl w:val="0"/>
          <w:numId w:val="10"/>
        </w:numPr>
        <w:spacing w:after="0" w:line="360" w:lineRule="auto"/>
        <w:rPr>
          <w:rFonts w:asciiTheme="majorHAnsi" w:hAnsiTheme="majorHAnsi"/>
        </w:rPr>
      </w:pPr>
      <w:r>
        <w:rPr>
          <w:rFonts w:asciiTheme="majorHAnsi" w:hAnsiTheme="majorHAnsi"/>
        </w:rPr>
        <w:t>r</w:t>
      </w:r>
      <w:r w:rsidR="00F34FAD" w:rsidRPr="00E767D4">
        <w:rPr>
          <w:rFonts w:asciiTheme="majorHAnsi" w:hAnsiTheme="majorHAnsi"/>
        </w:rPr>
        <w:t>ecord of Educators working directly with children</w:t>
      </w:r>
      <w:r w:rsidR="00F34FAD">
        <w:rPr>
          <w:rFonts w:asciiTheme="majorHAnsi" w:hAnsiTheme="majorHAnsi"/>
        </w:rPr>
        <w:t xml:space="preserve"> (Reg</w:t>
      </w:r>
      <w:r w:rsidR="00450E10">
        <w:rPr>
          <w:rFonts w:asciiTheme="majorHAnsi" w:hAnsiTheme="majorHAnsi"/>
        </w:rPr>
        <w:t>.</w:t>
      </w:r>
      <w:r w:rsidR="00F34FAD">
        <w:rPr>
          <w:rFonts w:asciiTheme="majorHAnsi" w:hAnsiTheme="majorHAnsi"/>
        </w:rPr>
        <w:t>151)</w:t>
      </w:r>
    </w:p>
    <w:p w14:paraId="633E28C3" w14:textId="3FAF7245" w:rsidR="00390B8F" w:rsidRDefault="008E7985" w:rsidP="00390B8F">
      <w:pPr>
        <w:numPr>
          <w:ilvl w:val="0"/>
          <w:numId w:val="10"/>
        </w:numPr>
        <w:spacing w:after="0" w:line="360" w:lineRule="auto"/>
        <w:rPr>
          <w:rFonts w:asciiTheme="majorHAnsi" w:hAnsiTheme="majorHAnsi"/>
        </w:rPr>
      </w:pPr>
      <w:r w:rsidRPr="00EE3D61">
        <w:rPr>
          <w:rFonts w:asciiTheme="majorHAnsi" w:hAnsiTheme="majorHAnsi"/>
        </w:rPr>
        <w:t>c</w:t>
      </w:r>
      <w:r w:rsidR="00F34FAD" w:rsidRPr="00EE3D61">
        <w:rPr>
          <w:rFonts w:asciiTheme="majorHAnsi" w:hAnsiTheme="majorHAnsi"/>
        </w:rPr>
        <w:t>hildren's attendance records (Reg</w:t>
      </w:r>
      <w:r w:rsidR="007C7DF5">
        <w:rPr>
          <w:rFonts w:asciiTheme="majorHAnsi" w:hAnsiTheme="majorHAnsi"/>
        </w:rPr>
        <w:t>.</w:t>
      </w:r>
      <w:r w:rsidR="00F34FAD" w:rsidRPr="00EE3D61">
        <w:rPr>
          <w:rFonts w:asciiTheme="majorHAnsi" w:hAnsiTheme="majorHAnsi"/>
        </w:rPr>
        <w:t>158) (to be kept until the end of 3 years after the child’s last attendance [Reg</w:t>
      </w:r>
      <w:r w:rsidR="007C7DF5">
        <w:rPr>
          <w:rFonts w:asciiTheme="majorHAnsi" w:hAnsiTheme="majorHAnsi"/>
        </w:rPr>
        <w:t>.</w:t>
      </w:r>
      <w:r w:rsidR="00F34FAD" w:rsidRPr="00EE3D61">
        <w:rPr>
          <w:rFonts w:asciiTheme="majorHAnsi" w:hAnsiTheme="majorHAnsi"/>
        </w:rPr>
        <w:t xml:space="preserve"> 183]</w:t>
      </w:r>
    </w:p>
    <w:p w14:paraId="6C4F31DE" w14:textId="3FACC5BC" w:rsidR="001D6FCA" w:rsidRPr="00390B8F" w:rsidRDefault="001D6FCA" w:rsidP="00390B8F">
      <w:pPr>
        <w:numPr>
          <w:ilvl w:val="0"/>
          <w:numId w:val="10"/>
        </w:numPr>
        <w:spacing w:after="0" w:line="360" w:lineRule="auto"/>
        <w:rPr>
          <w:rFonts w:asciiTheme="majorHAnsi" w:hAnsiTheme="majorHAnsi"/>
        </w:rPr>
      </w:pPr>
      <w:r w:rsidRPr="00390B8F">
        <w:rPr>
          <w:rFonts w:asciiTheme="majorHAnsi" w:hAnsiTheme="majorHAnsi"/>
        </w:rPr>
        <w:t>any record relating to the death of a child whilst being educated and cared for by the Service or as a result of an incident whilst being educated and cared for, until the end of 7 years after the death of a child.</w:t>
      </w:r>
    </w:p>
    <w:p w14:paraId="1AE46E19" w14:textId="27474552" w:rsidR="00F34FAD" w:rsidRPr="00E767D4" w:rsidRDefault="008E7985" w:rsidP="0050410A">
      <w:pPr>
        <w:numPr>
          <w:ilvl w:val="0"/>
          <w:numId w:val="10"/>
        </w:numPr>
        <w:spacing w:after="0" w:line="360" w:lineRule="auto"/>
        <w:rPr>
          <w:rFonts w:asciiTheme="majorHAnsi" w:hAnsiTheme="majorHAnsi"/>
        </w:rPr>
      </w:pPr>
      <w:r>
        <w:rPr>
          <w:rFonts w:asciiTheme="majorHAnsi" w:hAnsiTheme="majorHAnsi"/>
        </w:rPr>
        <w:t>c</w:t>
      </w:r>
      <w:r w:rsidR="00F34FAD" w:rsidRPr="00E767D4">
        <w:rPr>
          <w:rFonts w:asciiTheme="majorHAnsi" w:hAnsiTheme="majorHAnsi"/>
        </w:rPr>
        <w:t xml:space="preserve">hild enrolment records </w:t>
      </w:r>
      <w:r w:rsidR="00F34FAD">
        <w:rPr>
          <w:rFonts w:asciiTheme="majorHAnsi" w:hAnsiTheme="majorHAnsi"/>
        </w:rPr>
        <w:t>(Reg</w:t>
      </w:r>
      <w:r w:rsidR="007C7DF5">
        <w:rPr>
          <w:rFonts w:asciiTheme="majorHAnsi" w:hAnsiTheme="majorHAnsi"/>
        </w:rPr>
        <w:t>.</w:t>
      </w:r>
      <w:r w:rsidR="00F34FAD">
        <w:rPr>
          <w:rFonts w:asciiTheme="majorHAnsi" w:hAnsiTheme="majorHAnsi"/>
        </w:rPr>
        <w:t xml:space="preserve"> 160) </w:t>
      </w:r>
      <w:r w:rsidR="00F34FAD" w:rsidRPr="00E767D4">
        <w:rPr>
          <w:rFonts w:asciiTheme="majorHAnsi" w:hAnsiTheme="majorHAnsi"/>
        </w:rPr>
        <w:t>(</w:t>
      </w:r>
      <w:r w:rsidR="00F34FAD">
        <w:rPr>
          <w:rFonts w:asciiTheme="majorHAnsi" w:hAnsiTheme="majorHAnsi"/>
        </w:rPr>
        <w:t>to be kept</w:t>
      </w:r>
      <w:r w:rsidR="00F34FAD" w:rsidRPr="00E767D4">
        <w:rPr>
          <w:rFonts w:asciiTheme="majorHAnsi" w:hAnsiTheme="majorHAnsi"/>
        </w:rPr>
        <w:t xml:space="preserve"> until the end of 3 years after the child’s last attendance</w:t>
      </w:r>
      <w:r w:rsidR="00F34FAD">
        <w:rPr>
          <w:rFonts w:asciiTheme="majorHAnsi" w:hAnsiTheme="majorHAnsi"/>
        </w:rPr>
        <w:t xml:space="preserve"> [Reg</w:t>
      </w:r>
      <w:r w:rsidR="007C7DF5">
        <w:rPr>
          <w:rFonts w:asciiTheme="majorHAnsi" w:hAnsiTheme="majorHAnsi"/>
        </w:rPr>
        <w:t>.</w:t>
      </w:r>
      <w:r w:rsidR="00F34FAD">
        <w:rPr>
          <w:rFonts w:asciiTheme="majorHAnsi" w:hAnsiTheme="majorHAnsi"/>
        </w:rPr>
        <w:t xml:space="preserve"> 183]</w:t>
      </w:r>
      <w:r w:rsidR="00F34FAD" w:rsidRPr="00E767D4">
        <w:rPr>
          <w:rFonts w:asciiTheme="majorHAnsi" w:hAnsiTheme="majorHAnsi"/>
        </w:rPr>
        <w:t>)</w:t>
      </w:r>
    </w:p>
    <w:p w14:paraId="48607957" w14:textId="1DE8FB77" w:rsidR="00F34FAD" w:rsidRPr="00E767D4" w:rsidRDefault="008E7985" w:rsidP="0050410A">
      <w:pPr>
        <w:numPr>
          <w:ilvl w:val="0"/>
          <w:numId w:val="10"/>
        </w:numPr>
        <w:spacing w:after="0" w:line="360" w:lineRule="auto"/>
        <w:rPr>
          <w:rFonts w:asciiTheme="majorHAnsi" w:hAnsiTheme="majorHAnsi"/>
        </w:rPr>
      </w:pPr>
      <w:r>
        <w:rPr>
          <w:rFonts w:asciiTheme="majorHAnsi" w:hAnsiTheme="majorHAnsi"/>
        </w:rPr>
        <w:t>r</w:t>
      </w:r>
      <w:r w:rsidR="00F34FAD" w:rsidRPr="00E767D4">
        <w:rPr>
          <w:rFonts w:asciiTheme="majorHAnsi" w:hAnsiTheme="majorHAnsi"/>
        </w:rPr>
        <w:t>ecord of the Service's compliance with the Law</w:t>
      </w:r>
      <w:r w:rsidR="00F34FAD">
        <w:rPr>
          <w:rFonts w:asciiTheme="majorHAnsi" w:hAnsiTheme="majorHAnsi"/>
        </w:rPr>
        <w:t xml:space="preserve"> (Reg</w:t>
      </w:r>
      <w:r w:rsidR="007C7DF5">
        <w:rPr>
          <w:rFonts w:asciiTheme="majorHAnsi" w:hAnsiTheme="majorHAnsi"/>
        </w:rPr>
        <w:t>.</w:t>
      </w:r>
      <w:r w:rsidR="00F34FAD">
        <w:rPr>
          <w:rFonts w:asciiTheme="majorHAnsi" w:hAnsiTheme="majorHAnsi"/>
        </w:rPr>
        <w:t xml:space="preserve"> 167)</w:t>
      </w:r>
    </w:p>
    <w:p w14:paraId="381BEAA7" w14:textId="41F0124D" w:rsidR="00F34FAD" w:rsidRDefault="008E7985" w:rsidP="0050410A">
      <w:pPr>
        <w:numPr>
          <w:ilvl w:val="0"/>
          <w:numId w:val="10"/>
        </w:numPr>
        <w:spacing w:after="0" w:line="360" w:lineRule="auto"/>
        <w:rPr>
          <w:rFonts w:asciiTheme="majorHAnsi" w:hAnsiTheme="majorHAnsi"/>
        </w:rPr>
      </w:pPr>
      <w:r>
        <w:rPr>
          <w:rFonts w:asciiTheme="majorHAnsi" w:hAnsiTheme="majorHAnsi"/>
        </w:rPr>
        <w:t xml:space="preserve">a </w:t>
      </w:r>
      <w:r w:rsidR="00F34FAD" w:rsidRPr="00E767D4">
        <w:rPr>
          <w:rFonts w:asciiTheme="majorHAnsi" w:hAnsiTheme="majorHAnsi"/>
        </w:rPr>
        <w:t xml:space="preserve">record of </w:t>
      </w:r>
      <w:r w:rsidR="00F34FAD">
        <w:rPr>
          <w:rFonts w:asciiTheme="majorHAnsi" w:hAnsiTheme="majorHAnsi"/>
        </w:rPr>
        <w:t>each nominated supervisor and any person</w:t>
      </w:r>
      <w:r w:rsidR="00F34FAD" w:rsidRPr="00E767D4">
        <w:rPr>
          <w:rFonts w:asciiTheme="majorHAnsi" w:hAnsiTheme="majorHAnsi"/>
        </w:rPr>
        <w:t xml:space="preserve"> placed in </w:t>
      </w:r>
      <w:r w:rsidR="002974E2" w:rsidRPr="00E767D4">
        <w:rPr>
          <w:rFonts w:asciiTheme="majorHAnsi" w:hAnsiTheme="majorHAnsi"/>
        </w:rPr>
        <w:t>day-to-day</w:t>
      </w:r>
      <w:r w:rsidR="00F34FAD" w:rsidRPr="00E767D4">
        <w:rPr>
          <w:rFonts w:asciiTheme="majorHAnsi" w:hAnsiTheme="majorHAnsi"/>
        </w:rPr>
        <w:t xml:space="preserve"> charge of the education and care service</w:t>
      </w:r>
      <w:r w:rsidR="00F34FAD">
        <w:rPr>
          <w:rFonts w:asciiTheme="majorHAnsi" w:hAnsiTheme="majorHAnsi"/>
        </w:rPr>
        <w:t xml:space="preserve"> (</w:t>
      </w:r>
      <w:r w:rsidR="00F34FAD" w:rsidRPr="00EE3D61">
        <w:rPr>
          <w:rFonts w:asciiTheme="majorHAnsi" w:hAnsiTheme="majorHAnsi"/>
        </w:rPr>
        <w:t>Reg</w:t>
      </w:r>
      <w:r w:rsidR="007C7DF5">
        <w:rPr>
          <w:rFonts w:asciiTheme="majorHAnsi" w:hAnsiTheme="majorHAnsi"/>
        </w:rPr>
        <w:t>.</w:t>
      </w:r>
      <w:r w:rsidR="00F34FAD" w:rsidRPr="00EE3D61">
        <w:rPr>
          <w:rFonts w:asciiTheme="majorHAnsi" w:hAnsiTheme="majorHAnsi"/>
        </w:rPr>
        <w:t xml:space="preserve"> </w:t>
      </w:r>
      <w:r w:rsidRPr="00EE3D61">
        <w:rPr>
          <w:rFonts w:asciiTheme="majorHAnsi" w:hAnsiTheme="majorHAnsi"/>
        </w:rPr>
        <w:t>146</w:t>
      </w:r>
      <w:r w:rsidR="00B81582" w:rsidRPr="00EE3D61">
        <w:rPr>
          <w:rFonts w:asciiTheme="majorHAnsi" w:hAnsiTheme="majorHAnsi"/>
        </w:rPr>
        <w:t>)</w:t>
      </w:r>
    </w:p>
    <w:p w14:paraId="6E53E914" w14:textId="77777777" w:rsidR="001C1D0E" w:rsidRPr="001C1D0E" w:rsidRDefault="00390B8F" w:rsidP="007C4419">
      <w:pPr>
        <w:pStyle w:val="ListParagraph"/>
        <w:numPr>
          <w:ilvl w:val="0"/>
          <w:numId w:val="10"/>
        </w:numPr>
        <w:spacing w:after="0" w:line="360" w:lineRule="auto"/>
        <w:rPr>
          <w:rFonts w:asciiTheme="majorHAnsi" w:hAnsiTheme="majorHAnsi" w:cs="Calibri"/>
        </w:rPr>
      </w:pPr>
      <w:r w:rsidRPr="00320F68">
        <w:rPr>
          <w:rFonts w:asciiTheme="majorHAnsi" w:hAnsiTheme="majorHAnsi" w:cs="Calibri"/>
        </w:rPr>
        <w:t>PRODA RA Number (</w:t>
      </w:r>
      <w:r w:rsidRPr="00320F68">
        <w:rPr>
          <w:rFonts w:asciiTheme="majorHAnsi" w:hAnsiTheme="majorHAnsi" w:cs="Calibri"/>
          <w:i/>
          <w:iCs/>
        </w:rPr>
        <w:t xml:space="preserve">for specified personnel- people managing or employed in child care in roles </w:t>
      </w:r>
    </w:p>
    <w:p w14:paraId="59D9E0B6" w14:textId="34DF1C78" w:rsidR="007C4419" w:rsidRDefault="00390B8F" w:rsidP="001C1D0E">
      <w:pPr>
        <w:pStyle w:val="ListParagraph"/>
        <w:spacing w:after="0" w:line="360" w:lineRule="auto"/>
        <w:rPr>
          <w:rFonts w:asciiTheme="majorHAnsi" w:hAnsiTheme="majorHAnsi" w:cs="Calibri"/>
        </w:rPr>
      </w:pPr>
      <w:r w:rsidRPr="00320F68">
        <w:rPr>
          <w:rFonts w:asciiTheme="majorHAnsi" w:hAnsiTheme="majorHAnsi" w:cs="Calibri"/>
          <w:i/>
          <w:iCs/>
        </w:rPr>
        <w:t>regarding the approval and operation of a service and permitted to undertake actions through the Child Care Subsidy System</w:t>
      </w:r>
      <w:r w:rsidRPr="00320F68">
        <w:rPr>
          <w:rFonts w:asciiTheme="majorHAnsi" w:hAnsiTheme="majorHAnsi" w:cs="Calibri"/>
        </w:rPr>
        <w:t>- Child Care Provider Handbook p.30</w:t>
      </w:r>
    </w:p>
    <w:p w14:paraId="0519ED91" w14:textId="042B8319" w:rsidR="007C4419" w:rsidRPr="00457E8A" w:rsidRDefault="00711005" w:rsidP="007C4419">
      <w:pPr>
        <w:pStyle w:val="ListParagraph"/>
        <w:numPr>
          <w:ilvl w:val="0"/>
          <w:numId w:val="10"/>
        </w:numPr>
        <w:spacing w:after="0" w:line="360" w:lineRule="auto"/>
        <w:rPr>
          <w:rFonts w:asciiTheme="majorHAnsi" w:hAnsiTheme="majorHAnsi" w:cs="Calibri"/>
        </w:rPr>
      </w:pPr>
      <w:r w:rsidRPr="007C4419">
        <w:rPr>
          <w:rFonts w:asciiTheme="majorHAnsi" w:hAnsiTheme="majorHAnsi"/>
        </w:rPr>
        <w:t>evidence of prescribed insurance must be available at the education and care service premises (Reg</w:t>
      </w:r>
      <w:r w:rsidR="007C7DF5">
        <w:rPr>
          <w:rFonts w:asciiTheme="majorHAnsi" w:hAnsiTheme="majorHAnsi"/>
        </w:rPr>
        <w:t>.</w:t>
      </w:r>
      <w:r w:rsidRPr="007C4419">
        <w:rPr>
          <w:rFonts w:asciiTheme="majorHAnsi" w:hAnsiTheme="majorHAnsi"/>
        </w:rPr>
        <w:t xml:space="preserve"> </w:t>
      </w:r>
      <w:r w:rsidR="00CF6225" w:rsidRPr="007C4419">
        <w:rPr>
          <w:rFonts w:asciiTheme="majorHAnsi" w:hAnsiTheme="majorHAnsi"/>
        </w:rPr>
        <w:t>1</w:t>
      </w:r>
      <w:r w:rsidRPr="007C4419">
        <w:rPr>
          <w:rFonts w:asciiTheme="majorHAnsi" w:hAnsiTheme="majorHAnsi"/>
        </w:rPr>
        <w:t xml:space="preserve">80). Current policy of insurance for public liability with a minimum cover of $10 000 000 (Reg. </w:t>
      </w:r>
      <w:r w:rsidRPr="00457E8A">
        <w:rPr>
          <w:rFonts w:asciiTheme="majorHAnsi" w:hAnsiTheme="majorHAnsi"/>
        </w:rPr>
        <w:t>29)</w:t>
      </w:r>
    </w:p>
    <w:p w14:paraId="6D90F1B7" w14:textId="046CBEAD" w:rsidR="007C4419" w:rsidRPr="00457E8A" w:rsidRDefault="007C4419" w:rsidP="007C4419">
      <w:pPr>
        <w:pStyle w:val="ListParagraph"/>
        <w:numPr>
          <w:ilvl w:val="0"/>
          <w:numId w:val="10"/>
        </w:numPr>
        <w:spacing w:after="0" w:line="360" w:lineRule="auto"/>
        <w:rPr>
          <w:rFonts w:asciiTheme="majorHAnsi" w:hAnsiTheme="majorHAnsi" w:cs="Calibri"/>
        </w:rPr>
      </w:pPr>
      <w:r w:rsidRPr="00457E8A">
        <w:rPr>
          <w:rFonts w:asciiTheme="majorHAnsi" w:hAnsiTheme="majorHAnsi"/>
        </w:rPr>
        <w:t>evidence and records of the Service Quality Improvement Plan (QIP), the QIP must be prepared within 3 months of the service opening. The QIP must be reviewed and revised at least annually or when requested by the regulatory authority. The QIP must be submitted to the regulatory authority upon request (Reg. 31, 55, 56)</w:t>
      </w:r>
    </w:p>
    <w:p w14:paraId="371B5BDA" w14:textId="37CD8CB9" w:rsidR="00711005" w:rsidRDefault="007C4419" w:rsidP="007C4419">
      <w:pPr>
        <w:numPr>
          <w:ilvl w:val="0"/>
          <w:numId w:val="10"/>
        </w:numPr>
        <w:spacing w:after="0" w:line="360" w:lineRule="auto"/>
        <w:rPr>
          <w:rFonts w:asciiTheme="majorHAnsi" w:hAnsiTheme="majorHAnsi"/>
        </w:rPr>
      </w:pPr>
      <w:r w:rsidRPr="00457E8A">
        <w:rPr>
          <w:rFonts w:asciiTheme="majorHAnsi" w:hAnsiTheme="majorHAnsi"/>
        </w:rPr>
        <w:t xml:space="preserve">a copy of the Education and Care National Law and Regulations must be available and accessible at the service at all times for use by the </w:t>
      </w:r>
      <w:r w:rsidR="007C7DF5" w:rsidRPr="00457E8A">
        <w:rPr>
          <w:rFonts w:asciiTheme="majorHAnsi" w:hAnsiTheme="majorHAnsi"/>
        </w:rPr>
        <w:t>nominated supervisor</w:t>
      </w:r>
      <w:r w:rsidRPr="00457E8A">
        <w:rPr>
          <w:rFonts w:asciiTheme="majorHAnsi" w:hAnsiTheme="majorHAnsi"/>
        </w:rPr>
        <w:t>, staff members, volunteers, parents and any person seeking to make use of the service</w:t>
      </w:r>
    </w:p>
    <w:p w14:paraId="7C15C191" w14:textId="7FF8D816" w:rsidR="007B6FFA" w:rsidRPr="007C7DF5" w:rsidRDefault="007B6FFA" w:rsidP="007B6FFA">
      <w:pPr>
        <w:numPr>
          <w:ilvl w:val="0"/>
          <w:numId w:val="10"/>
        </w:numPr>
        <w:spacing w:after="0" w:line="360" w:lineRule="auto"/>
        <w:rPr>
          <w:rFonts w:asciiTheme="majorHAnsi" w:hAnsiTheme="majorHAnsi"/>
        </w:rPr>
      </w:pPr>
      <w:r w:rsidRPr="007C7DF5">
        <w:rPr>
          <w:rFonts w:asciiTheme="majorHAnsi" w:hAnsiTheme="majorHAnsi"/>
        </w:rPr>
        <w:lastRenderedPageBreak/>
        <w:t>record of children embarking a means of transport at the education and care service premises (Reg</w:t>
      </w:r>
      <w:r w:rsidR="007C7DF5" w:rsidRPr="007C7DF5">
        <w:rPr>
          <w:rFonts w:asciiTheme="majorHAnsi" w:hAnsiTheme="majorHAnsi"/>
        </w:rPr>
        <w:t>.</w:t>
      </w:r>
      <w:r w:rsidRPr="007C7DF5">
        <w:rPr>
          <w:rFonts w:asciiTheme="majorHAnsi" w:hAnsiTheme="majorHAnsi"/>
        </w:rPr>
        <w:t xml:space="preserve"> 102E)</w:t>
      </w:r>
    </w:p>
    <w:p w14:paraId="428EB66A" w14:textId="31DA29AD" w:rsidR="007B6FFA" w:rsidRPr="007C7DF5" w:rsidRDefault="007B6FFA" w:rsidP="007B6FFA">
      <w:pPr>
        <w:numPr>
          <w:ilvl w:val="0"/>
          <w:numId w:val="10"/>
        </w:numPr>
        <w:spacing w:after="0" w:line="360" w:lineRule="auto"/>
        <w:rPr>
          <w:rFonts w:asciiTheme="majorHAnsi" w:hAnsiTheme="majorHAnsi"/>
        </w:rPr>
      </w:pPr>
      <w:r w:rsidRPr="007C7DF5">
        <w:rPr>
          <w:rFonts w:asciiTheme="majorHAnsi" w:hAnsiTheme="majorHAnsi"/>
        </w:rPr>
        <w:t>record of children disembarking a means of transport at the education and care service premises (Reg</w:t>
      </w:r>
      <w:r w:rsidR="007C7DF5" w:rsidRPr="007C7DF5">
        <w:rPr>
          <w:rFonts w:asciiTheme="majorHAnsi" w:hAnsiTheme="majorHAnsi"/>
        </w:rPr>
        <w:t>,</w:t>
      </w:r>
      <w:r w:rsidRPr="007C7DF5">
        <w:rPr>
          <w:rFonts w:asciiTheme="majorHAnsi" w:hAnsiTheme="majorHAnsi"/>
        </w:rPr>
        <w:t xml:space="preserve"> 102F)</w:t>
      </w:r>
    </w:p>
    <w:p w14:paraId="1647DD9C" w14:textId="77777777" w:rsidR="004557DF" w:rsidRPr="007C7DF5" w:rsidRDefault="004557DF" w:rsidP="004557DF">
      <w:pPr>
        <w:numPr>
          <w:ilvl w:val="0"/>
          <w:numId w:val="10"/>
        </w:numPr>
        <w:spacing w:after="0" w:line="360" w:lineRule="auto"/>
        <w:rPr>
          <w:rFonts w:asciiTheme="majorHAnsi" w:hAnsiTheme="majorHAnsi"/>
        </w:rPr>
      </w:pPr>
      <w:bookmarkStart w:id="3" w:name="_Hlk148428815"/>
      <w:r w:rsidRPr="007C7DF5">
        <w:rPr>
          <w:rFonts w:asciiTheme="majorHAnsi" w:hAnsiTheme="majorHAnsi"/>
        </w:rPr>
        <w:t>records identified as relevant to child safety and wellbeing (including child sexual abuse that has or is alleged to have occurred), are:</w:t>
      </w:r>
    </w:p>
    <w:p w14:paraId="5E0D5E32" w14:textId="77777777" w:rsidR="004557DF" w:rsidRPr="007C7DF5" w:rsidRDefault="004557DF" w:rsidP="004557DF">
      <w:pPr>
        <w:numPr>
          <w:ilvl w:val="1"/>
          <w:numId w:val="10"/>
        </w:numPr>
        <w:spacing w:after="0" w:line="360" w:lineRule="auto"/>
        <w:rPr>
          <w:rFonts w:asciiTheme="majorHAnsi" w:hAnsiTheme="majorHAnsi"/>
        </w:rPr>
      </w:pPr>
      <w:r w:rsidRPr="007C7DF5">
        <w:rPr>
          <w:rFonts w:asciiTheme="majorHAnsi" w:hAnsiTheme="majorHAnsi"/>
        </w:rPr>
        <w:t xml:space="preserve">kept for at least 45 years </w:t>
      </w:r>
    </w:p>
    <w:p w14:paraId="41E38AAB" w14:textId="77777777" w:rsidR="004557DF" w:rsidRPr="007C7DF5" w:rsidRDefault="004557DF" w:rsidP="004557DF">
      <w:pPr>
        <w:numPr>
          <w:ilvl w:val="1"/>
          <w:numId w:val="10"/>
        </w:numPr>
        <w:spacing w:after="0" w:line="360" w:lineRule="auto"/>
        <w:rPr>
          <w:rFonts w:asciiTheme="majorHAnsi" w:hAnsiTheme="majorHAnsi"/>
        </w:rPr>
      </w:pPr>
      <w:r w:rsidRPr="007C7DF5">
        <w:rPr>
          <w:rFonts w:asciiTheme="majorHAnsi" w:hAnsiTheme="majorHAnsi"/>
          <w:color w:val="000000" w:themeColor="text1"/>
        </w:rPr>
        <w:t>clear, objective and thorough</w:t>
      </w:r>
    </w:p>
    <w:p w14:paraId="514B882E" w14:textId="77777777" w:rsidR="004557DF" w:rsidRPr="007C7DF5" w:rsidRDefault="004557DF" w:rsidP="004557DF">
      <w:pPr>
        <w:numPr>
          <w:ilvl w:val="1"/>
          <w:numId w:val="10"/>
        </w:numPr>
        <w:spacing w:after="0" w:line="360" w:lineRule="auto"/>
        <w:rPr>
          <w:rFonts w:asciiTheme="majorHAnsi" w:hAnsiTheme="majorHAnsi"/>
        </w:rPr>
      </w:pPr>
      <w:r w:rsidRPr="007C7DF5">
        <w:rPr>
          <w:rFonts w:asciiTheme="majorHAnsi" w:hAnsiTheme="majorHAnsi"/>
          <w:color w:val="000000" w:themeColor="text1"/>
        </w:rPr>
        <w:t>maintained in an indexed, logical and secure manner</w:t>
      </w:r>
    </w:p>
    <w:p w14:paraId="59B4202E" w14:textId="77777777" w:rsidR="004557DF" w:rsidRPr="007C7DF5" w:rsidRDefault="004557DF" w:rsidP="004557DF">
      <w:pPr>
        <w:numPr>
          <w:ilvl w:val="1"/>
          <w:numId w:val="10"/>
        </w:numPr>
        <w:spacing w:after="0" w:line="360" w:lineRule="auto"/>
        <w:rPr>
          <w:rFonts w:asciiTheme="majorHAnsi" w:hAnsiTheme="majorHAnsi"/>
        </w:rPr>
      </w:pPr>
      <w:r w:rsidRPr="007C7DF5">
        <w:rPr>
          <w:rFonts w:asciiTheme="majorHAnsi" w:hAnsiTheme="majorHAnsi"/>
          <w:color w:val="000000" w:themeColor="text1"/>
        </w:rPr>
        <w:t>retained and disposed of in a consistent manner.</w:t>
      </w:r>
    </w:p>
    <w:p w14:paraId="7EFBA076" w14:textId="5DB9582F" w:rsidR="004557DF" w:rsidRPr="003D3A1F" w:rsidRDefault="004557DF" w:rsidP="004557DF">
      <w:pPr>
        <w:spacing w:after="0" w:line="360" w:lineRule="auto"/>
        <w:ind w:left="720"/>
        <w:rPr>
          <w:rFonts w:asciiTheme="majorHAnsi" w:hAnsiTheme="majorHAnsi"/>
          <w:color w:val="FF0000"/>
        </w:rPr>
      </w:pPr>
      <w:r w:rsidRPr="003D3A1F">
        <w:rPr>
          <w:rFonts w:asciiTheme="majorHAnsi" w:hAnsiTheme="majorHAnsi"/>
          <w:color w:val="FF0000"/>
        </w:rPr>
        <w:t>[Note: this is a recommendation in response to the Royal Commission into Institutional Responses to Child Sexual Abuse.]</w:t>
      </w:r>
      <w:bookmarkEnd w:id="3"/>
    </w:p>
    <w:p w14:paraId="3A47EAD2" w14:textId="77777777" w:rsidR="007B6FFA" w:rsidRDefault="007B6FFA" w:rsidP="007B6FFA">
      <w:pPr>
        <w:spacing w:after="0" w:line="360" w:lineRule="auto"/>
        <w:rPr>
          <w:rFonts w:asciiTheme="majorHAnsi" w:hAnsiTheme="majorHAnsi"/>
        </w:rPr>
      </w:pPr>
    </w:p>
    <w:p w14:paraId="3EBCBFDA" w14:textId="02CBDF42" w:rsidR="007B6FFA" w:rsidRPr="003E1327" w:rsidRDefault="007B6FFA" w:rsidP="007B6FFA">
      <w:pPr>
        <w:spacing w:after="0" w:line="360" w:lineRule="auto"/>
        <w:rPr>
          <w:rFonts w:cstheme="minorHAnsi"/>
          <w:color w:val="008000"/>
          <w:sz w:val="24"/>
          <w:szCs w:val="24"/>
        </w:rPr>
      </w:pPr>
      <w:bookmarkStart w:id="4" w:name="_Hlk136350857"/>
      <w:r w:rsidRPr="007C7DF5">
        <w:rPr>
          <w:rFonts w:cstheme="minorHAnsi"/>
          <w:bCs/>
          <w:color w:val="008000"/>
          <w:sz w:val="24"/>
          <w:szCs w:val="24"/>
        </w:rPr>
        <w:t xml:space="preserve">RECORDS </w:t>
      </w:r>
      <w:r w:rsidRPr="007C7DF5">
        <w:rPr>
          <w:rFonts w:cstheme="minorHAnsi"/>
          <w:color w:val="008000"/>
          <w:sz w:val="24"/>
          <w:szCs w:val="24"/>
        </w:rPr>
        <w:t>TO BE KEPT IN RELATION TO CHILDREN EMBARKING AND DISEMBARKING A MEANS OF TRANSPORT (REG: 102E AND 102F)</w:t>
      </w:r>
    </w:p>
    <w:p w14:paraId="6A18F452" w14:textId="77777777" w:rsidR="007B6FFA" w:rsidRDefault="007B6FFA" w:rsidP="007B6FFA">
      <w:pPr>
        <w:spacing w:after="0" w:line="360" w:lineRule="auto"/>
        <w:rPr>
          <w:rFonts w:asciiTheme="majorHAnsi" w:hAnsiTheme="majorHAnsi" w:cs="Calibri"/>
        </w:rPr>
      </w:pPr>
      <w:r>
        <w:rPr>
          <w:rFonts w:asciiTheme="majorHAnsi" w:hAnsiTheme="majorHAnsi" w:cs="Calibri"/>
        </w:rPr>
        <w:t>T</w:t>
      </w:r>
      <w:r w:rsidRPr="00CB3591">
        <w:rPr>
          <w:rFonts w:asciiTheme="majorHAnsi" w:hAnsiTheme="majorHAnsi" w:cs="Calibri"/>
        </w:rPr>
        <w:t xml:space="preserve">he approved provider and nominated supervisor must ensure a record is </w:t>
      </w:r>
      <w:r>
        <w:rPr>
          <w:rFonts w:asciiTheme="majorHAnsi" w:hAnsiTheme="majorHAnsi" w:cs="Calibri"/>
        </w:rPr>
        <w:t>immediately made when children embark or disembark a means of transport at the service.</w:t>
      </w:r>
    </w:p>
    <w:p w14:paraId="5A61DDBB" w14:textId="77777777" w:rsidR="007B6FFA" w:rsidRPr="00CB3591" w:rsidRDefault="007B6FFA" w:rsidP="007B6FFA">
      <w:pPr>
        <w:spacing w:after="0" w:line="360" w:lineRule="auto"/>
        <w:rPr>
          <w:rFonts w:asciiTheme="majorHAnsi" w:hAnsiTheme="majorHAnsi" w:cs="Calibri"/>
        </w:rPr>
      </w:pPr>
      <w:r>
        <w:rPr>
          <w:rFonts w:asciiTheme="majorHAnsi" w:hAnsiTheme="majorHAnsi" w:cs="Calibri"/>
        </w:rPr>
        <w:t>The record must:</w:t>
      </w:r>
    </w:p>
    <w:p w14:paraId="77843702" w14:textId="77777777" w:rsidR="007B6FFA" w:rsidRDefault="007B6FFA" w:rsidP="007B6FFA">
      <w:pPr>
        <w:pStyle w:val="ListParagraph"/>
        <w:numPr>
          <w:ilvl w:val="0"/>
          <w:numId w:val="39"/>
        </w:numPr>
        <w:spacing w:after="0" w:line="360" w:lineRule="auto"/>
        <w:rPr>
          <w:rFonts w:asciiTheme="majorHAnsi" w:hAnsiTheme="majorHAnsi" w:cs="Calibri"/>
        </w:rPr>
      </w:pPr>
      <w:r>
        <w:rPr>
          <w:rFonts w:asciiTheme="majorHAnsi" w:hAnsiTheme="majorHAnsi" w:cs="Calibri"/>
        </w:rPr>
        <w:t>confirm each child was accounted for when embarking and disembarking from the vehicle</w:t>
      </w:r>
    </w:p>
    <w:p w14:paraId="263F2D08" w14:textId="77777777" w:rsidR="007B6FFA" w:rsidRDefault="007B6FFA" w:rsidP="007B6FFA">
      <w:pPr>
        <w:pStyle w:val="ListParagraph"/>
        <w:numPr>
          <w:ilvl w:val="0"/>
          <w:numId w:val="39"/>
        </w:numPr>
        <w:spacing w:after="0" w:line="360" w:lineRule="auto"/>
        <w:rPr>
          <w:rFonts w:asciiTheme="majorHAnsi" w:hAnsiTheme="majorHAnsi" w:cs="Calibri"/>
        </w:rPr>
      </w:pPr>
      <w:r>
        <w:rPr>
          <w:rFonts w:asciiTheme="majorHAnsi" w:hAnsiTheme="majorHAnsi" w:cs="Calibri"/>
        </w:rPr>
        <w:t>state how each</w:t>
      </w:r>
      <w:r w:rsidRPr="00CB3591">
        <w:rPr>
          <w:rFonts w:asciiTheme="majorHAnsi" w:hAnsiTheme="majorHAnsi" w:cs="Calibri"/>
        </w:rPr>
        <w:t xml:space="preserve"> </w:t>
      </w:r>
      <w:r>
        <w:rPr>
          <w:rFonts w:asciiTheme="majorHAnsi" w:hAnsiTheme="majorHAnsi" w:cs="Calibri"/>
        </w:rPr>
        <w:t>child was accounted for when embarking and disembarking from the vehicle</w:t>
      </w:r>
    </w:p>
    <w:p w14:paraId="60AF558F" w14:textId="77777777" w:rsidR="007B6FFA" w:rsidRDefault="007B6FFA" w:rsidP="007B6FFA">
      <w:pPr>
        <w:pStyle w:val="ListParagraph"/>
        <w:numPr>
          <w:ilvl w:val="0"/>
          <w:numId w:val="39"/>
        </w:numPr>
        <w:spacing w:after="0" w:line="360" w:lineRule="auto"/>
        <w:rPr>
          <w:rFonts w:asciiTheme="majorHAnsi" w:hAnsiTheme="majorHAnsi" w:cs="Calibri"/>
        </w:rPr>
      </w:pPr>
      <w:r>
        <w:rPr>
          <w:rFonts w:asciiTheme="majorHAnsi" w:hAnsiTheme="majorHAnsi" w:cs="Calibri"/>
        </w:rPr>
        <w:t>state a staff member or nominated supervisor, who is not driving the vehicle, has examined the interior of the vehicle to confirm no child/ren remain on the vehicle</w:t>
      </w:r>
    </w:p>
    <w:p w14:paraId="41723DFE" w14:textId="77777777" w:rsidR="007B6FFA" w:rsidRDefault="007B6FFA" w:rsidP="007B6FFA">
      <w:pPr>
        <w:pStyle w:val="ListParagraph"/>
        <w:numPr>
          <w:ilvl w:val="0"/>
          <w:numId w:val="39"/>
        </w:numPr>
        <w:spacing w:after="0" w:line="360" w:lineRule="auto"/>
        <w:rPr>
          <w:rFonts w:asciiTheme="majorHAnsi" w:hAnsiTheme="majorHAnsi" w:cs="Calibri"/>
        </w:rPr>
      </w:pPr>
      <w:r>
        <w:rPr>
          <w:rFonts w:asciiTheme="majorHAnsi" w:hAnsiTheme="majorHAnsi" w:cs="Calibri"/>
        </w:rPr>
        <w:t>states the date and time the record was made</w:t>
      </w:r>
    </w:p>
    <w:p w14:paraId="56C11A74" w14:textId="77777777" w:rsidR="007B6FFA" w:rsidRPr="00C44817" w:rsidRDefault="007B6FFA" w:rsidP="007B6FFA">
      <w:pPr>
        <w:pStyle w:val="ListParagraph"/>
        <w:numPr>
          <w:ilvl w:val="0"/>
          <w:numId w:val="39"/>
        </w:numPr>
        <w:spacing w:after="0" w:line="360" w:lineRule="auto"/>
        <w:rPr>
          <w:rFonts w:asciiTheme="majorHAnsi" w:hAnsiTheme="majorHAnsi" w:cs="Calibri"/>
        </w:rPr>
      </w:pPr>
      <w:r>
        <w:rPr>
          <w:rFonts w:asciiTheme="majorHAnsi" w:hAnsiTheme="majorHAnsi" w:cs="Calibri"/>
        </w:rPr>
        <w:t>states the name of, and is signed by, the staff member or nominated supervisor who examined the vehicle to confirm no child/ren remain on the vehicle.</w:t>
      </w:r>
    </w:p>
    <w:bookmarkEnd w:id="4"/>
    <w:p w14:paraId="2244A6B9" w14:textId="77777777" w:rsidR="007B6FFA" w:rsidRPr="00457E8A" w:rsidRDefault="007B6FFA" w:rsidP="007B6FFA">
      <w:pPr>
        <w:spacing w:after="0" w:line="360" w:lineRule="auto"/>
        <w:rPr>
          <w:rFonts w:asciiTheme="majorHAnsi" w:hAnsiTheme="majorHAnsi"/>
        </w:rPr>
      </w:pPr>
    </w:p>
    <w:p w14:paraId="2205DFA9" w14:textId="592ED28A" w:rsidR="00F34FAD" w:rsidRPr="003E1327" w:rsidRDefault="007B6FFA" w:rsidP="00F34FAD">
      <w:pPr>
        <w:rPr>
          <w:rFonts w:cstheme="minorHAnsi"/>
          <w:bCs/>
          <w:color w:val="008000"/>
          <w:sz w:val="24"/>
          <w:szCs w:val="24"/>
        </w:rPr>
      </w:pPr>
      <w:r w:rsidRPr="003E1327">
        <w:rPr>
          <w:rFonts w:cstheme="minorHAnsi"/>
          <w:bCs/>
          <w:color w:val="008000"/>
          <w:sz w:val="24"/>
          <w:szCs w:val="24"/>
        </w:rPr>
        <w:t>RECORDS TO BE KEPT IN RELATION TO THE NOMINATED SUPERVISOR:</w:t>
      </w:r>
      <w:r w:rsidRPr="003E1327">
        <w:rPr>
          <w:rFonts w:cstheme="minorHAnsi"/>
          <w:b/>
          <w:color w:val="008000"/>
          <w:sz w:val="24"/>
          <w:szCs w:val="24"/>
        </w:rPr>
        <w:t xml:space="preserve"> </w:t>
      </w:r>
      <w:r w:rsidR="00711005" w:rsidRPr="003E1327">
        <w:rPr>
          <w:rFonts w:cstheme="minorHAnsi"/>
          <w:bCs/>
          <w:color w:val="008000"/>
          <w:sz w:val="24"/>
          <w:szCs w:val="24"/>
        </w:rPr>
        <w:t>(Reg</w:t>
      </w:r>
      <w:r w:rsidR="00457E8A" w:rsidRPr="003E1327">
        <w:rPr>
          <w:rFonts w:cstheme="minorHAnsi"/>
          <w:bCs/>
          <w:color w:val="008000"/>
          <w:sz w:val="24"/>
          <w:szCs w:val="24"/>
        </w:rPr>
        <w:t>:</w:t>
      </w:r>
      <w:r w:rsidR="00711005" w:rsidRPr="003E1327">
        <w:rPr>
          <w:rFonts w:cstheme="minorHAnsi"/>
          <w:bCs/>
          <w:color w:val="008000"/>
          <w:sz w:val="24"/>
          <w:szCs w:val="24"/>
        </w:rPr>
        <w:t xml:space="preserve"> 146</w:t>
      </w:r>
      <w:r w:rsidR="007C4419" w:rsidRPr="003E1327">
        <w:rPr>
          <w:rFonts w:cstheme="minorHAnsi"/>
          <w:color w:val="008000"/>
        </w:rPr>
        <w:t xml:space="preserve"> </w:t>
      </w:r>
      <w:r w:rsidR="007C4419" w:rsidRPr="003E1327">
        <w:rPr>
          <w:rFonts w:cstheme="minorHAnsi"/>
          <w:bCs/>
          <w:color w:val="008000"/>
          <w:sz w:val="24"/>
          <w:szCs w:val="24"/>
        </w:rPr>
        <w:t>and Law. S162A</w:t>
      </w:r>
      <w:r w:rsidR="00711005" w:rsidRPr="003E1327">
        <w:rPr>
          <w:rFonts w:cstheme="minorHAnsi"/>
          <w:bCs/>
          <w:color w:val="008000"/>
          <w:sz w:val="24"/>
          <w:szCs w:val="24"/>
        </w:rPr>
        <w:t>)</w:t>
      </w:r>
    </w:p>
    <w:p w14:paraId="56622BD0" w14:textId="53E2F144" w:rsidR="00F34FAD" w:rsidRPr="00E767D4" w:rsidRDefault="001D3E71" w:rsidP="0050410A">
      <w:pPr>
        <w:pStyle w:val="ListParagraph"/>
        <w:numPr>
          <w:ilvl w:val="0"/>
          <w:numId w:val="9"/>
        </w:numPr>
        <w:spacing w:after="120" w:line="360" w:lineRule="auto"/>
        <w:rPr>
          <w:rFonts w:asciiTheme="majorHAnsi" w:hAnsiTheme="majorHAnsi" w:cs="Calibri"/>
        </w:rPr>
      </w:pPr>
      <w:r>
        <w:rPr>
          <w:rFonts w:asciiTheme="majorHAnsi" w:hAnsiTheme="majorHAnsi" w:cs="Calibri"/>
        </w:rPr>
        <w:t>t</w:t>
      </w:r>
      <w:r w:rsidR="00F34FAD" w:rsidRPr="00E767D4">
        <w:rPr>
          <w:rFonts w:asciiTheme="majorHAnsi" w:hAnsiTheme="majorHAnsi" w:cs="Calibri"/>
        </w:rPr>
        <w:t>he full name, address and date of birth</w:t>
      </w:r>
    </w:p>
    <w:p w14:paraId="2B16003D" w14:textId="02870F43" w:rsidR="00711005" w:rsidRDefault="001D3E71" w:rsidP="0050410A">
      <w:pPr>
        <w:pStyle w:val="ListParagraph"/>
        <w:numPr>
          <w:ilvl w:val="0"/>
          <w:numId w:val="9"/>
        </w:numPr>
        <w:spacing w:after="120" w:line="360" w:lineRule="auto"/>
        <w:rPr>
          <w:rFonts w:asciiTheme="majorHAnsi" w:hAnsiTheme="majorHAnsi" w:cs="Calibri"/>
        </w:rPr>
      </w:pPr>
      <w:r>
        <w:rPr>
          <w:rFonts w:asciiTheme="majorHAnsi" w:hAnsiTheme="majorHAnsi" w:cs="Calibri"/>
        </w:rPr>
        <w:t>e</w:t>
      </w:r>
      <w:r w:rsidR="00F34FAD" w:rsidRPr="00E767D4">
        <w:rPr>
          <w:rFonts w:asciiTheme="majorHAnsi" w:hAnsiTheme="majorHAnsi" w:cs="Calibri"/>
        </w:rPr>
        <w:t xml:space="preserve">vidence of any relevant qualifications held by the </w:t>
      </w:r>
      <w:r w:rsidR="007C7DF5" w:rsidRPr="00E767D4">
        <w:rPr>
          <w:rFonts w:asciiTheme="majorHAnsi" w:hAnsiTheme="majorHAnsi" w:cs="Calibri"/>
        </w:rPr>
        <w:t>nominated supervisor</w:t>
      </w:r>
    </w:p>
    <w:p w14:paraId="0AA490D0" w14:textId="382CD5FC" w:rsidR="00F34FAD" w:rsidRPr="00711005" w:rsidRDefault="00711005" w:rsidP="0050410A">
      <w:pPr>
        <w:pStyle w:val="ListParagraph"/>
        <w:numPr>
          <w:ilvl w:val="0"/>
          <w:numId w:val="9"/>
        </w:numPr>
        <w:spacing w:after="120" w:line="360" w:lineRule="auto"/>
        <w:rPr>
          <w:rFonts w:asciiTheme="majorHAnsi" w:hAnsiTheme="majorHAnsi" w:cs="Calibri"/>
        </w:rPr>
      </w:pPr>
      <w:r w:rsidRPr="00711005">
        <w:rPr>
          <w:rFonts w:asciiTheme="majorHAnsi" w:hAnsiTheme="majorHAnsi" w:cs="Calibri"/>
        </w:rPr>
        <w:t>i</w:t>
      </w:r>
      <w:r w:rsidR="00641E4D" w:rsidRPr="00711005">
        <w:rPr>
          <w:rFonts w:asciiTheme="majorHAnsi" w:hAnsiTheme="majorHAnsi" w:cs="Calibri"/>
        </w:rPr>
        <w:t>f</w:t>
      </w:r>
      <w:r w:rsidR="00F34FAD" w:rsidRPr="00711005">
        <w:rPr>
          <w:rFonts w:asciiTheme="majorHAnsi" w:hAnsiTheme="majorHAnsi" w:cs="Calibri"/>
        </w:rPr>
        <w:t xml:space="preserve"> applicable, evidence that the </w:t>
      </w:r>
      <w:r w:rsidR="007C7DF5" w:rsidRPr="00711005">
        <w:rPr>
          <w:rFonts w:asciiTheme="majorHAnsi" w:hAnsiTheme="majorHAnsi" w:cs="Calibri"/>
        </w:rPr>
        <w:t xml:space="preserve">nominated supervisor </w:t>
      </w:r>
      <w:r w:rsidR="00F34FAD" w:rsidRPr="00711005">
        <w:rPr>
          <w:rFonts w:asciiTheme="majorHAnsi" w:hAnsiTheme="majorHAnsi" w:cs="Calibri"/>
        </w:rPr>
        <w:t>is actively working towards a qualification.</w:t>
      </w:r>
      <w:r w:rsidR="00641E4D" w:rsidRPr="00711005">
        <w:rPr>
          <w:rFonts w:asciiTheme="majorHAnsi" w:hAnsiTheme="majorHAnsi" w:cs="Calibri"/>
        </w:rPr>
        <w:t xml:space="preserve"> If </w:t>
      </w:r>
      <w:r w:rsidR="00F34FAD" w:rsidRPr="00711005">
        <w:rPr>
          <w:rFonts w:asciiTheme="majorHAnsi" w:hAnsiTheme="majorHAnsi" w:cs="Calibri"/>
        </w:rPr>
        <w:t>this is the case, the following must be recorded:</w:t>
      </w:r>
    </w:p>
    <w:p w14:paraId="665430E9" w14:textId="77777777" w:rsidR="00F34FAD" w:rsidRPr="00E767D4" w:rsidRDefault="00F34FAD" w:rsidP="00CB2507">
      <w:pPr>
        <w:pStyle w:val="ListParagraph"/>
        <w:numPr>
          <w:ilvl w:val="0"/>
          <w:numId w:val="41"/>
        </w:numPr>
        <w:spacing w:after="120" w:line="360" w:lineRule="auto"/>
        <w:rPr>
          <w:rFonts w:asciiTheme="majorHAnsi" w:hAnsiTheme="majorHAnsi" w:cs="Calibri"/>
        </w:rPr>
      </w:pPr>
      <w:r w:rsidRPr="00E767D4">
        <w:rPr>
          <w:rFonts w:asciiTheme="majorHAnsi" w:hAnsiTheme="majorHAnsi" w:cs="Calibri"/>
        </w:rPr>
        <w:t>Proof of enrolment.</w:t>
      </w:r>
    </w:p>
    <w:p w14:paraId="46E54112" w14:textId="1F2FAE6A" w:rsidR="00F34FAD" w:rsidRPr="00E767D4" w:rsidRDefault="00F34FAD" w:rsidP="00CB2507">
      <w:pPr>
        <w:pStyle w:val="ListParagraph"/>
        <w:numPr>
          <w:ilvl w:val="0"/>
          <w:numId w:val="41"/>
        </w:numPr>
        <w:spacing w:after="120" w:line="360" w:lineRule="auto"/>
        <w:rPr>
          <w:rFonts w:asciiTheme="majorHAnsi" w:hAnsiTheme="majorHAnsi" w:cs="Calibri"/>
        </w:rPr>
      </w:pPr>
      <w:r w:rsidRPr="00E767D4">
        <w:rPr>
          <w:rFonts w:asciiTheme="majorHAnsi" w:hAnsiTheme="majorHAnsi" w:cs="Calibri"/>
        </w:rPr>
        <w:lastRenderedPageBreak/>
        <w:t xml:space="preserve">Documentary evidence that the </w:t>
      </w:r>
      <w:r w:rsidR="007C7DF5" w:rsidRPr="00E767D4">
        <w:rPr>
          <w:rFonts w:asciiTheme="majorHAnsi" w:hAnsiTheme="majorHAnsi" w:cs="Calibri"/>
        </w:rPr>
        <w:t xml:space="preserve">nominated supervisor </w:t>
      </w:r>
      <w:r w:rsidRPr="00E767D4">
        <w:rPr>
          <w:rFonts w:asciiTheme="majorHAnsi" w:hAnsiTheme="majorHAnsi" w:cs="Calibri"/>
        </w:rPr>
        <w:t>has commenced the course, is making satisfactory progress towards the completion of the course, is meeting the requirements of maintaining the enrolment.</w:t>
      </w:r>
    </w:p>
    <w:p w14:paraId="63FE34FD" w14:textId="383BAA51" w:rsidR="00F34FAD" w:rsidRPr="00E767D4" w:rsidRDefault="00F34FAD" w:rsidP="00CB2507">
      <w:pPr>
        <w:pStyle w:val="ListParagraph"/>
        <w:numPr>
          <w:ilvl w:val="0"/>
          <w:numId w:val="41"/>
        </w:numPr>
        <w:spacing w:after="120" w:line="360" w:lineRule="auto"/>
        <w:rPr>
          <w:rFonts w:asciiTheme="majorHAnsi" w:hAnsiTheme="majorHAnsi" w:cs="Calibri"/>
        </w:rPr>
      </w:pPr>
      <w:r w:rsidRPr="00487D2A">
        <w:rPr>
          <w:rFonts w:asciiTheme="majorHAnsi" w:hAnsiTheme="majorHAnsi" w:cs="Calibri"/>
        </w:rPr>
        <w:t xml:space="preserve">For </w:t>
      </w:r>
      <w:r w:rsidR="007C7DF5" w:rsidRPr="00487D2A">
        <w:rPr>
          <w:rFonts w:asciiTheme="majorHAnsi" w:hAnsiTheme="majorHAnsi" w:cs="Calibri"/>
        </w:rPr>
        <w:t xml:space="preserve">nominated supervisors </w:t>
      </w:r>
      <w:r w:rsidRPr="00487D2A">
        <w:rPr>
          <w:rFonts w:asciiTheme="majorHAnsi" w:hAnsiTheme="majorHAnsi" w:cs="Calibri"/>
        </w:rPr>
        <w:t>who are working towards the completion of a Diploma level education and care qualification, proof that they hold an approved Certificate III level education</w:t>
      </w:r>
      <w:r w:rsidRPr="00E767D4">
        <w:rPr>
          <w:rFonts w:asciiTheme="majorHAnsi" w:hAnsiTheme="majorHAnsi" w:cs="Calibri"/>
        </w:rPr>
        <w:t xml:space="preserve"> and care qualification or </w:t>
      </w:r>
      <w:r>
        <w:rPr>
          <w:rFonts w:asciiTheme="majorHAnsi" w:hAnsiTheme="majorHAnsi" w:cs="Calibri"/>
        </w:rPr>
        <w:t xml:space="preserve">have </w:t>
      </w:r>
      <w:r w:rsidRPr="00E767D4">
        <w:rPr>
          <w:rFonts w:asciiTheme="majorHAnsi" w:hAnsiTheme="majorHAnsi" w:cs="Calibri"/>
        </w:rPr>
        <w:t xml:space="preserve">as completed the units of study </w:t>
      </w:r>
      <w:r>
        <w:rPr>
          <w:rFonts w:asciiTheme="majorHAnsi" w:hAnsiTheme="majorHAnsi" w:cs="Calibri"/>
        </w:rPr>
        <w:t>that equate to</w:t>
      </w:r>
      <w:r w:rsidRPr="00E767D4">
        <w:rPr>
          <w:rFonts w:asciiTheme="majorHAnsi" w:hAnsiTheme="majorHAnsi" w:cs="Calibri"/>
        </w:rPr>
        <w:t xml:space="preserve"> an approved Certificate III level education and care qualification determined by ACECQA.</w:t>
      </w:r>
    </w:p>
    <w:p w14:paraId="2A43CBDE" w14:textId="3321B039" w:rsidR="00F34FAD" w:rsidRPr="00711005" w:rsidRDefault="001D3E71" w:rsidP="0050410A">
      <w:pPr>
        <w:pStyle w:val="ListParagraph"/>
        <w:numPr>
          <w:ilvl w:val="0"/>
          <w:numId w:val="8"/>
        </w:numPr>
        <w:spacing w:after="120" w:line="360" w:lineRule="auto"/>
        <w:rPr>
          <w:rFonts w:asciiTheme="majorHAnsi" w:hAnsiTheme="majorHAnsi" w:cs="Calibri"/>
        </w:rPr>
      </w:pPr>
      <w:r w:rsidRPr="00711005">
        <w:rPr>
          <w:rFonts w:asciiTheme="majorHAnsi" w:hAnsiTheme="majorHAnsi" w:cs="Calibri"/>
        </w:rPr>
        <w:t>e</w:t>
      </w:r>
      <w:r w:rsidR="00F34FAD" w:rsidRPr="00711005">
        <w:rPr>
          <w:rFonts w:asciiTheme="majorHAnsi" w:hAnsiTheme="majorHAnsi" w:cs="Calibri"/>
        </w:rPr>
        <w:t>vidence of any approved training (</w:t>
      </w:r>
      <w:r w:rsidRPr="00711005">
        <w:rPr>
          <w:rFonts w:asciiTheme="majorHAnsi" w:hAnsiTheme="majorHAnsi" w:cs="Calibri"/>
        </w:rPr>
        <w:t>including first aid training, current approved anaphylaxis management training, approved emergency asthma management training and approved Child Protection</w:t>
      </w:r>
      <w:r w:rsidR="00F34FAD" w:rsidRPr="00711005">
        <w:rPr>
          <w:rFonts w:asciiTheme="majorHAnsi" w:hAnsiTheme="majorHAnsi" w:cs="Calibri"/>
        </w:rPr>
        <w:t xml:space="preserve">) completed by the </w:t>
      </w:r>
      <w:r w:rsidR="007C7DF5" w:rsidRPr="00711005">
        <w:rPr>
          <w:rFonts w:asciiTheme="majorHAnsi" w:hAnsiTheme="majorHAnsi" w:cs="Calibri"/>
        </w:rPr>
        <w:t>nominated supervisor.</w:t>
      </w:r>
    </w:p>
    <w:p w14:paraId="4816DB4A" w14:textId="4A31E401" w:rsidR="007C4419" w:rsidRPr="007C4419" w:rsidRDefault="001D3E71" w:rsidP="007C4419">
      <w:pPr>
        <w:pStyle w:val="ListParagraph"/>
        <w:numPr>
          <w:ilvl w:val="0"/>
          <w:numId w:val="8"/>
        </w:numPr>
        <w:spacing w:after="120" w:line="360" w:lineRule="auto"/>
        <w:rPr>
          <w:rFonts w:asciiTheme="majorHAnsi" w:hAnsiTheme="majorHAnsi" w:cs="Calibri"/>
        </w:rPr>
      </w:pPr>
      <w:r w:rsidRPr="00EE3D61">
        <w:rPr>
          <w:rFonts w:asciiTheme="majorHAnsi" w:hAnsiTheme="majorHAnsi" w:cs="Calibri"/>
        </w:rPr>
        <w:t xml:space="preserve">the identifying number and expiry date of a Working with Children Check (WWCC), current vulnerable people check or criminal history record </w:t>
      </w:r>
      <w:r w:rsidR="00711005">
        <w:rPr>
          <w:rFonts w:asciiTheme="majorHAnsi" w:hAnsiTheme="majorHAnsi" w:cs="Calibri"/>
        </w:rPr>
        <w:t xml:space="preserve">and/or </w:t>
      </w:r>
      <w:r w:rsidR="00711005" w:rsidRPr="00682416">
        <w:rPr>
          <w:rFonts w:asciiTheme="majorHAnsi" w:hAnsiTheme="majorHAnsi" w:cs="Calibri"/>
        </w:rPr>
        <w:t xml:space="preserve">Australian National Police Check </w:t>
      </w:r>
    </w:p>
    <w:p w14:paraId="35B75FD8" w14:textId="22523DBA" w:rsidR="007C4419" w:rsidRPr="007C4419" w:rsidRDefault="001D3E71" w:rsidP="007C4419">
      <w:pPr>
        <w:pStyle w:val="ListParagraph"/>
        <w:numPr>
          <w:ilvl w:val="0"/>
          <w:numId w:val="8"/>
        </w:numPr>
        <w:spacing w:after="120" w:line="360" w:lineRule="auto"/>
        <w:rPr>
          <w:rFonts w:asciiTheme="majorHAnsi" w:hAnsiTheme="majorHAnsi" w:cs="Calibri"/>
        </w:rPr>
      </w:pPr>
      <w:r w:rsidRPr="007C4419">
        <w:rPr>
          <w:rFonts w:asciiTheme="majorHAnsi" w:hAnsiTheme="majorHAnsi" w:cs="Calibri"/>
        </w:rPr>
        <w:t>the date the check, card, record or registration was and the date this was verified and by whom</w:t>
      </w:r>
    </w:p>
    <w:p w14:paraId="6EBAEC63" w14:textId="77777777" w:rsidR="007C4419" w:rsidRPr="00457E8A" w:rsidRDefault="007C4419" w:rsidP="007C4419">
      <w:pPr>
        <w:pStyle w:val="ListParagraph"/>
        <w:numPr>
          <w:ilvl w:val="0"/>
          <w:numId w:val="29"/>
        </w:numPr>
        <w:spacing w:after="200" w:line="360" w:lineRule="auto"/>
        <w:rPr>
          <w:rFonts w:asciiTheme="majorHAnsi" w:hAnsiTheme="majorHAnsi" w:cs="Calibri"/>
        </w:rPr>
      </w:pPr>
      <w:r w:rsidRPr="00457E8A">
        <w:rPr>
          <w:rFonts w:asciiTheme="majorHAnsi" w:hAnsiTheme="majorHAnsi" w:cs="Calibri"/>
        </w:rPr>
        <w:t>PRODA RA Number</w:t>
      </w:r>
    </w:p>
    <w:p w14:paraId="140B795E" w14:textId="77777777" w:rsidR="007C4419" w:rsidRPr="00457E8A" w:rsidRDefault="007C4419" w:rsidP="007C4419">
      <w:pPr>
        <w:pStyle w:val="ListParagraph"/>
        <w:numPr>
          <w:ilvl w:val="0"/>
          <w:numId w:val="29"/>
        </w:numPr>
        <w:spacing w:after="0" w:line="360" w:lineRule="auto"/>
        <w:rPr>
          <w:rFonts w:asciiTheme="majorHAnsi" w:hAnsiTheme="majorHAnsi" w:cs="Calibri"/>
        </w:rPr>
      </w:pPr>
      <w:r w:rsidRPr="00457E8A">
        <w:rPr>
          <w:rFonts w:asciiTheme="majorHAnsi" w:hAnsiTheme="majorHAnsi" w:cs="Calibri"/>
        </w:rPr>
        <w:t>evidence of the nominators written consent to the nomination</w:t>
      </w:r>
    </w:p>
    <w:p w14:paraId="42B5054B" w14:textId="5FE8673E" w:rsidR="001D3E71" w:rsidRPr="00457E8A" w:rsidRDefault="007C4419" w:rsidP="00CB2507">
      <w:pPr>
        <w:pStyle w:val="ListParagraph"/>
        <w:numPr>
          <w:ilvl w:val="0"/>
          <w:numId w:val="29"/>
        </w:numPr>
        <w:spacing w:after="0" w:line="360" w:lineRule="auto"/>
        <w:rPr>
          <w:rFonts w:asciiTheme="majorHAnsi" w:hAnsiTheme="majorHAnsi" w:cs="Calibri"/>
        </w:rPr>
      </w:pPr>
      <w:r w:rsidRPr="00457E8A">
        <w:rPr>
          <w:rFonts w:asciiTheme="majorHAnsi" w:hAnsiTheme="majorHAnsi" w:cs="Calibri"/>
        </w:rPr>
        <w:t>evidence of Child Protection Training</w:t>
      </w:r>
      <w:r w:rsidR="000E6C65">
        <w:rPr>
          <w:rFonts w:asciiTheme="majorHAnsi" w:hAnsiTheme="majorHAnsi" w:cs="Calibri"/>
        </w:rPr>
        <w:t>.</w:t>
      </w:r>
    </w:p>
    <w:p w14:paraId="5B951871" w14:textId="77777777" w:rsidR="001D3E71" w:rsidRPr="001D3E71" w:rsidRDefault="001D3E71" w:rsidP="00CB2507">
      <w:pPr>
        <w:spacing w:after="0" w:line="360" w:lineRule="auto"/>
        <w:ind w:left="360"/>
        <w:rPr>
          <w:rFonts w:asciiTheme="majorHAnsi" w:hAnsiTheme="majorHAnsi" w:cs="Calibri"/>
          <w:b/>
          <w:color w:val="538135" w:themeColor="accent6" w:themeShade="BF"/>
          <w:sz w:val="24"/>
          <w:szCs w:val="24"/>
        </w:rPr>
      </w:pPr>
    </w:p>
    <w:p w14:paraId="009F61ED" w14:textId="25FB2802" w:rsidR="00F34FAD" w:rsidRPr="003E1327" w:rsidRDefault="007B6FFA" w:rsidP="00CB2507">
      <w:pPr>
        <w:spacing w:after="0" w:line="360" w:lineRule="auto"/>
        <w:rPr>
          <w:rFonts w:cstheme="minorHAnsi"/>
          <w:b/>
          <w:color w:val="008000"/>
          <w:sz w:val="24"/>
          <w:szCs w:val="24"/>
        </w:rPr>
      </w:pPr>
      <w:r w:rsidRPr="003E1327">
        <w:rPr>
          <w:rFonts w:cstheme="minorHAnsi"/>
          <w:bCs/>
          <w:color w:val="008000"/>
          <w:sz w:val="24"/>
          <w:szCs w:val="24"/>
        </w:rPr>
        <w:t>RECORDS TO BE KEPT IN RELATION TO STAFF AND EDUCATORS:</w:t>
      </w:r>
      <w:r w:rsidRPr="003E1327">
        <w:rPr>
          <w:rFonts w:cstheme="minorHAnsi"/>
          <w:b/>
          <w:color w:val="008000"/>
          <w:sz w:val="24"/>
          <w:szCs w:val="24"/>
        </w:rPr>
        <w:t xml:space="preserve"> </w:t>
      </w:r>
      <w:r w:rsidR="001D3E71" w:rsidRPr="003E1327">
        <w:rPr>
          <w:rFonts w:cstheme="minorHAnsi"/>
          <w:bCs/>
          <w:color w:val="008000"/>
          <w:sz w:val="24"/>
          <w:szCs w:val="24"/>
        </w:rPr>
        <w:t xml:space="preserve">(Reg: </w:t>
      </w:r>
      <w:r w:rsidR="007C4419" w:rsidRPr="003E1327">
        <w:rPr>
          <w:rFonts w:cstheme="minorHAnsi"/>
          <w:bCs/>
          <w:color w:val="008000"/>
          <w:sz w:val="24"/>
          <w:szCs w:val="24"/>
        </w:rPr>
        <w:t>147</w:t>
      </w:r>
      <w:r w:rsidR="001D3E71" w:rsidRPr="003E1327">
        <w:rPr>
          <w:rFonts w:cstheme="minorHAnsi"/>
          <w:bCs/>
          <w:color w:val="008000"/>
          <w:sz w:val="24"/>
          <w:szCs w:val="24"/>
        </w:rPr>
        <w:t>)</w:t>
      </w:r>
    </w:p>
    <w:p w14:paraId="7D7C8415" w14:textId="23DC90C6" w:rsidR="00F34FAD" w:rsidRPr="00E767D4" w:rsidRDefault="001D3E71" w:rsidP="00CB2507">
      <w:pPr>
        <w:pStyle w:val="ListParagraph"/>
        <w:numPr>
          <w:ilvl w:val="0"/>
          <w:numId w:val="11"/>
        </w:numPr>
        <w:spacing w:after="0" w:line="360" w:lineRule="auto"/>
        <w:rPr>
          <w:rFonts w:asciiTheme="majorHAnsi" w:hAnsiTheme="majorHAnsi" w:cs="Calibri"/>
        </w:rPr>
      </w:pPr>
      <w:r>
        <w:rPr>
          <w:rFonts w:asciiTheme="majorHAnsi" w:hAnsiTheme="majorHAnsi" w:cs="Calibri"/>
        </w:rPr>
        <w:t>t</w:t>
      </w:r>
      <w:r w:rsidR="00F34FAD" w:rsidRPr="00E767D4">
        <w:rPr>
          <w:rFonts w:asciiTheme="majorHAnsi" w:hAnsiTheme="majorHAnsi" w:cs="Calibri"/>
        </w:rPr>
        <w:t>he full name, address and date of birth</w:t>
      </w:r>
    </w:p>
    <w:p w14:paraId="2CE4024E" w14:textId="5FAAC907" w:rsidR="00F34FAD" w:rsidRPr="00E767D4" w:rsidRDefault="001D3E71" w:rsidP="00CB2507">
      <w:pPr>
        <w:pStyle w:val="ListParagraph"/>
        <w:numPr>
          <w:ilvl w:val="0"/>
          <w:numId w:val="11"/>
        </w:numPr>
        <w:spacing w:after="0" w:line="360" w:lineRule="auto"/>
        <w:rPr>
          <w:rFonts w:asciiTheme="majorHAnsi" w:hAnsiTheme="majorHAnsi" w:cs="Calibri"/>
        </w:rPr>
      </w:pPr>
      <w:r>
        <w:rPr>
          <w:rFonts w:asciiTheme="majorHAnsi" w:hAnsiTheme="majorHAnsi" w:cs="Calibri"/>
        </w:rPr>
        <w:t>e</w:t>
      </w:r>
      <w:r w:rsidR="00F34FAD" w:rsidRPr="00E767D4">
        <w:rPr>
          <w:rFonts w:asciiTheme="majorHAnsi" w:hAnsiTheme="majorHAnsi" w:cs="Calibri"/>
        </w:rPr>
        <w:t>vidence of any relevant qualifications</w:t>
      </w:r>
    </w:p>
    <w:p w14:paraId="493AA0C5" w14:textId="35EF0E39" w:rsidR="00F34FAD" w:rsidRPr="000E06A0" w:rsidRDefault="001D3E71" w:rsidP="00CB2507">
      <w:pPr>
        <w:pStyle w:val="ListParagraph"/>
        <w:numPr>
          <w:ilvl w:val="0"/>
          <w:numId w:val="11"/>
        </w:numPr>
        <w:spacing w:after="0" w:line="360" w:lineRule="auto"/>
        <w:rPr>
          <w:rFonts w:asciiTheme="majorHAnsi" w:hAnsiTheme="majorHAnsi" w:cs="Calibri"/>
        </w:rPr>
      </w:pPr>
      <w:r>
        <w:rPr>
          <w:rFonts w:asciiTheme="majorHAnsi" w:hAnsiTheme="majorHAnsi" w:cs="Calibri"/>
        </w:rPr>
        <w:t>ev</w:t>
      </w:r>
      <w:r w:rsidR="00F34FAD" w:rsidRPr="000E06A0">
        <w:rPr>
          <w:rFonts w:asciiTheme="majorHAnsi" w:hAnsiTheme="majorHAnsi" w:cs="Calibri"/>
        </w:rPr>
        <w:t>idence of any approved training (including first aid training) completed by the staff member</w:t>
      </w:r>
    </w:p>
    <w:p w14:paraId="6936700B" w14:textId="7704D9F8" w:rsidR="00F34FAD" w:rsidRPr="0058713E" w:rsidRDefault="001D3E71" w:rsidP="00CB2507">
      <w:pPr>
        <w:pStyle w:val="ListParagraph"/>
        <w:numPr>
          <w:ilvl w:val="0"/>
          <w:numId w:val="11"/>
        </w:numPr>
        <w:spacing w:after="0" w:line="360" w:lineRule="auto"/>
        <w:rPr>
          <w:rFonts w:asciiTheme="majorHAnsi" w:hAnsiTheme="majorHAnsi" w:cs="Calibri"/>
          <w:color w:val="FF0000"/>
        </w:rPr>
      </w:pPr>
      <w:r>
        <w:rPr>
          <w:rFonts w:asciiTheme="majorHAnsi" w:hAnsiTheme="majorHAnsi" w:cs="Calibri"/>
        </w:rPr>
        <w:t>t</w:t>
      </w:r>
      <w:r w:rsidR="00F34FAD" w:rsidRPr="00E767D4">
        <w:rPr>
          <w:rFonts w:asciiTheme="majorHAnsi" w:hAnsiTheme="majorHAnsi" w:cs="Calibri"/>
        </w:rPr>
        <w:t xml:space="preserve">he identifying number and expiry date of the Working with Children Check (WWCC) and the date this was verified. </w:t>
      </w:r>
    </w:p>
    <w:p w14:paraId="7FC57D2D" w14:textId="379EE1EF" w:rsidR="007C4419" w:rsidRPr="00457E8A" w:rsidRDefault="0019173E" w:rsidP="00CB2507">
      <w:pPr>
        <w:pStyle w:val="ListParagraph"/>
        <w:numPr>
          <w:ilvl w:val="0"/>
          <w:numId w:val="36"/>
        </w:numPr>
        <w:spacing w:after="0" w:line="360" w:lineRule="auto"/>
        <w:rPr>
          <w:rFonts w:asciiTheme="majorHAnsi" w:hAnsiTheme="majorHAnsi" w:cs="Calibri"/>
        </w:rPr>
      </w:pPr>
      <w:r w:rsidRPr="00457E8A">
        <w:rPr>
          <w:rFonts w:asciiTheme="majorHAnsi" w:hAnsiTheme="majorHAnsi" w:cs="Calibri"/>
        </w:rPr>
        <w:t>i</w:t>
      </w:r>
      <w:r w:rsidR="00F34FAD" w:rsidRPr="00457E8A">
        <w:rPr>
          <w:rFonts w:asciiTheme="majorHAnsi" w:hAnsiTheme="majorHAnsi" w:cs="Calibri"/>
        </w:rPr>
        <w:t>f applicable the identifying number and expiry date of their current teacher registration from state Department of Education and Training</w:t>
      </w:r>
    </w:p>
    <w:p w14:paraId="687544F6" w14:textId="11A04B82" w:rsidR="00F34FAD" w:rsidRPr="00457E8A" w:rsidRDefault="007C4419" w:rsidP="00CB2507">
      <w:pPr>
        <w:pStyle w:val="ListParagraph"/>
        <w:numPr>
          <w:ilvl w:val="0"/>
          <w:numId w:val="36"/>
        </w:numPr>
        <w:spacing w:after="0" w:line="360" w:lineRule="auto"/>
        <w:rPr>
          <w:rFonts w:asciiTheme="majorHAnsi" w:hAnsiTheme="majorHAnsi" w:cs="Calibri"/>
        </w:rPr>
      </w:pPr>
      <w:r w:rsidRPr="00457E8A">
        <w:rPr>
          <w:rFonts w:asciiTheme="majorHAnsi" w:hAnsiTheme="majorHAnsi" w:cs="Calibri"/>
        </w:rPr>
        <w:t>evidence of any approved training (including first aid training) completed by the staff member</w:t>
      </w:r>
      <w:r w:rsidR="00A36652">
        <w:rPr>
          <w:rFonts w:asciiTheme="majorHAnsi" w:hAnsiTheme="majorHAnsi" w:cs="Calibri"/>
        </w:rPr>
        <w:t>.</w:t>
      </w:r>
    </w:p>
    <w:p w14:paraId="40349E8C" w14:textId="77777777" w:rsidR="0019173E" w:rsidRPr="00E767D4" w:rsidRDefault="0019173E" w:rsidP="00CB2507">
      <w:pPr>
        <w:pStyle w:val="ListParagraph"/>
        <w:spacing w:after="0" w:line="360" w:lineRule="auto"/>
        <w:ind w:left="360"/>
        <w:rPr>
          <w:rFonts w:asciiTheme="majorHAnsi" w:hAnsiTheme="majorHAnsi" w:cs="Calibri"/>
        </w:rPr>
      </w:pPr>
    </w:p>
    <w:p w14:paraId="75E391F1" w14:textId="55BE9EA5" w:rsidR="00F34FAD" w:rsidRPr="003E1327" w:rsidRDefault="007B6FFA" w:rsidP="00CB2507">
      <w:pPr>
        <w:spacing w:after="0" w:line="360" w:lineRule="auto"/>
        <w:rPr>
          <w:rFonts w:cstheme="minorHAnsi"/>
          <w:bCs/>
          <w:color w:val="008000"/>
          <w:sz w:val="24"/>
          <w:szCs w:val="24"/>
        </w:rPr>
      </w:pPr>
      <w:r w:rsidRPr="003E1327">
        <w:rPr>
          <w:rFonts w:cstheme="minorHAnsi"/>
          <w:bCs/>
          <w:color w:val="008000"/>
          <w:sz w:val="24"/>
          <w:szCs w:val="24"/>
        </w:rPr>
        <w:t>RECORDS TO BE KEPT IN RELATION TO THE EDUCATIONAL LEADER:</w:t>
      </w:r>
      <w:r w:rsidRPr="003E1327">
        <w:rPr>
          <w:rFonts w:cstheme="minorHAnsi"/>
          <w:b/>
          <w:color w:val="008000"/>
          <w:sz w:val="24"/>
          <w:szCs w:val="24"/>
        </w:rPr>
        <w:t xml:space="preserve"> </w:t>
      </w:r>
      <w:r w:rsidR="00B81582" w:rsidRPr="003E1327">
        <w:rPr>
          <w:rFonts w:cstheme="minorHAnsi"/>
          <w:bCs/>
          <w:color w:val="008000"/>
          <w:sz w:val="24"/>
          <w:szCs w:val="24"/>
        </w:rPr>
        <w:t>(Reg: 148)</w:t>
      </w:r>
    </w:p>
    <w:p w14:paraId="3662BF11" w14:textId="17CB885E" w:rsidR="00F34FAD" w:rsidRPr="00320F68" w:rsidRDefault="001D3E71" w:rsidP="00CB2507">
      <w:pPr>
        <w:pStyle w:val="ListParagraph"/>
        <w:numPr>
          <w:ilvl w:val="0"/>
          <w:numId w:val="1"/>
        </w:numPr>
        <w:spacing w:after="0" w:line="360" w:lineRule="auto"/>
        <w:rPr>
          <w:rFonts w:asciiTheme="majorHAnsi" w:hAnsiTheme="majorHAnsi" w:cs="Calibri"/>
        </w:rPr>
      </w:pPr>
      <w:bookmarkStart w:id="5" w:name="_Hlk532211902"/>
      <w:r w:rsidRPr="00320F68">
        <w:rPr>
          <w:rFonts w:asciiTheme="majorHAnsi" w:hAnsiTheme="majorHAnsi" w:cs="Calibri"/>
        </w:rPr>
        <w:t>t</w:t>
      </w:r>
      <w:r w:rsidR="00F34FAD" w:rsidRPr="00320F68">
        <w:rPr>
          <w:rFonts w:asciiTheme="majorHAnsi" w:hAnsiTheme="majorHAnsi" w:cs="Calibri"/>
        </w:rPr>
        <w:t>he name of the educator who is designated at this role</w:t>
      </w:r>
      <w:r w:rsidR="0019173E" w:rsidRPr="00320F68">
        <w:rPr>
          <w:rFonts w:asciiTheme="majorHAnsi" w:hAnsiTheme="majorHAnsi" w:cs="Calibri"/>
        </w:rPr>
        <w:t xml:space="preserve"> in accordance with Regulation 118.</w:t>
      </w:r>
    </w:p>
    <w:bookmarkEnd w:id="5"/>
    <w:p w14:paraId="295D1AB5" w14:textId="77777777" w:rsidR="0019173E" w:rsidRDefault="0019173E" w:rsidP="0019173E">
      <w:pPr>
        <w:spacing w:after="0" w:line="360" w:lineRule="auto"/>
        <w:rPr>
          <w:rFonts w:asciiTheme="majorHAnsi" w:hAnsiTheme="majorHAnsi" w:cs="Calibri"/>
          <w:b/>
          <w:color w:val="538135" w:themeColor="accent6" w:themeShade="BF"/>
          <w:sz w:val="24"/>
          <w:szCs w:val="24"/>
        </w:rPr>
      </w:pPr>
    </w:p>
    <w:p w14:paraId="0548B40A" w14:textId="463CB359" w:rsidR="00F34FAD" w:rsidRPr="003E1327" w:rsidRDefault="007B6FFA" w:rsidP="0019173E">
      <w:pPr>
        <w:spacing w:after="0" w:line="360" w:lineRule="auto"/>
        <w:rPr>
          <w:rFonts w:cstheme="minorHAnsi"/>
          <w:bCs/>
          <w:color w:val="008000"/>
          <w:sz w:val="24"/>
          <w:szCs w:val="24"/>
        </w:rPr>
      </w:pPr>
      <w:r w:rsidRPr="003E1327">
        <w:rPr>
          <w:rFonts w:cstheme="minorHAnsi"/>
          <w:bCs/>
          <w:color w:val="008000"/>
          <w:sz w:val="24"/>
          <w:szCs w:val="24"/>
        </w:rPr>
        <w:t>RECORDS TO BE KEPT IN RELATION TO STUDENTS AND VOLUNTEERS:</w:t>
      </w:r>
      <w:r w:rsidRPr="003E1327">
        <w:rPr>
          <w:rFonts w:cstheme="minorHAnsi"/>
          <w:b/>
          <w:color w:val="008000"/>
          <w:sz w:val="24"/>
          <w:szCs w:val="24"/>
        </w:rPr>
        <w:t xml:space="preserve"> </w:t>
      </w:r>
      <w:r w:rsidR="00B81582" w:rsidRPr="003E1327">
        <w:rPr>
          <w:rFonts w:cstheme="minorHAnsi"/>
          <w:bCs/>
          <w:color w:val="008000"/>
          <w:sz w:val="24"/>
          <w:szCs w:val="24"/>
        </w:rPr>
        <w:t>(Reg: 149)</w:t>
      </w:r>
    </w:p>
    <w:p w14:paraId="512F9456" w14:textId="1C212ACD" w:rsidR="00F34FAD" w:rsidRPr="00EE3D61" w:rsidRDefault="001D3E71" w:rsidP="0050410A">
      <w:pPr>
        <w:pStyle w:val="ListParagraph"/>
        <w:numPr>
          <w:ilvl w:val="0"/>
          <w:numId w:val="1"/>
        </w:numPr>
        <w:spacing w:after="0" w:line="360" w:lineRule="auto"/>
        <w:rPr>
          <w:rFonts w:asciiTheme="majorHAnsi" w:hAnsiTheme="majorHAnsi" w:cs="Calibri"/>
        </w:rPr>
      </w:pPr>
      <w:r w:rsidRPr="00EE3D61">
        <w:rPr>
          <w:rFonts w:asciiTheme="majorHAnsi" w:hAnsiTheme="majorHAnsi" w:cs="Calibri"/>
        </w:rPr>
        <w:t>t</w:t>
      </w:r>
      <w:r w:rsidR="00F34FAD" w:rsidRPr="00EE3D61">
        <w:rPr>
          <w:rFonts w:asciiTheme="majorHAnsi" w:hAnsiTheme="majorHAnsi" w:cs="Calibri"/>
        </w:rPr>
        <w:t>he full name, address and date of birth of each student or volunteer.</w:t>
      </w:r>
    </w:p>
    <w:p w14:paraId="295A83A1" w14:textId="63B3D7EA" w:rsidR="00F34FAD" w:rsidRDefault="001D3E71" w:rsidP="00CB2507">
      <w:pPr>
        <w:pStyle w:val="ListParagraph"/>
        <w:numPr>
          <w:ilvl w:val="0"/>
          <w:numId w:val="1"/>
        </w:numPr>
        <w:spacing w:after="0" w:line="360" w:lineRule="auto"/>
        <w:rPr>
          <w:rFonts w:asciiTheme="majorHAnsi" w:hAnsiTheme="majorHAnsi" w:cs="Calibri"/>
        </w:rPr>
      </w:pPr>
      <w:r w:rsidRPr="00EE3D61">
        <w:rPr>
          <w:rFonts w:asciiTheme="majorHAnsi" w:hAnsiTheme="majorHAnsi" w:cs="Calibri"/>
        </w:rPr>
        <w:t>t</w:t>
      </w:r>
      <w:r w:rsidR="00F34FAD" w:rsidRPr="00EE3D61">
        <w:rPr>
          <w:rFonts w:asciiTheme="majorHAnsi" w:hAnsiTheme="majorHAnsi" w:cs="Calibri"/>
        </w:rPr>
        <w:t xml:space="preserve">he </w:t>
      </w:r>
      <w:r w:rsidR="001C6415" w:rsidRPr="00EE3D61">
        <w:rPr>
          <w:rFonts w:asciiTheme="majorHAnsi" w:hAnsiTheme="majorHAnsi" w:cs="Calibri"/>
        </w:rPr>
        <w:t xml:space="preserve">approved provider </w:t>
      </w:r>
      <w:r w:rsidR="00F34FAD" w:rsidRPr="00EE3D61">
        <w:rPr>
          <w:rFonts w:asciiTheme="majorHAnsi" w:hAnsiTheme="majorHAnsi" w:cs="Calibri"/>
        </w:rPr>
        <w:t>must also keep a record for each day on which the student or volunteer participates in the Service, the date and hours of participation</w:t>
      </w:r>
    </w:p>
    <w:p w14:paraId="138D15FA" w14:textId="102AF69C" w:rsidR="001C6415" w:rsidRPr="001C6415" w:rsidRDefault="001C6415" w:rsidP="00CB2507">
      <w:pPr>
        <w:pStyle w:val="ListParagraph"/>
        <w:numPr>
          <w:ilvl w:val="0"/>
          <w:numId w:val="1"/>
        </w:numPr>
        <w:spacing w:after="0" w:line="360" w:lineRule="auto"/>
        <w:rPr>
          <w:rFonts w:asciiTheme="majorHAnsi" w:hAnsiTheme="majorHAnsi" w:cs="Calibri"/>
        </w:rPr>
      </w:pPr>
      <w:r w:rsidRPr="00A36652">
        <w:rPr>
          <w:rFonts w:asciiTheme="majorHAnsi" w:hAnsiTheme="majorHAnsi" w:cs="Calibri"/>
        </w:rPr>
        <w:lastRenderedPageBreak/>
        <w:t>the identifying number and expiry date of the Working with Children Check (WWCC) and the date this was verified.</w:t>
      </w:r>
      <w:r w:rsidRPr="00A06E46">
        <w:rPr>
          <w:rFonts w:asciiTheme="majorHAnsi" w:hAnsiTheme="majorHAnsi" w:cs="Calibri"/>
        </w:rPr>
        <w:t xml:space="preserve"> </w:t>
      </w:r>
    </w:p>
    <w:p w14:paraId="08F7E6CB" w14:textId="77777777" w:rsidR="0019173E" w:rsidRDefault="0019173E" w:rsidP="00CB2507">
      <w:pPr>
        <w:spacing w:after="0" w:line="360" w:lineRule="auto"/>
        <w:rPr>
          <w:rFonts w:asciiTheme="majorHAnsi" w:hAnsiTheme="majorHAnsi" w:cs="Calibri"/>
          <w:b/>
          <w:color w:val="538135" w:themeColor="accent6" w:themeShade="BF"/>
          <w:sz w:val="24"/>
          <w:szCs w:val="24"/>
        </w:rPr>
      </w:pPr>
    </w:p>
    <w:p w14:paraId="10788FE8" w14:textId="7775E754" w:rsidR="00F34FAD" w:rsidRPr="001C6415" w:rsidRDefault="007B6FFA" w:rsidP="00CB2507">
      <w:pPr>
        <w:spacing w:after="0" w:line="360" w:lineRule="auto"/>
        <w:rPr>
          <w:rFonts w:cstheme="minorHAnsi"/>
          <w:bCs/>
          <w:color w:val="008000"/>
          <w:sz w:val="24"/>
          <w:szCs w:val="24"/>
        </w:rPr>
      </w:pPr>
      <w:r w:rsidRPr="001C6415">
        <w:rPr>
          <w:rFonts w:cstheme="minorHAnsi"/>
          <w:bCs/>
          <w:color w:val="008000"/>
          <w:sz w:val="24"/>
          <w:szCs w:val="24"/>
        </w:rPr>
        <w:t>RECORDS TO BE KEPT IN RELATION TO THE RESPONSIBLE PERSON:</w:t>
      </w:r>
      <w:r w:rsidRPr="001C6415">
        <w:rPr>
          <w:rFonts w:cstheme="minorHAnsi"/>
          <w:b/>
          <w:color w:val="008000"/>
          <w:sz w:val="24"/>
          <w:szCs w:val="24"/>
        </w:rPr>
        <w:t xml:space="preserve"> </w:t>
      </w:r>
      <w:r w:rsidR="00B81582" w:rsidRPr="001C6415">
        <w:rPr>
          <w:rFonts w:cstheme="minorHAnsi"/>
          <w:bCs/>
          <w:color w:val="008000"/>
          <w:sz w:val="24"/>
          <w:szCs w:val="24"/>
        </w:rPr>
        <w:t>(Reg: 150</w:t>
      </w:r>
      <w:r w:rsidR="007C4419" w:rsidRPr="001C6415">
        <w:rPr>
          <w:rFonts w:cstheme="minorHAnsi"/>
          <w:color w:val="008000"/>
        </w:rPr>
        <w:t xml:space="preserve"> </w:t>
      </w:r>
      <w:r w:rsidR="007C4419" w:rsidRPr="001C6415">
        <w:rPr>
          <w:rFonts w:cstheme="minorHAnsi"/>
          <w:bCs/>
          <w:color w:val="008000"/>
          <w:sz w:val="24"/>
          <w:szCs w:val="24"/>
        </w:rPr>
        <w:t>and Law. S162A</w:t>
      </w:r>
      <w:r w:rsidR="00B81582" w:rsidRPr="001C6415">
        <w:rPr>
          <w:rFonts w:cstheme="minorHAnsi"/>
          <w:bCs/>
          <w:color w:val="008000"/>
          <w:sz w:val="24"/>
          <w:szCs w:val="24"/>
        </w:rPr>
        <w:t>)</w:t>
      </w:r>
    </w:p>
    <w:p w14:paraId="7C3577A4" w14:textId="66DA8889" w:rsidR="00F34FAD" w:rsidRPr="00457E8A" w:rsidRDefault="001D3E71" w:rsidP="00CB2507">
      <w:pPr>
        <w:pStyle w:val="ListParagraph"/>
        <w:numPr>
          <w:ilvl w:val="0"/>
          <w:numId w:val="31"/>
        </w:numPr>
        <w:spacing w:after="0" w:line="360" w:lineRule="auto"/>
        <w:rPr>
          <w:rFonts w:asciiTheme="majorHAnsi" w:hAnsiTheme="majorHAnsi" w:cs="Calibri"/>
        </w:rPr>
      </w:pPr>
      <w:r w:rsidRPr="00457E8A">
        <w:rPr>
          <w:rFonts w:asciiTheme="majorHAnsi" w:hAnsiTheme="majorHAnsi" w:cs="Calibri"/>
        </w:rPr>
        <w:t>t</w:t>
      </w:r>
      <w:r w:rsidR="00F34FAD" w:rsidRPr="00457E8A">
        <w:rPr>
          <w:rFonts w:asciiTheme="majorHAnsi" w:hAnsiTheme="majorHAnsi" w:cs="Calibri"/>
        </w:rPr>
        <w:t>he staff record must include the name of the responsible person at the Service for each time that children are being educated and cared for by the Service</w:t>
      </w:r>
    </w:p>
    <w:p w14:paraId="7EBCB24F" w14:textId="77777777" w:rsidR="007C4419" w:rsidRPr="00457E8A" w:rsidRDefault="00EE3D61" w:rsidP="00CB2507">
      <w:pPr>
        <w:pStyle w:val="ListParagraph"/>
        <w:numPr>
          <w:ilvl w:val="0"/>
          <w:numId w:val="37"/>
        </w:numPr>
        <w:spacing w:after="0" w:line="360" w:lineRule="auto"/>
        <w:rPr>
          <w:rFonts w:asciiTheme="majorHAnsi" w:hAnsiTheme="majorHAnsi" w:cs="Calibri"/>
        </w:rPr>
      </w:pPr>
      <w:r w:rsidRPr="00457E8A">
        <w:rPr>
          <w:rFonts w:asciiTheme="majorHAnsi" w:hAnsiTheme="majorHAnsi" w:cs="Calibri"/>
        </w:rPr>
        <w:t>application for approval about the person responsible for day-to-day operation of a Service</w:t>
      </w:r>
      <w:r w:rsidR="007C4419" w:rsidRPr="00457E8A">
        <w:rPr>
          <w:rFonts w:asciiTheme="majorHAnsi" w:hAnsiTheme="majorHAnsi" w:cs="Calibri"/>
        </w:rPr>
        <w:t xml:space="preserve"> </w:t>
      </w:r>
    </w:p>
    <w:p w14:paraId="43B7DF67" w14:textId="68B4E8C7" w:rsidR="007C4419" w:rsidRPr="00457E8A" w:rsidRDefault="007C4419" w:rsidP="00CB2507">
      <w:pPr>
        <w:pStyle w:val="ListParagraph"/>
        <w:numPr>
          <w:ilvl w:val="0"/>
          <w:numId w:val="37"/>
        </w:numPr>
        <w:spacing w:after="0" w:line="360" w:lineRule="auto"/>
        <w:rPr>
          <w:rFonts w:asciiTheme="majorHAnsi" w:hAnsiTheme="majorHAnsi" w:cs="Calibri"/>
        </w:rPr>
      </w:pPr>
      <w:r w:rsidRPr="00457E8A">
        <w:rPr>
          <w:rFonts w:asciiTheme="majorHAnsi" w:hAnsiTheme="majorHAnsi" w:cs="Calibri"/>
        </w:rPr>
        <w:t>evidence of Child Protection Training</w:t>
      </w:r>
      <w:r w:rsidR="005E18BD">
        <w:rPr>
          <w:rFonts w:asciiTheme="majorHAnsi" w:hAnsiTheme="majorHAnsi" w:cs="Calibri"/>
        </w:rPr>
        <w:t>.</w:t>
      </w:r>
    </w:p>
    <w:p w14:paraId="075E5151" w14:textId="000246DE" w:rsidR="0019173E" w:rsidRPr="001C6415" w:rsidRDefault="0019173E" w:rsidP="00CB2507">
      <w:pPr>
        <w:spacing w:after="0" w:line="360" w:lineRule="auto"/>
        <w:rPr>
          <w:rFonts w:asciiTheme="majorHAnsi" w:hAnsiTheme="majorHAnsi" w:cs="Calibri"/>
          <w:b/>
          <w:color w:val="008000"/>
          <w:sz w:val="24"/>
          <w:szCs w:val="24"/>
        </w:rPr>
      </w:pPr>
    </w:p>
    <w:p w14:paraId="2A3BCFE8" w14:textId="25F8B254" w:rsidR="00F34FAD" w:rsidRPr="001C6415" w:rsidRDefault="007B6FFA" w:rsidP="00CB2507">
      <w:pPr>
        <w:spacing w:after="0" w:line="360" w:lineRule="auto"/>
        <w:rPr>
          <w:rFonts w:cstheme="minorHAnsi"/>
          <w:bCs/>
          <w:color w:val="008000"/>
          <w:sz w:val="24"/>
          <w:szCs w:val="24"/>
        </w:rPr>
      </w:pPr>
      <w:r w:rsidRPr="001C6415">
        <w:rPr>
          <w:rFonts w:cstheme="minorHAnsi"/>
          <w:bCs/>
          <w:color w:val="008000"/>
          <w:sz w:val="24"/>
          <w:szCs w:val="24"/>
        </w:rPr>
        <w:t>RECORDS TO BE KEPT IN RELATION TO EDUCATORS WORKING DIRECTLY WITH CHILDREN:</w:t>
      </w:r>
      <w:r w:rsidRPr="001C6415">
        <w:rPr>
          <w:rFonts w:cstheme="minorHAnsi"/>
          <w:b/>
          <w:color w:val="008000"/>
          <w:sz w:val="24"/>
          <w:szCs w:val="24"/>
        </w:rPr>
        <w:t xml:space="preserve"> </w:t>
      </w:r>
      <w:r w:rsidR="00B81582" w:rsidRPr="001C6415">
        <w:rPr>
          <w:rFonts w:cstheme="minorHAnsi"/>
          <w:bCs/>
          <w:color w:val="008000"/>
          <w:sz w:val="24"/>
          <w:szCs w:val="24"/>
        </w:rPr>
        <w:t>(Reg: 151)</w:t>
      </w:r>
    </w:p>
    <w:p w14:paraId="53A3BE8A" w14:textId="7F53018A" w:rsidR="00F34FAD" w:rsidRPr="00E767D4" w:rsidRDefault="001D3E71" w:rsidP="00CB2507">
      <w:pPr>
        <w:pStyle w:val="ListParagraph"/>
        <w:numPr>
          <w:ilvl w:val="0"/>
          <w:numId w:val="32"/>
        </w:numPr>
        <w:spacing w:after="0" w:line="360" w:lineRule="auto"/>
        <w:rPr>
          <w:rFonts w:asciiTheme="majorHAnsi" w:hAnsiTheme="majorHAnsi" w:cs="Calibri"/>
        </w:rPr>
      </w:pPr>
      <w:r>
        <w:rPr>
          <w:rFonts w:asciiTheme="majorHAnsi" w:hAnsiTheme="majorHAnsi" w:cs="Calibri"/>
        </w:rPr>
        <w:t>t</w:t>
      </w:r>
      <w:r w:rsidR="00F34FAD" w:rsidRPr="00E767D4">
        <w:rPr>
          <w:rFonts w:asciiTheme="majorHAnsi" w:hAnsiTheme="majorHAnsi" w:cs="Calibri"/>
        </w:rPr>
        <w:t>he name of each educator</w:t>
      </w:r>
    </w:p>
    <w:p w14:paraId="4BD18402" w14:textId="2E6F16E0" w:rsidR="00F34FAD" w:rsidRPr="00E767D4" w:rsidRDefault="001D3E71" w:rsidP="00CB2507">
      <w:pPr>
        <w:pStyle w:val="ListParagraph"/>
        <w:numPr>
          <w:ilvl w:val="0"/>
          <w:numId w:val="32"/>
        </w:numPr>
        <w:spacing w:after="0" w:line="360" w:lineRule="auto"/>
        <w:rPr>
          <w:rFonts w:asciiTheme="majorHAnsi" w:hAnsiTheme="majorHAnsi" w:cs="Calibri"/>
        </w:rPr>
      </w:pPr>
      <w:r>
        <w:rPr>
          <w:rFonts w:asciiTheme="majorHAnsi" w:hAnsiTheme="majorHAnsi" w:cs="Calibri"/>
        </w:rPr>
        <w:t xml:space="preserve">the </w:t>
      </w:r>
      <w:r w:rsidR="00F34FAD" w:rsidRPr="00E767D4">
        <w:rPr>
          <w:rFonts w:asciiTheme="majorHAnsi" w:hAnsiTheme="majorHAnsi" w:cs="Calibri"/>
        </w:rPr>
        <w:t>hours that each educator works directly with children.</w:t>
      </w:r>
    </w:p>
    <w:p w14:paraId="3FC20C54" w14:textId="0CA69B18" w:rsidR="00F34FAD" w:rsidRPr="00E767D4" w:rsidRDefault="00B81582" w:rsidP="006127B3">
      <w:pPr>
        <w:pStyle w:val="ListParagraph"/>
        <w:numPr>
          <w:ilvl w:val="0"/>
          <w:numId w:val="32"/>
        </w:numPr>
        <w:spacing w:after="0" w:line="360" w:lineRule="auto"/>
        <w:rPr>
          <w:rFonts w:asciiTheme="majorHAnsi" w:hAnsiTheme="majorHAnsi" w:cs="Calibri"/>
        </w:rPr>
      </w:pPr>
      <w:r>
        <w:rPr>
          <w:rFonts w:asciiTheme="majorHAnsi" w:hAnsiTheme="majorHAnsi" w:cs="Calibri"/>
        </w:rPr>
        <w:t>a</w:t>
      </w:r>
      <w:r w:rsidR="00F34FAD" w:rsidRPr="00E767D4">
        <w:rPr>
          <w:rFonts w:asciiTheme="majorHAnsi" w:hAnsiTheme="majorHAnsi" w:cs="Calibri"/>
        </w:rPr>
        <w:t xml:space="preserve"> staff roster or time sheet stating </w:t>
      </w:r>
      <w:r w:rsidR="0019173E">
        <w:rPr>
          <w:rFonts w:asciiTheme="majorHAnsi" w:hAnsiTheme="majorHAnsi" w:cs="Calibri"/>
        </w:rPr>
        <w:t>e</w:t>
      </w:r>
      <w:r w:rsidR="00F34FAD" w:rsidRPr="00E767D4">
        <w:rPr>
          <w:rFonts w:asciiTheme="majorHAnsi" w:hAnsiTheme="majorHAnsi" w:cs="Calibri"/>
        </w:rPr>
        <w:t xml:space="preserve">ducators </w:t>
      </w:r>
      <w:r w:rsidR="0019173E" w:rsidRPr="00390B8F">
        <w:rPr>
          <w:rFonts w:asciiTheme="majorHAnsi" w:hAnsiTheme="majorHAnsi" w:cs="Calibri"/>
        </w:rPr>
        <w:t>contact and non-contact</w:t>
      </w:r>
      <w:r w:rsidR="0019173E">
        <w:rPr>
          <w:rFonts w:asciiTheme="majorHAnsi" w:hAnsiTheme="majorHAnsi" w:cs="Calibri"/>
        </w:rPr>
        <w:t xml:space="preserve"> hours/shift.</w:t>
      </w:r>
    </w:p>
    <w:p w14:paraId="6FB49CC4" w14:textId="77777777" w:rsidR="0019173E" w:rsidRDefault="0019173E" w:rsidP="0019173E">
      <w:pPr>
        <w:spacing w:after="0" w:line="360" w:lineRule="auto"/>
        <w:rPr>
          <w:rFonts w:asciiTheme="majorHAnsi" w:hAnsiTheme="majorHAnsi" w:cs="Calibri"/>
          <w:b/>
          <w:color w:val="538135" w:themeColor="accent6" w:themeShade="BF"/>
          <w:sz w:val="24"/>
          <w:szCs w:val="24"/>
        </w:rPr>
      </w:pPr>
    </w:p>
    <w:p w14:paraId="691DD250" w14:textId="6016C8CF" w:rsidR="00F34FAD" w:rsidRPr="001C6415" w:rsidRDefault="007B6FFA" w:rsidP="0019173E">
      <w:pPr>
        <w:spacing w:after="0" w:line="360" w:lineRule="auto"/>
        <w:rPr>
          <w:rFonts w:cstheme="minorHAnsi"/>
          <w:color w:val="008000"/>
          <w:sz w:val="24"/>
          <w:szCs w:val="24"/>
        </w:rPr>
      </w:pPr>
      <w:r w:rsidRPr="001C6415">
        <w:rPr>
          <w:rFonts w:cstheme="minorHAnsi"/>
          <w:bCs/>
          <w:color w:val="008000"/>
          <w:sz w:val="24"/>
          <w:szCs w:val="24"/>
        </w:rPr>
        <w:t>RECORDS TO BE KEPT IN RELATION TO INCIDENT, INJURY, TRAUMA AND ILLNESS</w:t>
      </w:r>
      <w:r w:rsidRPr="001C6415">
        <w:rPr>
          <w:rFonts w:cstheme="minorHAnsi"/>
          <w:b/>
          <w:color w:val="008000"/>
          <w:sz w:val="24"/>
          <w:szCs w:val="24"/>
        </w:rPr>
        <w:t>:</w:t>
      </w:r>
      <w:r w:rsidRPr="001C6415">
        <w:rPr>
          <w:rFonts w:cstheme="minorHAnsi"/>
          <w:color w:val="008000"/>
          <w:sz w:val="24"/>
          <w:szCs w:val="24"/>
        </w:rPr>
        <w:t xml:space="preserve"> </w:t>
      </w:r>
      <w:r w:rsidR="00B81582" w:rsidRPr="001C6415">
        <w:rPr>
          <w:rFonts w:cstheme="minorHAnsi"/>
          <w:color w:val="008000"/>
          <w:sz w:val="24"/>
          <w:szCs w:val="24"/>
        </w:rPr>
        <w:t>(Reg: 87)</w:t>
      </w:r>
    </w:p>
    <w:p w14:paraId="381A4086" w14:textId="36EA2301" w:rsidR="00F34FAD" w:rsidRPr="00A96E89" w:rsidRDefault="00B81582" w:rsidP="0050410A">
      <w:pPr>
        <w:pStyle w:val="ListParagraph"/>
        <w:numPr>
          <w:ilvl w:val="0"/>
          <w:numId w:val="12"/>
        </w:numPr>
        <w:spacing w:after="120" w:line="360" w:lineRule="auto"/>
        <w:rPr>
          <w:rFonts w:asciiTheme="majorHAnsi" w:hAnsiTheme="majorHAnsi" w:cstheme="majorHAnsi"/>
        </w:rPr>
      </w:pPr>
      <w:r>
        <w:rPr>
          <w:rFonts w:asciiTheme="majorHAnsi" w:hAnsiTheme="majorHAnsi" w:cstheme="majorHAnsi"/>
          <w:bCs/>
        </w:rPr>
        <w:t>d</w:t>
      </w:r>
      <w:r w:rsidR="00F34FAD" w:rsidRPr="00B81582">
        <w:rPr>
          <w:rFonts w:asciiTheme="majorHAnsi" w:hAnsiTheme="majorHAnsi" w:cstheme="majorHAnsi"/>
          <w:bCs/>
        </w:rPr>
        <w:t>etails of any incident</w:t>
      </w:r>
      <w:r w:rsidR="00F34FAD" w:rsidRPr="00A96E89">
        <w:rPr>
          <w:rFonts w:asciiTheme="majorHAnsi" w:hAnsiTheme="majorHAnsi" w:cstheme="majorHAnsi"/>
        </w:rPr>
        <w:t xml:space="preserve"> in relation to a child or injury received by a child or trauma to which a child has been subject while being educated and care for by the Service. The following must be included:</w:t>
      </w:r>
    </w:p>
    <w:p w14:paraId="622A1903" w14:textId="0C4B25F7" w:rsidR="00F34FAD" w:rsidRPr="0019173E" w:rsidRDefault="00B81582" w:rsidP="0050410A">
      <w:pPr>
        <w:pStyle w:val="ListParagraph"/>
        <w:numPr>
          <w:ilvl w:val="1"/>
          <w:numId w:val="12"/>
        </w:numPr>
        <w:spacing w:after="120" w:line="360" w:lineRule="auto"/>
        <w:rPr>
          <w:rFonts w:asciiTheme="majorHAnsi" w:hAnsiTheme="majorHAnsi" w:cstheme="majorHAnsi"/>
        </w:rPr>
      </w:pPr>
      <w:r>
        <w:rPr>
          <w:rFonts w:asciiTheme="majorHAnsi" w:hAnsiTheme="majorHAnsi" w:cstheme="majorHAnsi"/>
        </w:rPr>
        <w:t>t</w:t>
      </w:r>
      <w:r w:rsidR="00F34FAD" w:rsidRPr="00A96E89">
        <w:rPr>
          <w:rFonts w:asciiTheme="majorHAnsi" w:hAnsiTheme="majorHAnsi" w:cstheme="majorHAnsi"/>
        </w:rPr>
        <w:t>he name and age of the child</w:t>
      </w:r>
      <w:r w:rsidR="00EE3D61">
        <w:rPr>
          <w:rFonts w:asciiTheme="majorHAnsi" w:hAnsiTheme="majorHAnsi" w:cstheme="majorHAnsi"/>
        </w:rPr>
        <w:t xml:space="preserve">, </w:t>
      </w:r>
      <w:r w:rsidR="00EE3D61" w:rsidRPr="0019173E">
        <w:rPr>
          <w:rFonts w:asciiTheme="majorHAnsi" w:hAnsiTheme="majorHAnsi" w:cstheme="majorHAnsi"/>
        </w:rPr>
        <w:t>including date of birth</w:t>
      </w:r>
    </w:p>
    <w:p w14:paraId="39FC3817" w14:textId="42D6262B" w:rsidR="00EE3D61" w:rsidRPr="0019173E" w:rsidRDefault="00EE3D61" w:rsidP="0050410A">
      <w:pPr>
        <w:pStyle w:val="ListParagraph"/>
        <w:numPr>
          <w:ilvl w:val="1"/>
          <w:numId w:val="12"/>
        </w:numPr>
        <w:spacing w:after="120" w:line="360" w:lineRule="auto"/>
        <w:rPr>
          <w:rFonts w:asciiTheme="majorHAnsi" w:hAnsiTheme="majorHAnsi" w:cstheme="majorHAnsi"/>
        </w:rPr>
      </w:pPr>
      <w:r w:rsidRPr="0019173E">
        <w:rPr>
          <w:rFonts w:asciiTheme="majorHAnsi" w:hAnsiTheme="majorHAnsi" w:cstheme="majorHAnsi"/>
        </w:rPr>
        <w:t>gender</w:t>
      </w:r>
    </w:p>
    <w:p w14:paraId="040E7B1C" w14:textId="679E1682" w:rsidR="00F34FAD" w:rsidRPr="00A96E89" w:rsidRDefault="00B81582" w:rsidP="0050410A">
      <w:pPr>
        <w:pStyle w:val="ListParagraph"/>
        <w:numPr>
          <w:ilvl w:val="1"/>
          <w:numId w:val="12"/>
        </w:numPr>
        <w:spacing w:after="120" w:line="360" w:lineRule="auto"/>
        <w:rPr>
          <w:rFonts w:asciiTheme="majorHAnsi" w:hAnsiTheme="majorHAnsi" w:cstheme="majorHAnsi"/>
        </w:rPr>
      </w:pPr>
      <w:r>
        <w:rPr>
          <w:rFonts w:asciiTheme="majorHAnsi" w:hAnsiTheme="majorHAnsi" w:cstheme="majorHAnsi"/>
        </w:rPr>
        <w:t>t</w:t>
      </w:r>
      <w:r w:rsidR="00F34FAD" w:rsidRPr="00A96E89">
        <w:rPr>
          <w:rFonts w:asciiTheme="majorHAnsi" w:hAnsiTheme="majorHAnsi" w:cstheme="majorHAnsi"/>
        </w:rPr>
        <w:t>he circumstances leading to the incident, injury or trauma.</w:t>
      </w:r>
    </w:p>
    <w:p w14:paraId="3A958DAE" w14:textId="41D1766B" w:rsidR="00F34FAD" w:rsidRPr="00A96E89" w:rsidRDefault="00B81582" w:rsidP="0050410A">
      <w:pPr>
        <w:pStyle w:val="ListParagraph"/>
        <w:numPr>
          <w:ilvl w:val="1"/>
          <w:numId w:val="12"/>
        </w:numPr>
        <w:spacing w:after="120" w:line="360" w:lineRule="auto"/>
        <w:rPr>
          <w:rFonts w:asciiTheme="majorHAnsi" w:hAnsiTheme="majorHAnsi" w:cstheme="majorHAnsi"/>
        </w:rPr>
      </w:pPr>
      <w:r>
        <w:rPr>
          <w:rFonts w:asciiTheme="majorHAnsi" w:hAnsiTheme="majorHAnsi" w:cstheme="majorHAnsi"/>
        </w:rPr>
        <w:t>t</w:t>
      </w:r>
      <w:r w:rsidR="00F34FAD" w:rsidRPr="00A96E89">
        <w:rPr>
          <w:rFonts w:asciiTheme="majorHAnsi" w:hAnsiTheme="majorHAnsi" w:cstheme="majorHAnsi"/>
        </w:rPr>
        <w:t xml:space="preserve">he time and date the incident occurred, the injury that was received or the child was subjected to the trauma. </w:t>
      </w:r>
    </w:p>
    <w:p w14:paraId="16692202" w14:textId="6913300B" w:rsidR="00F34FAD" w:rsidRPr="00A96E89" w:rsidRDefault="00B81582" w:rsidP="0050410A">
      <w:pPr>
        <w:pStyle w:val="ListParagraph"/>
        <w:numPr>
          <w:ilvl w:val="0"/>
          <w:numId w:val="12"/>
        </w:numPr>
        <w:spacing w:after="120" w:line="360" w:lineRule="auto"/>
        <w:rPr>
          <w:rFonts w:asciiTheme="majorHAnsi" w:hAnsiTheme="majorHAnsi" w:cstheme="majorHAnsi"/>
        </w:rPr>
      </w:pPr>
      <w:r>
        <w:rPr>
          <w:rFonts w:asciiTheme="majorHAnsi" w:hAnsiTheme="majorHAnsi" w:cstheme="majorHAnsi"/>
          <w:bCs/>
        </w:rPr>
        <w:t>de</w:t>
      </w:r>
      <w:r w:rsidR="00F34FAD" w:rsidRPr="00B81582">
        <w:rPr>
          <w:rFonts w:asciiTheme="majorHAnsi" w:hAnsiTheme="majorHAnsi" w:cstheme="majorHAnsi"/>
          <w:bCs/>
        </w:rPr>
        <w:t>tails of any illness,</w:t>
      </w:r>
      <w:r w:rsidR="00F34FAD" w:rsidRPr="00A96E89">
        <w:rPr>
          <w:rFonts w:asciiTheme="majorHAnsi" w:hAnsiTheme="majorHAnsi" w:cstheme="majorHAnsi"/>
        </w:rPr>
        <w:t xml:space="preserve"> which becomes apparent while the child is being educated and care</w:t>
      </w:r>
      <w:r w:rsidR="00F34FAD">
        <w:rPr>
          <w:rFonts w:asciiTheme="majorHAnsi" w:hAnsiTheme="majorHAnsi" w:cstheme="majorHAnsi"/>
        </w:rPr>
        <w:t>d</w:t>
      </w:r>
      <w:r w:rsidR="00F34FAD" w:rsidRPr="00A96E89">
        <w:rPr>
          <w:rFonts w:asciiTheme="majorHAnsi" w:hAnsiTheme="majorHAnsi" w:cstheme="majorHAnsi"/>
        </w:rPr>
        <w:t xml:space="preserve"> for by the Service. The following must be included:</w:t>
      </w:r>
    </w:p>
    <w:p w14:paraId="5A4A5960" w14:textId="3D5A8B32" w:rsidR="00F34FAD" w:rsidRPr="00457E8A" w:rsidRDefault="00B81582" w:rsidP="0050410A">
      <w:pPr>
        <w:pStyle w:val="ListParagraph"/>
        <w:numPr>
          <w:ilvl w:val="1"/>
          <w:numId w:val="12"/>
        </w:numPr>
        <w:spacing w:after="120" w:line="360" w:lineRule="auto"/>
        <w:rPr>
          <w:rFonts w:asciiTheme="majorHAnsi" w:hAnsiTheme="majorHAnsi" w:cstheme="majorHAnsi"/>
        </w:rPr>
      </w:pPr>
      <w:r>
        <w:rPr>
          <w:rFonts w:asciiTheme="majorHAnsi" w:hAnsiTheme="majorHAnsi" w:cstheme="majorHAnsi"/>
        </w:rPr>
        <w:t>t</w:t>
      </w:r>
      <w:r w:rsidR="00F34FAD" w:rsidRPr="00A96E89">
        <w:rPr>
          <w:rFonts w:asciiTheme="majorHAnsi" w:hAnsiTheme="majorHAnsi" w:cstheme="majorHAnsi"/>
        </w:rPr>
        <w:t xml:space="preserve">he name and </w:t>
      </w:r>
      <w:r w:rsidR="00F34FAD" w:rsidRPr="00457E8A">
        <w:rPr>
          <w:rFonts w:asciiTheme="majorHAnsi" w:hAnsiTheme="majorHAnsi" w:cstheme="majorHAnsi"/>
        </w:rPr>
        <w:t>age of the child</w:t>
      </w:r>
    </w:p>
    <w:p w14:paraId="7153AFFB" w14:textId="6C81B953" w:rsidR="00F34FAD" w:rsidRPr="00457E8A" w:rsidRDefault="00B81582" w:rsidP="0050410A">
      <w:pPr>
        <w:pStyle w:val="ListParagraph"/>
        <w:numPr>
          <w:ilvl w:val="1"/>
          <w:numId w:val="12"/>
        </w:numPr>
        <w:spacing w:after="120" w:line="360" w:lineRule="auto"/>
        <w:rPr>
          <w:rFonts w:asciiTheme="majorHAnsi" w:hAnsiTheme="majorHAnsi" w:cstheme="majorHAnsi"/>
        </w:rPr>
      </w:pPr>
      <w:r w:rsidRPr="00457E8A">
        <w:rPr>
          <w:rFonts w:asciiTheme="majorHAnsi" w:hAnsiTheme="majorHAnsi" w:cstheme="majorHAnsi"/>
        </w:rPr>
        <w:t>t</w:t>
      </w:r>
      <w:r w:rsidR="00F34FAD" w:rsidRPr="00457E8A">
        <w:rPr>
          <w:rFonts w:asciiTheme="majorHAnsi" w:hAnsiTheme="majorHAnsi" w:cstheme="majorHAnsi"/>
        </w:rPr>
        <w:t>he relevant circumstances surrounding the child becoming ill and any apparent symptom</w:t>
      </w:r>
      <w:r w:rsidR="00EE3D61" w:rsidRPr="00457E8A">
        <w:rPr>
          <w:rFonts w:asciiTheme="majorHAnsi" w:hAnsiTheme="majorHAnsi" w:cstheme="majorHAnsi"/>
        </w:rPr>
        <w:t>s</w:t>
      </w:r>
    </w:p>
    <w:p w14:paraId="04326E80" w14:textId="77777777" w:rsidR="007C4419" w:rsidRPr="00457E8A" w:rsidRDefault="007C4419" w:rsidP="007C4419">
      <w:pPr>
        <w:pStyle w:val="ListParagraph"/>
        <w:numPr>
          <w:ilvl w:val="1"/>
          <w:numId w:val="12"/>
        </w:numPr>
        <w:spacing w:after="0" w:line="360" w:lineRule="auto"/>
        <w:rPr>
          <w:rFonts w:asciiTheme="majorHAnsi" w:hAnsiTheme="majorHAnsi" w:cstheme="majorHAnsi"/>
        </w:rPr>
      </w:pPr>
      <w:r w:rsidRPr="00457E8A">
        <w:rPr>
          <w:rFonts w:asciiTheme="majorHAnsi" w:hAnsiTheme="majorHAnsi" w:cstheme="majorHAnsi"/>
        </w:rPr>
        <w:t>temperature record and time temperature was taken</w:t>
      </w:r>
    </w:p>
    <w:p w14:paraId="329336E8" w14:textId="421A7120" w:rsidR="00F34FAD" w:rsidRPr="00A96E89" w:rsidRDefault="00B81582" w:rsidP="0050410A">
      <w:pPr>
        <w:pStyle w:val="ListParagraph"/>
        <w:numPr>
          <w:ilvl w:val="1"/>
          <w:numId w:val="12"/>
        </w:numPr>
        <w:spacing w:after="120" w:line="360" w:lineRule="auto"/>
        <w:rPr>
          <w:rFonts w:asciiTheme="majorHAnsi" w:hAnsiTheme="majorHAnsi" w:cstheme="majorHAnsi"/>
        </w:rPr>
      </w:pPr>
      <w:r w:rsidRPr="00457E8A">
        <w:rPr>
          <w:rFonts w:asciiTheme="majorHAnsi" w:hAnsiTheme="majorHAnsi" w:cstheme="majorHAnsi"/>
        </w:rPr>
        <w:t>t</w:t>
      </w:r>
      <w:r w:rsidR="00F34FAD" w:rsidRPr="00457E8A">
        <w:rPr>
          <w:rFonts w:asciiTheme="majorHAnsi" w:hAnsiTheme="majorHAnsi" w:cstheme="majorHAnsi"/>
        </w:rPr>
        <w:t>he time and date of the ap</w:t>
      </w:r>
      <w:r w:rsidR="00F34FAD" w:rsidRPr="00A96E89">
        <w:rPr>
          <w:rFonts w:asciiTheme="majorHAnsi" w:hAnsiTheme="majorHAnsi" w:cstheme="majorHAnsi"/>
        </w:rPr>
        <w:t>parent onset of the illness</w:t>
      </w:r>
    </w:p>
    <w:p w14:paraId="54AE2C89" w14:textId="4B072776" w:rsidR="00F34FAD" w:rsidRPr="00A96E89" w:rsidRDefault="00B81582" w:rsidP="0050410A">
      <w:pPr>
        <w:pStyle w:val="ListParagraph"/>
        <w:numPr>
          <w:ilvl w:val="1"/>
          <w:numId w:val="12"/>
        </w:numPr>
        <w:spacing w:after="120" w:line="360" w:lineRule="auto"/>
        <w:rPr>
          <w:rFonts w:asciiTheme="majorHAnsi" w:hAnsiTheme="majorHAnsi" w:cstheme="majorHAnsi"/>
        </w:rPr>
      </w:pPr>
      <w:r>
        <w:rPr>
          <w:rFonts w:asciiTheme="majorHAnsi" w:hAnsiTheme="majorHAnsi" w:cstheme="majorHAnsi"/>
        </w:rPr>
        <w:t>d</w:t>
      </w:r>
      <w:r w:rsidR="00F34FAD" w:rsidRPr="00A96E89">
        <w:rPr>
          <w:rFonts w:asciiTheme="majorHAnsi" w:hAnsiTheme="majorHAnsi" w:cstheme="majorHAnsi"/>
        </w:rPr>
        <w:t>ate when child was last at the service</w:t>
      </w:r>
    </w:p>
    <w:p w14:paraId="38EF5DD6" w14:textId="169133F2" w:rsidR="00F34FAD" w:rsidRPr="00A96E89" w:rsidRDefault="00B81582" w:rsidP="0050410A">
      <w:pPr>
        <w:pStyle w:val="ListParagraph"/>
        <w:numPr>
          <w:ilvl w:val="0"/>
          <w:numId w:val="12"/>
        </w:numPr>
        <w:spacing w:after="120" w:line="360" w:lineRule="auto"/>
        <w:rPr>
          <w:rFonts w:asciiTheme="majorHAnsi" w:hAnsiTheme="majorHAnsi" w:cstheme="majorHAnsi"/>
        </w:rPr>
      </w:pPr>
      <w:r>
        <w:rPr>
          <w:rFonts w:asciiTheme="majorHAnsi" w:hAnsiTheme="majorHAnsi" w:cstheme="majorHAnsi"/>
        </w:rPr>
        <w:t>d</w:t>
      </w:r>
      <w:r w:rsidR="00F34FAD" w:rsidRPr="00A96E89">
        <w:rPr>
          <w:rFonts w:asciiTheme="majorHAnsi" w:hAnsiTheme="majorHAnsi" w:cstheme="majorHAnsi"/>
        </w:rPr>
        <w:t>etails of the action taken by the Service in relation to any incident, injury, trauma or illness which a child has suffered while being educated and cared for by the Service. The following must be included:</w:t>
      </w:r>
    </w:p>
    <w:p w14:paraId="51EF9AF4" w14:textId="47B5DC36" w:rsidR="00F34FAD" w:rsidRPr="00A96E89" w:rsidRDefault="00EE3D61" w:rsidP="0050410A">
      <w:pPr>
        <w:pStyle w:val="ListParagraph"/>
        <w:numPr>
          <w:ilvl w:val="1"/>
          <w:numId w:val="12"/>
        </w:numPr>
        <w:spacing w:after="120" w:line="360" w:lineRule="auto"/>
        <w:rPr>
          <w:rFonts w:asciiTheme="majorHAnsi" w:hAnsiTheme="majorHAnsi" w:cstheme="majorHAnsi"/>
        </w:rPr>
      </w:pPr>
      <w:r>
        <w:rPr>
          <w:rFonts w:asciiTheme="majorHAnsi" w:hAnsiTheme="majorHAnsi" w:cstheme="majorHAnsi"/>
        </w:rPr>
        <w:t>a</w:t>
      </w:r>
      <w:r w:rsidR="00F34FAD" w:rsidRPr="00A96E89">
        <w:rPr>
          <w:rFonts w:asciiTheme="majorHAnsi" w:hAnsiTheme="majorHAnsi" w:cstheme="majorHAnsi"/>
        </w:rPr>
        <w:t>ny medication administered, or first aid provided</w:t>
      </w:r>
    </w:p>
    <w:p w14:paraId="70187607" w14:textId="458CE275" w:rsidR="00F34FAD" w:rsidRPr="00A96E89" w:rsidRDefault="00EE3D61" w:rsidP="0050410A">
      <w:pPr>
        <w:pStyle w:val="ListParagraph"/>
        <w:numPr>
          <w:ilvl w:val="1"/>
          <w:numId w:val="12"/>
        </w:numPr>
        <w:spacing w:after="120" w:line="360" w:lineRule="auto"/>
        <w:rPr>
          <w:rFonts w:asciiTheme="majorHAnsi" w:hAnsiTheme="majorHAnsi" w:cstheme="majorHAnsi"/>
        </w:rPr>
      </w:pPr>
      <w:r>
        <w:rPr>
          <w:rFonts w:asciiTheme="majorHAnsi" w:hAnsiTheme="majorHAnsi" w:cstheme="majorHAnsi"/>
        </w:rPr>
        <w:t>a</w:t>
      </w:r>
      <w:r w:rsidR="00F34FAD" w:rsidRPr="00A96E89">
        <w:rPr>
          <w:rFonts w:asciiTheme="majorHAnsi" w:hAnsiTheme="majorHAnsi" w:cstheme="majorHAnsi"/>
        </w:rPr>
        <w:t>ny medical personnel contacted</w:t>
      </w:r>
    </w:p>
    <w:p w14:paraId="7574E041" w14:textId="5BB267E4" w:rsidR="00F34FAD" w:rsidRPr="0019173E" w:rsidRDefault="00EE3D61" w:rsidP="0050410A">
      <w:pPr>
        <w:pStyle w:val="ListParagraph"/>
        <w:numPr>
          <w:ilvl w:val="1"/>
          <w:numId w:val="12"/>
        </w:numPr>
        <w:spacing w:after="120" w:line="360" w:lineRule="auto"/>
        <w:rPr>
          <w:rFonts w:asciiTheme="majorHAnsi" w:hAnsiTheme="majorHAnsi" w:cstheme="majorHAnsi"/>
        </w:rPr>
      </w:pPr>
      <w:r w:rsidRPr="0019173E">
        <w:rPr>
          <w:rFonts w:asciiTheme="majorHAnsi" w:hAnsiTheme="majorHAnsi" w:cstheme="majorHAnsi"/>
        </w:rPr>
        <w:lastRenderedPageBreak/>
        <w:t>d</w:t>
      </w:r>
      <w:r w:rsidR="00F34FAD" w:rsidRPr="0019173E">
        <w:rPr>
          <w:rFonts w:asciiTheme="majorHAnsi" w:hAnsiTheme="majorHAnsi" w:cstheme="majorHAnsi"/>
        </w:rPr>
        <w:t>etails of any person who witnessed the incident, injury or trauma</w:t>
      </w:r>
      <w:r w:rsidRPr="0019173E">
        <w:rPr>
          <w:rFonts w:asciiTheme="majorHAnsi" w:hAnsiTheme="majorHAnsi" w:cstheme="majorHAnsi"/>
        </w:rPr>
        <w:t>, including signature of witness</w:t>
      </w:r>
    </w:p>
    <w:p w14:paraId="1FCC053E" w14:textId="4929F2E5" w:rsidR="00F34FAD" w:rsidRPr="00A96E89" w:rsidRDefault="0019173E" w:rsidP="0050410A">
      <w:pPr>
        <w:pStyle w:val="ListParagraph"/>
        <w:numPr>
          <w:ilvl w:val="1"/>
          <w:numId w:val="12"/>
        </w:numPr>
        <w:spacing w:after="120" w:line="360" w:lineRule="auto"/>
        <w:rPr>
          <w:rFonts w:asciiTheme="majorHAnsi" w:hAnsiTheme="majorHAnsi" w:cstheme="majorHAnsi"/>
        </w:rPr>
      </w:pPr>
      <w:r>
        <w:rPr>
          <w:rFonts w:asciiTheme="majorHAnsi" w:hAnsiTheme="majorHAnsi" w:cstheme="majorHAnsi"/>
        </w:rPr>
        <w:t>t</w:t>
      </w:r>
      <w:r w:rsidR="00F34FAD" w:rsidRPr="00A96E89">
        <w:rPr>
          <w:rFonts w:asciiTheme="majorHAnsi" w:hAnsiTheme="majorHAnsi" w:cstheme="majorHAnsi"/>
        </w:rPr>
        <w:t xml:space="preserve">he name of any person who the education and care service notified or attempted to notify of any incident, injury trauma or illness a child has suffered at the Service and the time and date of the notification and notification attempts. </w:t>
      </w:r>
    </w:p>
    <w:p w14:paraId="70F1D717" w14:textId="1B9FE3B7" w:rsidR="00F34FAD" w:rsidRDefault="00EE3D61" w:rsidP="0050410A">
      <w:pPr>
        <w:pStyle w:val="ListParagraph"/>
        <w:numPr>
          <w:ilvl w:val="1"/>
          <w:numId w:val="12"/>
        </w:numPr>
        <w:spacing w:after="120" w:line="360" w:lineRule="auto"/>
        <w:rPr>
          <w:rFonts w:asciiTheme="majorHAnsi" w:hAnsiTheme="majorHAnsi" w:cstheme="majorHAnsi"/>
        </w:rPr>
      </w:pPr>
      <w:r>
        <w:rPr>
          <w:rFonts w:asciiTheme="majorHAnsi" w:hAnsiTheme="majorHAnsi" w:cstheme="majorHAnsi"/>
        </w:rPr>
        <w:t>t</w:t>
      </w:r>
      <w:r w:rsidR="00F34FAD" w:rsidRPr="00A96E89">
        <w:rPr>
          <w:rFonts w:asciiTheme="majorHAnsi" w:hAnsiTheme="majorHAnsi" w:cstheme="majorHAnsi"/>
        </w:rPr>
        <w:t>he name and signature of the person making an entry in the record and the time and date that the entry was made</w:t>
      </w:r>
    </w:p>
    <w:p w14:paraId="5FEFA125" w14:textId="62F1917E" w:rsidR="00EE3D61" w:rsidRPr="0019173E" w:rsidRDefault="00EE3D61" w:rsidP="0050410A">
      <w:pPr>
        <w:pStyle w:val="ListParagraph"/>
        <w:numPr>
          <w:ilvl w:val="1"/>
          <w:numId w:val="12"/>
        </w:numPr>
        <w:spacing w:after="120" w:line="360" w:lineRule="auto"/>
        <w:rPr>
          <w:rFonts w:asciiTheme="majorHAnsi" w:hAnsiTheme="majorHAnsi" w:cstheme="majorHAnsi"/>
        </w:rPr>
      </w:pPr>
      <w:r w:rsidRPr="0019173E">
        <w:rPr>
          <w:rFonts w:asciiTheme="majorHAnsi" w:hAnsiTheme="majorHAnsi" w:cstheme="majorHAnsi"/>
        </w:rPr>
        <w:t>signed and dated parent/guardian acknowledgement of record</w:t>
      </w:r>
    </w:p>
    <w:p w14:paraId="08D576B5" w14:textId="604A10C7" w:rsidR="00F34FAD" w:rsidRDefault="00390B8F" w:rsidP="00CB2507">
      <w:pPr>
        <w:pStyle w:val="ListParagraph"/>
        <w:numPr>
          <w:ilvl w:val="0"/>
          <w:numId w:val="12"/>
        </w:numPr>
        <w:spacing w:after="0" w:line="360" w:lineRule="auto"/>
        <w:rPr>
          <w:rFonts w:asciiTheme="majorHAnsi" w:hAnsiTheme="majorHAnsi" w:cstheme="majorHAnsi"/>
        </w:rPr>
      </w:pPr>
      <w:r>
        <w:rPr>
          <w:rFonts w:asciiTheme="majorHAnsi" w:hAnsiTheme="majorHAnsi" w:cstheme="majorHAnsi"/>
        </w:rPr>
        <w:t>t</w:t>
      </w:r>
      <w:r w:rsidR="00F34FAD" w:rsidRPr="00A96E89">
        <w:rPr>
          <w:rFonts w:asciiTheme="majorHAnsi" w:hAnsiTheme="majorHAnsi" w:cstheme="majorHAnsi"/>
        </w:rPr>
        <w:t>his record must be recorded as soon as is practicable, but not later than 24 hours after the incident, injury, trauma or onset of illness occurred</w:t>
      </w:r>
    </w:p>
    <w:p w14:paraId="766E98E0" w14:textId="091C1E7D" w:rsidR="00EE3D61" w:rsidRPr="0019173E" w:rsidRDefault="00390B8F" w:rsidP="00CB2507">
      <w:pPr>
        <w:pStyle w:val="ListParagraph"/>
        <w:numPr>
          <w:ilvl w:val="0"/>
          <w:numId w:val="12"/>
        </w:numPr>
        <w:spacing w:after="0" w:line="360" w:lineRule="auto"/>
        <w:rPr>
          <w:rStyle w:val="Hyperlink"/>
          <w:rFonts w:asciiTheme="majorHAnsi" w:hAnsiTheme="majorHAnsi" w:cstheme="majorHAnsi"/>
          <w:color w:val="auto"/>
          <w:u w:val="none"/>
        </w:rPr>
      </w:pPr>
      <w:r>
        <w:rPr>
          <w:rFonts w:asciiTheme="majorHAnsi" w:hAnsiTheme="majorHAnsi" w:cstheme="majorHAnsi"/>
        </w:rPr>
        <w:t>t</w:t>
      </w:r>
      <w:r w:rsidR="00EE3D61" w:rsidRPr="0019173E">
        <w:rPr>
          <w:rFonts w:asciiTheme="majorHAnsi" w:hAnsiTheme="majorHAnsi" w:cstheme="majorHAnsi"/>
        </w:rPr>
        <w:t xml:space="preserve">he record must show that a serious incident is entered into the </w:t>
      </w:r>
      <w:hyperlink r:id="rId12" w:history="1">
        <w:r w:rsidR="00EE3D61" w:rsidRPr="0019173E">
          <w:rPr>
            <w:rStyle w:val="Hyperlink"/>
            <w:rFonts w:asciiTheme="majorHAnsi" w:hAnsiTheme="majorHAnsi" w:cstheme="majorHAnsi"/>
          </w:rPr>
          <w:t>NQA IT System</w:t>
        </w:r>
      </w:hyperlink>
    </w:p>
    <w:p w14:paraId="73BE3EFB" w14:textId="6DAB3D2A" w:rsidR="0019173E" w:rsidRPr="00390B8F" w:rsidRDefault="00390B8F" w:rsidP="00CB2507">
      <w:pPr>
        <w:pStyle w:val="ListParagraph"/>
        <w:numPr>
          <w:ilvl w:val="0"/>
          <w:numId w:val="12"/>
        </w:numPr>
        <w:spacing w:after="0" w:line="360" w:lineRule="auto"/>
        <w:rPr>
          <w:rFonts w:asciiTheme="majorHAnsi" w:hAnsiTheme="majorHAnsi" w:cstheme="majorHAnsi"/>
        </w:rPr>
      </w:pPr>
      <w:r>
        <w:rPr>
          <w:rStyle w:val="Hyperlink"/>
          <w:rFonts w:asciiTheme="majorHAnsi" w:hAnsiTheme="majorHAnsi" w:cstheme="majorHAnsi"/>
          <w:color w:val="000000" w:themeColor="text1"/>
          <w:u w:val="none"/>
        </w:rPr>
        <w:t>t</w:t>
      </w:r>
      <w:r w:rsidR="0019173E" w:rsidRPr="00390B8F">
        <w:rPr>
          <w:rStyle w:val="Hyperlink"/>
          <w:rFonts w:asciiTheme="majorHAnsi" w:hAnsiTheme="majorHAnsi" w:cstheme="majorHAnsi"/>
          <w:color w:val="000000" w:themeColor="text1"/>
          <w:u w:val="none"/>
        </w:rPr>
        <w:t>hese records must be kept until the child is aged 25 years.</w:t>
      </w:r>
    </w:p>
    <w:p w14:paraId="6CC6D223" w14:textId="77777777" w:rsidR="0019173E" w:rsidRDefault="0019173E" w:rsidP="00CB2507">
      <w:pPr>
        <w:spacing w:after="0" w:line="360" w:lineRule="auto"/>
        <w:rPr>
          <w:rFonts w:asciiTheme="majorHAnsi" w:hAnsiTheme="majorHAnsi" w:cs="Calibri"/>
          <w:b/>
          <w:color w:val="538135" w:themeColor="accent6" w:themeShade="BF"/>
          <w:sz w:val="24"/>
          <w:szCs w:val="24"/>
        </w:rPr>
      </w:pPr>
    </w:p>
    <w:p w14:paraId="0037C038" w14:textId="4A6A51B1" w:rsidR="00F34FAD" w:rsidRPr="001C6415" w:rsidRDefault="007B6FFA" w:rsidP="00CB2507">
      <w:pPr>
        <w:spacing w:after="0" w:line="360" w:lineRule="auto"/>
        <w:rPr>
          <w:rFonts w:cstheme="minorHAnsi"/>
          <w:color w:val="008000"/>
          <w:sz w:val="24"/>
          <w:szCs w:val="24"/>
        </w:rPr>
      </w:pPr>
      <w:r w:rsidRPr="001C6415">
        <w:rPr>
          <w:rFonts w:cstheme="minorHAnsi"/>
          <w:bCs/>
          <w:color w:val="008000"/>
          <w:sz w:val="24"/>
          <w:szCs w:val="24"/>
        </w:rPr>
        <w:t>RECORDS TO BE KEPT IN RELATION TO MEDICATION:</w:t>
      </w:r>
      <w:r w:rsidRPr="001C6415">
        <w:rPr>
          <w:rFonts w:cstheme="minorHAnsi"/>
          <w:color w:val="008000"/>
          <w:sz w:val="24"/>
          <w:szCs w:val="24"/>
        </w:rPr>
        <w:t xml:space="preserve"> </w:t>
      </w:r>
      <w:r w:rsidR="00B81582" w:rsidRPr="001C6415">
        <w:rPr>
          <w:rFonts w:cstheme="minorHAnsi"/>
          <w:color w:val="008000"/>
          <w:sz w:val="24"/>
          <w:szCs w:val="24"/>
        </w:rPr>
        <w:t>(Reg: 92</w:t>
      </w:r>
      <w:r w:rsidR="0019173E" w:rsidRPr="001C6415">
        <w:rPr>
          <w:rFonts w:cstheme="minorHAnsi"/>
          <w:color w:val="008000"/>
          <w:sz w:val="24"/>
          <w:szCs w:val="24"/>
        </w:rPr>
        <w:t>, 95</w:t>
      </w:r>
      <w:r w:rsidR="006127B3" w:rsidRPr="001C6415">
        <w:rPr>
          <w:rFonts w:cstheme="minorHAnsi"/>
          <w:color w:val="008000"/>
          <w:sz w:val="24"/>
          <w:szCs w:val="24"/>
        </w:rPr>
        <w:t>, 96</w:t>
      </w:r>
      <w:r w:rsidR="00B81582" w:rsidRPr="001C6415">
        <w:rPr>
          <w:rFonts w:cstheme="minorHAnsi"/>
          <w:color w:val="008000"/>
          <w:sz w:val="24"/>
          <w:szCs w:val="24"/>
        </w:rPr>
        <w:t>)</w:t>
      </w:r>
    </w:p>
    <w:p w14:paraId="75D5DC3D" w14:textId="197243F3" w:rsidR="00F34FAD" w:rsidRPr="005064C3" w:rsidRDefault="005B6579" w:rsidP="00CB2507">
      <w:pPr>
        <w:pStyle w:val="ListParagraph"/>
        <w:numPr>
          <w:ilvl w:val="0"/>
          <w:numId w:val="13"/>
        </w:numPr>
        <w:spacing w:after="0" w:line="360" w:lineRule="auto"/>
        <w:rPr>
          <w:rFonts w:asciiTheme="majorHAnsi" w:hAnsiTheme="majorHAnsi" w:cstheme="majorHAnsi"/>
        </w:rPr>
      </w:pPr>
      <w:r>
        <w:rPr>
          <w:rFonts w:asciiTheme="majorHAnsi" w:hAnsiTheme="majorHAnsi" w:cstheme="majorHAnsi"/>
        </w:rPr>
        <w:t>t</w:t>
      </w:r>
      <w:r w:rsidR="00F34FAD" w:rsidRPr="005064C3">
        <w:rPr>
          <w:rFonts w:asciiTheme="majorHAnsi" w:hAnsiTheme="majorHAnsi" w:cstheme="majorHAnsi"/>
        </w:rPr>
        <w:t>he name of the child</w:t>
      </w:r>
    </w:p>
    <w:p w14:paraId="286EFD55" w14:textId="36EDBA07" w:rsidR="00F34FAD" w:rsidRPr="005064C3" w:rsidRDefault="005B6579" w:rsidP="00CB2507">
      <w:pPr>
        <w:pStyle w:val="ListParagraph"/>
        <w:numPr>
          <w:ilvl w:val="0"/>
          <w:numId w:val="13"/>
        </w:numPr>
        <w:spacing w:after="0" w:line="360" w:lineRule="auto"/>
        <w:rPr>
          <w:rFonts w:asciiTheme="majorHAnsi" w:hAnsiTheme="majorHAnsi" w:cstheme="majorHAnsi"/>
        </w:rPr>
      </w:pPr>
      <w:r>
        <w:rPr>
          <w:rFonts w:asciiTheme="majorHAnsi" w:hAnsiTheme="majorHAnsi" w:cstheme="majorHAnsi"/>
        </w:rPr>
        <w:t>th</w:t>
      </w:r>
      <w:r w:rsidR="00F34FAD" w:rsidRPr="005064C3">
        <w:rPr>
          <w:rFonts w:asciiTheme="majorHAnsi" w:hAnsiTheme="majorHAnsi" w:cstheme="majorHAnsi"/>
        </w:rPr>
        <w:t>e authorisation to administer medication (including self-administration is applicable) signed by a parent or a person named in the child’s enrolment record as authorised to con</w:t>
      </w:r>
      <w:r w:rsidR="00E042CB">
        <w:rPr>
          <w:rFonts w:asciiTheme="majorHAnsi" w:hAnsiTheme="majorHAnsi" w:cstheme="majorHAnsi"/>
        </w:rPr>
        <w:t>s</w:t>
      </w:r>
      <w:r w:rsidR="00F34FAD" w:rsidRPr="005064C3">
        <w:rPr>
          <w:rFonts w:asciiTheme="majorHAnsi" w:hAnsiTheme="majorHAnsi" w:cstheme="majorHAnsi"/>
        </w:rPr>
        <w:t>ent to administration of medication</w:t>
      </w:r>
    </w:p>
    <w:p w14:paraId="44F980C4" w14:textId="700C234E" w:rsidR="00F34FAD" w:rsidRPr="005064C3" w:rsidRDefault="005B6579" w:rsidP="0050410A">
      <w:pPr>
        <w:pStyle w:val="ListParagraph"/>
        <w:numPr>
          <w:ilvl w:val="0"/>
          <w:numId w:val="13"/>
        </w:numPr>
        <w:spacing w:after="120" w:line="360" w:lineRule="auto"/>
        <w:rPr>
          <w:rFonts w:asciiTheme="majorHAnsi" w:hAnsiTheme="majorHAnsi" w:cstheme="majorHAnsi"/>
        </w:rPr>
      </w:pPr>
      <w:r>
        <w:rPr>
          <w:rFonts w:asciiTheme="majorHAnsi" w:hAnsiTheme="majorHAnsi" w:cstheme="majorHAnsi"/>
        </w:rPr>
        <w:t>t</w:t>
      </w:r>
      <w:r w:rsidR="00F34FAD" w:rsidRPr="005064C3">
        <w:rPr>
          <w:rFonts w:asciiTheme="majorHAnsi" w:hAnsiTheme="majorHAnsi" w:cstheme="majorHAnsi"/>
        </w:rPr>
        <w:t>he name of the medication to be administered</w:t>
      </w:r>
    </w:p>
    <w:p w14:paraId="32CDC5B5" w14:textId="1CB34DC4" w:rsidR="00F34FAD" w:rsidRPr="005064C3" w:rsidRDefault="005B6579" w:rsidP="0050410A">
      <w:pPr>
        <w:pStyle w:val="ListParagraph"/>
        <w:numPr>
          <w:ilvl w:val="0"/>
          <w:numId w:val="13"/>
        </w:numPr>
        <w:spacing w:after="120" w:line="360" w:lineRule="auto"/>
        <w:rPr>
          <w:rFonts w:asciiTheme="majorHAnsi" w:hAnsiTheme="majorHAnsi" w:cstheme="majorHAnsi"/>
        </w:rPr>
      </w:pPr>
      <w:r>
        <w:rPr>
          <w:rFonts w:asciiTheme="majorHAnsi" w:hAnsiTheme="majorHAnsi" w:cstheme="majorHAnsi"/>
        </w:rPr>
        <w:t>t</w:t>
      </w:r>
      <w:r w:rsidR="00F34FAD" w:rsidRPr="005064C3">
        <w:rPr>
          <w:rFonts w:asciiTheme="majorHAnsi" w:hAnsiTheme="majorHAnsi" w:cstheme="majorHAnsi"/>
        </w:rPr>
        <w:t xml:space="preserve">he time and date the medication was last administered </w:t>
      </w:r>
    </w:p>
    <w:p w14:paraId="1B2676D0" w14:textId="157C4FB6" w:rsidR="00F34FAD" w:rsidRPr="005064C3" w:rsidRDefault="005B6579" w:rsidP="0050410A">
      <w:pPr>
        <w:pStyle w:val="ListParagraph"/>
        <w:numPr>
          <w:ilvl w:val="0"/>
          <w:numId w:val="13"/>
        </w:numPr>
        <w:spacing w:after="120" w:line="360" w:lineRule="auto"/>
        <w:rPr>
          <w:rFonts w:asciiTheme="majorHAnsi" w:hAnsiTheme="majorHAnsi" w:cstheme="majorHAnsi"/>
        </w:rPr>
      </w:pPr>
      <w:r>
        <w:rPr>
          <w:rFonts w:asciiTheme="majorHAnsi" w:hAnsiTheme="majorHAnsi" w:cstheme="majorHAnsi"/>
        </w:rPr>
        <w:t>t</w:t>
      </w:r>
      <w:r w:rsidR="00F34FAD" w:rsidRPr="005064C3">
        <w:rPr>
          <w:rFonts w:asciiTheme="majorHAnsi" w:hAnsiTheme="majorHAnsi" w:cstheme="majorHAnsi"/>
        </w:rPr>
        <w:t>he time and date or the circumstance under which the medication should be next administered</w:t>
      </w:r>
    </w:p>
    <w:p w14:paraId="2DA8DD09" w14:textId="25BB175F" w:rsidR="00F34FAD" w:rsidRPr="005064C3" w:rsidRDefault="005B6579" w:rsidP="0050410A">
      <w:pPr>
        <w:pStyle w:val="ListParagraph"/>
        <w:numPr>
          <w:ilvl w:val="0"/>
          <w:numId w:val="13"/>
        </w:numPr>
        <w:spacing w:after="120" w:line="360" w:lineRule="auto"/>
        <w:rPr>
          <w:rFonts w:asciiTheme="majorHAnsi" w:hAnsiTheme="majorHAnsi" w:cstheme="majorHAnsi"/>
        </w:rPr>
      </w:pPr>
      <w:r>
        <w:rPr>
          <w:rFonts w:asciiTheme="majorHAnsi" w:hAnsiTheme="majorHAnsi" w:cstheme="majorHAnsi"/>
        </w:rPr>
        <w:t>t</w:t>
      </w:r>
      <w:r w:rsidR="00F34FAD" w:rsidRPr="005064C3">
        <w:rPr>
          <w:rFonts w:asciiTheme="majorHAnsi" w:hAnsiTheme="majorHAnsi" w:cstheme="majorHAnsi"/>
        </w:rPr>
        <w:t>he dosage of the medication to be administered</w:t>
      </w:r>
    </w:p>
    <w:p w14:paraId="42346315" w14:textId="7EDF45A0" w:rsidR="00F34FAD" w:rsidRPr="005064C3" w:rsidRDefault="005B6579" w:rsidP="0050410A">
      <w:pPr>
        <w:pStyle w:val="ListParagraph"/>
        <w:numPr>
          <w:ilvl w:val="0"/>
          <w:numId w:val="13"/>
        </w:numPr>
        <w:spacing w:after="120" w:line="360" w:lineRule="auto"/>
        <w:rPr>
          <w:rFonts w:asciiTheme="majorHAnsi" w:hAnsiTheme="majorHAnsi" w:cstheme="majorHAnsi"/>
        </w:rPr>
      </w:pPr>
      <w:r>
        <w:rPr>
          <w:rFonts w:asciiTheme="majorHAnsi" w:hAnsiTheme="majorHAnsi" w:cstheme="majorHAnsi"/>
        </w:rPr>
        <w:t>t</w:t>
      </w:r>
      <w:r w:rsidR="00F34FAD" w:rsidRPr="005064C3">
        <w:rPr>
          <w:rFonts w:asciiTheme="majorHAnsi" w:hAnsiTheme="majorHAnsi" w:cstheme="majorHAnsi"/>
        </w:rPr>
        <w:t>he manner in which the medication is to be administered</w:t>
      </w:r>
    </w:p>
    <w:p w14:paraId="6EC9FB09" w14:textId="7E8CFDB3" w:rsidR="00F34FAD" w:rsidRPr="005064C3" w:rsidRDefault="005B6579" w:rsidP="0050410A">
      <w:pPr>
        <w:pStyle w:val="ListParagraph"/>
        <w:numPr>
          <w:ilvl w:val="0"/>
          <w:numId w:val="13"/>
        </w:numPr>
        <w:spacing w:after="120" w:line="360" w:lineRule="auto"/>
        <w:rPr>
          <w:rFonts w:asciiTheme="majorHAnsi" w:hAnsiTheme="majorHAnsi" w:cstheme="majorHAnsi"/>
        </w:rPr>
      </w:pPr>
      <w:r>
        <w:rPr>
          <w:rFonts w:asciiTheme="majorHAnsi" w:hAnsiTheme="majorHAnsi" w:cstheme="majorHAnsi"/>
        </w:rPr>
        <w:t>if</w:t>
      </w:r>
      <w:r w:rsidR="00F34FAD" w:rsidRPr="005064C3">
        <w:rPr>
          <w:rFonts w:asciiTheme="majorHAnsi" w:hAnsiTheme="majorHAnsi" w:cstheme="majorHAnsi"/>
        </w:rPr>
        <w:t xml:space="preserve"> the medication is administered to the child:</w:t>
      </w:r>
    </w:p>
    <w:p w14:paraId="55B08360" w14:textId="31ED7500" w:rsidR="00F34FAD" w:rsidRPr="005064C3" w:rsidRDefault="00641E4D" w:rsidP="0050410A">
      <w:pPr>
        <w:pStyle w:val="ListParagraph"/>
        <w:numPr>
          <w:ilvl w:val="1"/>
          <w:numId w:val="15"/>
        </w:numPr>
        <w:spacing w:after="120" w:line="360" w:lineRule="auto"/>
        <w:rPr>
          <w:rFonts w:asciiTheme="majorHAnsi" w:hAnsiTheme="majorHAnsi" w:cstheme="majorHAnsi"/>
        </w:rPr>
      </w:pPr>
      <w:r>
        <w:rPr>
          <w:rFonts w:asciiTheme="majorHAnsi" w:hAnsiTheme="majorHAnsi" w:cstheme="majorHAnsi"/>
        </w:rPr>
        <w:t>t</w:t>
      </w:r>
      <w:r w:rsidR="00F34FAD" w:rsidRPr="005064C3">
        <w:rPr>
          <w:rFonts w:asciiTheme="majorHAnsi" w:hAnsiTheme="majorHAnsi" w:cstheme="majorHAnsi"/>
        </w:rPr>
        <w:t>he dosage that was administered</w:t>
      </w:r>
    </w:p>
    <w:p w14:paraId="6FACE47F" w14:textId="7DAE403C" w:rsidR="00F34FAD" w:rsidRPr="005064C3" w:rsidRDefault="00641E4D" w:rsidP="0050410A">
      <w:pPr>
        <w:pStyle w:val="ListParagraph"/>
        <w:numPr>
          <w:ilvl w:val="1"/>
          <w:numId w:val="15"/>
        </w:numPr>
        <w:spacing w:after="120" w:line="360" w:lineRule="auto"/>
        <w:rPr>
          <w:rFonts w:asciiTheme="majorHAnsi" w:hAnsiTheme="majorHAnsi" w:cstheme="majorHAnsi"/>
        </w:rPr>
      </w:pPr>
      <w:r>
        <w:rPr>
          <w:rFonts w:asciiTheme="majorHAnsi" w:hAnsiTheme="majorHAnsi" w:cstheme="majorHAnsi"/>
        </w:rPr>
        <w:t>t</w:t>
      </w:r>
      <w:r w:rsidR="00F34FAD" w:rsidRPr="005064C3">
        <w:rPr>
          <w:rFonts w:asciiTheme="majorHAnsi" w:hAnsiTheme="majorHAnsi" w:cstheme="majorHAnsi"/>
        </w:rPr>
        <w:t>he manner in which the medication was administered</w:t>
      </w:r>
    </w:p>
    <w:p w14:paraId="56C6C82F" w14:textId="20E349B1" w:rsidR="00F34FAD" w:rsidRPr="005064C3" w:rsidRDefault="00641E4D" w:rsidP="00CB2507">
      <w:pPr>
        <w:pStyle w:val="ListParagraph"/>
        <w:numPr>
          <w:ilvl w:val="1"/>
          <w:numId w:val="15"/>
        </w:numPr>
        <w:spacing w:after="0" w:line="360" w:lineRule="auto"/>
        <w:rPr>
          <w:rFonts w:asciiTheme="majorHAnsi" w:hAnsiTheme="majorHAnsi" w:cstheme="majorHAnsi"/>
        </w:rPr>
      </w:pPr>
      <w:r>
        <w:rPr>
          <w:rFonts w:asciiTheme="majorHAnsi" w:hAnsiTheme="majorHAnsi" w:cstheme="majorHAnsi"/>
        </w:rPr>
        <w:t>t</w:t>
      </w:r>
      <w:r w:rsidR="00F34FAD" w:rsidRPr="005064C3">
        <w:rPr>
          <w:rFonts w:asciiTheme="majorHAnsi" w:hAnsiTheme="majorHAnsi" w:cstheme="majorHAnsi"/>
        </w:rPr>
        <w:t>he name and signature of the person who administered the medication</w:t>
      </w:r>
    </w:p>
    <w:p w14:paraId="69CCEE72" w14:textId="7AA4CCB4" w:rsidR="0019173E" w:rsidRPr="00607F10" w:rsidRDefault="00641E4D" w:rsidP="00CB2507">
      <w:pPr>
        <w:pStyle w:val="ListParagraph"/>
        <w:numPr>
          <w:ilvl w:val="1"/>
          <w:numId w:val="15"/>
        </w:numPr>
        <w:spacing w:after="0" w:line="360" w:lineRule="auto"/>
        <w:rPr>
          <w:rFonts w:asciiTheme="majorHAnsi" w:hAnsiTheme="majorHAnsi" w:cstheme="majorHAnsi"/>
        </w:rPr>
      </w:pPr>
      <w:r>
        <w:rPr>
          <w:rFonts w:asciiTheme="majorHAnsi" w:hAnsiTheme="majorHAnsi" w:cstheme="majorHAnsi"/>
        </w:rPr>
        <w:t>i</w:t>
      </w:r>
      <w:r w:rsidR="00F34FAD" w:rsidRPr="005064C3">
        <w:rPr>
          <w:rFonts w:asciiTheme="majorHAnsi" w:hAnsiTheme="majorHAnsi" w:cstheme="majorHAnsi"/>
        </w:rPr>
        <w:t>f another individual is required to check the dosage, the name and signature of that person.</w:t>
      </w:r>
    </w:p>
    <w:p w14:paraId="7792A7C3" w14:textId="77777777" w:rsidR="006127B3" w:rsidRDefault="006127B3" w:rsidP="00CB2507">
      <w:pPr>
        <w:spacing w:after="0" w:line="360" w:lineRule="auto"/>
        <w:rPr>
          <w:rFonts w:cstheme="minorHAnsi"/>
          <w:bCs/>
          <w:color w:val="538135" w:themeColor="accent6" w:themeShade="BF"/>
          <w:sz w:val="24"/>
          <w:szCs w:val="24"/>
        </w:rPr>
      </w:pPr>
    </w:p>
    <w:p w14:paraId="00954357" w14:textId="288DEAC8" w:rsidR="00F34FAD" w:rsidRPr="00E042CB" w:rsidRDefault="007B6FFA" w:rsidP="00CB2507">
      <w:pPr>
        <w:spacing w:after="0" w:line="360" w:lineRule="auto"/>
        <w:rPr>
          <w:rFonts w:cstheme="minorHAnsi"/>
          <w:bCs/>
          <w:color w:val="008000"/>
          <w:sz w:val="24"/>
          <w:szCs w:val="24"/>
        </w:rPr>
      </w:pPr>
      <w:r w:rsidRPr="00E042CB">
        <w:rPr>
          <w:rFonts w:cstheme="minorHAnsi"/>
          <w:bCs/>
          <w:color w:val="008000"/>
          <w:sz w:val="24"/>
          <w:szCs w:val="24"/>
        </w:rPr>
        <w:t>RECORDS TO BE KEPT IN RELATION TO CHILDREN’S ATTENDANCE</w:t>
      </w:r>
      <w:r w:rsidR="00F34FAD" w:rsidRPr="00E042CB">
        <w:rPr>
          <w:rFonts w:cstheme="minorHAnsi"/>
          <w:b/>
          <w:color w:val="008000"/>
          <w:sz w:val="24"/>
          <w:szCs w:val="24"/>
        </w:rPr>
        <w:t>:</w:t>
      </w:r>
      <w:r w:rsidR="00513474" w:rsidRPr="00E042CB">
        <w:rPr>
          <w:rFonts w:cstheme="minorHAnsi"/>
          <w:bCs/>
          <w:color w:val="008000"/>
          <w:sz w:val="24"/>
          <w:szCs w:val="24"/>
        </w:rPr>
        <w:t xml:space="preserve"> (Reg: 158)</w:t>
      </w:r>
    </w:p>
    <w:p w14:paraId="79450E89" w14:textId="4B91E72D" w:rsidR="00F34FAD" w:rsidRPr="005064C3" w:rsidRDefault="005B6579" w:rsidP="00CB2507">
      <w:pPr>
        <w:pStyle w:val="ListParagraph"/>
        <w:numPr>
          <w:ilvl w:val="0"/>
          <w:numId w:val="14"/>
        </w:numPr>
        <w:spacing w:after="0" w:line="360" w:lineRule="auto"/>
        <w:rPr>
          <w:rFonts w:asciiTheme="majorHAnsi" w:hAnsiTheme="majorHAnsi" w:cstheme="majorHAnsi"/>
        </w:rPr>
      </w:pPr>
      <w:r>
        <w:rPr>
          <w:rFonts w:asciiTheme="majorHAnsi" w:hAnsiTheme="majorHAnsi" w:cstheme="majorHAnsi"/>
        </w:rPr>
        <w:t>t</w:t>
      </w:r>
      <w:r w:rsidR="00F34FAD" w:rsidRPr="005064C3">
        <w:rPr>
          <w:rFonts w:asciiTheme="majorHAnsi" w:hAnsiTheme="majorHAnsi" w:cstheme="majorHAnsi"/>
        </w:rPr>
        <w:t>he full name of each child attending the Service</w:t>
      </w:r>
    </w:p>
    <w:p w14:paraId="694B84DF" w14:textId="5101C290" w:rsidR="00F34FAD" w:rsidRPr="005064C3" w:rsidRDefault="005B6579" w:rsidP="00CB2507">
      <w:pPr>
        <w:pStyle w:val="ListParagraph"/>
        <w:numPr>
          <w:ilvl w:val="0"/>
          <w:numId w:val="14"/>
        </w:numPr>
        <w:spacing w:after="0" w:line="360" w:lineRule="auto"/>
        <w:rPr>
          <w:rFonts w:asciiTheme="majorHAnsi" w:hAnsiTheme="majorHAnsi" w:cstheme="majorHAnsi"/>
        </w:rPr>
      </w:pPr>
      <w:r>
        <w:rPr>
          <w:rFonts w:asciiTheme="majorHAnsi" w:hAnsiTheme="majorHAnsi" w:cstheme="majorHAnsi"/>
        </w:rPr>
        <w:t>t</w:t>
      </w:r>
      <w:r w:rsidR="00F34FAD" w:rsidRPr="005064C3">
        <w:rPr>
          <w:rFonts w:asciiTheme="majorHAnsi" w:hAnsiTheme="majorHAnsi" w:cstheme="majorHAnsi"/>
        </w:rPr>
        <w:t xml:space="preserve">he date and time each child </w:t>
      </w:r>
      <w:proofErr w:type="gramStart"/>
      <w:r w:rsidR="00F34FAD" w:rsidRPr="005064C3">
        <w:rPr>
          <w:rFonts w:asciiTheme="majorHAnsi" w:hAnsiTheme="majorHAnsi" w:cstheme="majorHAnsi"/>
        </w:rPr>
        <w:t>arrives</w:t>
      </w:r>
      <w:proofErr w:type="gramEnd"/>
      <w:r w:rsidR="00F34FAD" w:rsidRPr="005064C3">
        <w:rPr>
          <w:rFonts w:asciiTheme="majorHAnsi" w:hAnsiTheme="majorHAnsi" w:cstheme="majorHAnsi"/>
        </w:rPr>
        <w:t xml:space="preserve"> and departs</w:t>
      </w:r>
    </w:p>
    <w:p w14:paraId="113541FF" w14:textId="0AFB6904" w:rsidR="00F34FAD" w:rsidRPr="005064C3" w:rsidRDefault="005B6579" w:rsidP="0050410A">
      <w:pPr>
        <w:pStyle w:val="ListParagraph"/>
        <w:numPr>
          <w:ilvl w:val="0"/>
          <w:numId w:val="14"/>
        </w:numPr>
        <w:spacing w:after="120" w:line="360" w:lineRule="auto"/>
        <w:rPr>
          <w:rFonts w:asciiTheme="majorHAnsi" w:hAnsiTheme="majorHAnsi" w:cstheme="majorHAnsi"/>
        </w:rPr>
      </w:pPr>
      <w:r>
        <w:rPr>
          <w:rFonts w:asciiTheme="majorHAnsi" w:hAnsiTheme="majorHAnsi" w:cstheme="majorHAnsi"/>
        </w:rPr>
        <w:t>t</w:t>
      </w:r>
      <w:r w:rsidR="00F34FAD" w:rsidRPr="005064C3">
        <w:rPr>
          <w:rFonts w:asciiTheme="majorHAnsi" w:hAnsiTheme="majorHAnsi" w:cstheme="majorHAnsi"/>
        </w:rPr>
        <w:t>he signature of:</w:t>
      </w:r>
    </w:p>
    <w:p w14:paraId="43318517" w14:textId="5FCE4639" w:rsidR="00F34FAD" w:rsidRPr="005064C3" w:rsidRDefault="00641E4D" w:rsidP="00CB2507">
      <w:pPr>
        <w:pStyle w:val="ListParagraph"/>
        <w:numPr>
          <w:ilvl w:val="1"/>
          <w:numId w:val="14"/>
        </w:numPr>
        <w:spacing w:after="0" w:line="360" w:lineRule="auto"/>
        <w:rPr>
          <w:rFonts w:asciiTheme="majorHAnsi" w:hAnsiTheme="majorHAnsi" w:cstheme="majorHAnsi"/>
        </w:rPr>
      </w:pPr>
      <w:r>
        <w:rPr>
          <w:rFonts w:asciiTheme="majorHAnsi" w:hAnsiTheme="majorHAnsi" w:cstheme="majorHAnsi"/>
        </w:rPr>
        <w:lastRenderedPageBreak/>
        <w:t>t</w:t>
      </w:r>
      <w:r w:rsidR="00F34FAD" w:rsidRPr="005064C3">
        <w:rPr>
          <w:rFonts w:asciiTheme="majorHAnsi" w:hAnsiTheme="majorHAnsi" w:cstheme="majorHAnsi"/>
        </w:rPr>
        <w:t>he person who delivers and collects the child when he or she arrives and departs or,</w:t>
      </w:r>
    </w:p>
    <w:p w14:paraId="5DCB98B3" w14:textId="4430504D" w:rsidR="00F34FAD" w:rsidRDefault="00641E4D" w:rsidP="00CB2507">
      <w:pPr>
        <w:pStyle w:val="ListParagraph"/>
        <w:numPr>
          <w:ilvl w:val="1"/>
          <w:numId w:val="14"/>
        </w:numPr>
        <w:spacing w:after="0" w:line="360" w:lineRule="auto"/>
        <w:rPr>
          <w:rFonts w:asciiTheme="majorHAnsi" w:hAnsiTheme="majorHAnsi" w:cstheme="majorHAnsi"/>
        </w:rPr>
      </w:pPr>
      <w:r>
        <w:rPr>
          <w:rFonts w:asciiTheme="majorHAnsi" w:hAnsiTheme="majorHAnsi" w:cstheme="majorHAnsi"/>
        </w:rPr>
        <w:t>t</w:t>
      </w:r>
      <w:r w:rsidR="00F34FAD" w:rsidRPr="005064C3">
        <w:rPr>
          <w:rFonts w:asciiTheme="majorHAnsi" w:hAnsiTheme="majorHAnsi" w:cstheme="majorHAnsi"/>
        </w:rPr>
        <w:t xml:space="preserve">he </w:t>
      </w:r>
      <w:r w:rsidR="00E042CB" w:rsidRPr="005064C3">
        <w:rPr>
          <w:rFonts w:asciiTheme="majorHAnsi" w:hAnsiTheme="majorHAnsi" w:cstheme="majorHAnsi"/>
        </w:rPr>
        <w:t xml:space="preserve">nominated supervisor </w:t>
      </w:r>
      <w:r w:rsidR="00E042CB" w:rsidRPr="007C4419">
        <w:rPr>
          <w:rFonts w:asciiTheme="majorHAnsi" w:hAnsiTheme="majorHAnsi" w:cstheme="majorHAnsi"/>
        </w:rPr>
        <w:t>or educator</w:t>
      </w:r>
      <w:r w:rsidR="00F34FAD" w:rsidRPr="007C4419">
        <w:rPr>
          <w:rFonts w:asciiTheme="majorHAnsi" w:hAnsiTheme="majorHAnsi" w:cstheme="majorHAnsi"/>
        </w:rPr>
        <w:t>.</w:t>
      </w:r>
    </w:p>
    <w:p w14:paraId="71656375" w14:textId="77777777" w:rsidR="007C4419" w:rsidRPr="007C4419" w:rsidRDefault="007C4419" w:rsidP="00CB2507">
      <w:pPr>
        <w:pStyle w:val="ListParagraph"/>
        <w:spacing w:after="0" w:line="360" w:lineRule="auto"/>
        <w:ind w:left="1080"/>
        <w:rPr>
          <w:rFonts w:asciiTheme="majorHAnsi" w:hAnsiTheme="majorHAnsi" w:cstheme="majorHAnsi"/>
        </w:rPr>
      </w:pPr>
    </w:p>
    <w:p w14:paraId="66ADE098" w14:textId="3BA53356" w:rsidR="00F34FAD" w:rsidRPr="00E042CB" w:rsidRDefault="007B6FFA" w:rsidP="00CB2507">
      <w:pPr>
        <w:spacing w:after="0" w:line="360" w:lineRule="auto"/>
        <w:rPr>
          <w:rFonts w:cstheme="minorHAnsi"/>
          <w:color w:val="008000"/>
          <w:sz w:val="24"/>
          <w:szCs w:val="24"/>
        </w:rPr>
      </w:pPr>
      <w:r w:rsidRPr="00E042CB">
        <w:rPr>
          <w:rFonts w:cstheme="minorHAnsi"/>
          <w:bCs/>
          <w:color w:val="008000"/>
          <w:sz w:val="24"/>
          <w:szCs w:val="24"/>
        </w:rPr>
        <w:t>RECORDS TO BE KEPT IN RELATION TO CHILD ENROLMENT</w:t>
      </w:r>
      <w:r w:rsidRPr="00E042CB">
        <w:rPr>
          <w:rFonts w:cstheme="minorHAnsi"/>
          <w:b/>
          <w:color w:val="008000"/>
          <w:sz w:val="24"/>
          <w:szCs w:val="24"/>
        </w:rPr>
        <w:t>:</w:t>
      </w:r>
      <w:r w:rsidRPr="00E042CB">
        <w:rPr>
          <w:rFonts w:cstheme="minorHAnsi"/>
          <w:color w:val="008000"/>
          <w:sz w:val="24"/>
          <w:szCs w:val="24"/>
        </w:rPr>
        <w:t xml:space="preserve"> </w:t>
      </w:r>
      <w:r w:rsidR="00513474" w:rsidRPr="00E042CB">
        <w:rPr>
          <w:rFonts w:cstheme="minorHAnsi"/>
          <w:color w:val="008000"/>
          <w:sz w:val="24"/>
          <w:szCs w:val="24"/>
        </w:rPr>
        <w:t>(Reg: 160)</w:t>
      </w:r>
    </w:p>
    <w:p w14:paraId="683EE795" w14:textId="7FBE98AD" w:rsidR="005B6579" w:rsidRPr="007C4419" w:rsidRDefault="005B6579" w:rsidP="00CB2507">
      <w:pPr>
        <w:pStyle w:val="ListParagraph"/>
        <w:numPr>
          <w:ilvl w:val="0"/>
          <w:numId w:val="30"/>
        </w:numPr>
        <w:spacing w:after="0" w:line="360" w:lineRule="auto"/>
        <w:ind w:hanging="357"/>
        <w:rPr>
          <w:rFonts w:asciiTheme="majorHAnsi" w:hAnsiTheme="majorHAnsi" w:cstheme="majorHAnsi"/>
        </w:rPr>
      </w:pPr>
      <w:r w:rsidRPr="007C4419">
        <w:rPr>
          <w:rFonts w:asciiTheme="majorHAnsi" w:hAnsiTheme="majorHAnsi" w:cstheme="majorHAnsi"/>
        </w:rPr>
        <w:t>t</w:t>
      </w:r>
      <w:r w:rsidR="00F34FAD" w:rsidRPr="007C4419">
        <w:rPr>
          <w:rFonts w:asciiTheme="majorHAnsi" w:hAnsiTheme="majorHAnsi" w:cstheme="majorHAnsi"/>
        </w:rPr>
        <w:t>he full name, date of birth and address of the child</w:t>
      </w:r>
      <w:r w:rsidR="006127B3" w:rsidRPr="007C4419">
        <w:rPr>
          <w:rFonts w:asciiTheme="majorHAnsi" w:hAnsiTheme="majorHAnsi" w:cstheme="majorHAnsi"/>
        </w:rPr>
        <w:t xml:space="preserve"> [birth certificate, passport, identify papers]</w:t>
      </w:r>
    </w:p>
    <w:p w14:paraId="60499169" w14:textId="6F426B8E" w:rsidR="00F34FAD" w:rsidRPr="007C4419" w:rsidRDefault="005B6579" w:rsidP="00CB2507">
      <w:pPr>
        <w:pStyle w:val="ListParagraph"/>
        <w:numPr>
          <w:ilvl w:val="0"/>
          <w:numId w:val="16"/>
        </w:numPr>
        <w:spacing w:after="0" w:line="360" w:lineRule="auto"/>
        <w:rPr>
          <w:rFonts w:asciiTheme="majorHAnsi" w:hAnsiTheme="majorHAnsi" w:cstheme="majorHAnsi"/>
        </w:rPr>
      </w:pPr>
      <w:r w:rsidRPr="007C4419">
        <w:rPr>
          <w:rFonts w:asciiTheme="majorHAnsi" w:hAnsiTheme="majorHAnsi" w:cstheme="majorHAnsi"/>
        </w:rPr>
        <w:t>t</w:t>
      </w:r>
      <w:r w:rsidR="00F34FAD" w:rsidRPr="007C4419">
        <w:rPr>
          <w:rFonts w:asciiTheme="majorHAnsi" w:hAnsiTheme="majorHAnsi" w:cstheme="majorHAnsi"/>
        </w:rPr>
        <w:t>he name, address and contact details of:</w:t>
      </w:r>
    </w:p>
    <w:p w14:paraId="015C4862" w14:textId="056E39B2" w:rsidR="00F34FAD" w:rsidRPr="007C4419" w:rsidRDefault="005B6579" w:rsidP="0050410A">
      <w:pPr>
        <w:pStyle w:val="ListParagraph"/>
        <w:numPr>
          <w:ilvl w:val="1"/>
          <w:numId w:val="16"/>
        </w:numPr>
        <w:spacing w:after="120" w:line="360" w:lineRule="auto"/>
        <w:rPr>
          <w:rFonts w:asciiTheme="majorHAnsi" w:hAnsiTheme="majorHAnsi" w:cstheme="majorHAnsi"/>
        </w:rPr>
      </w:pPr>
      <w:r w:rsidRPr="007C4419">
        <w:rPr>
          <w:rFonts w:asciiTheme="majorHAnsi" w:hAnsiTheme="majorHAnsi" w:cstheme="majorHAnsi"/>
        </w:rPr>
        <w:t>e</w:t>
      </w:r>
      <w:r w:rsidR="00F34FAD" w:rsidRPr="007C4419">
        <w:rPr>
          <w:rFonts w:asciiTheme="majorHAnsi" w:hAnsiTheme="majorHAnsi" w:cstheme="majorHAnsi"/>
        </w:rPr>
        <w:t>ach known parent of the child</w:t>
      </w:r>
    </w:p>
    <w:p w14:paraId="4C5185E8" w14:textId="5EF8AF69" w:rsidR="00F34FAD" w:rsidRPr="005064C3" w:rsidRDefault="005B6579" w:rsidP="0050410A">
      <w:pPr>
        <w:pStyle w:val="ListParagraph"/>
        <w:numPr>
          <w:ilvl w:val="1"/>
          <w:numId w:val="16"/>
        </w:numPr>
        <w:spacing w:after="120" w:line="360" w:lineRule="auto"/>
        <w:rPr>
          <w:rFonts w:asciiTheme="majorHAnsi" w:hAnsiTheme="majorHAnsi" w:cstheme="majorHAnsi"/>
        </w:rPr>
      </w:pPr>
      <w:r>
        <w:rPr>
          <w:rFonts w:asciiTheme="majorHAnsi" w:hAnsiTheme="majorHAnsi" w:cstheme="majorHAnsi"/>
        </w:rPr>
        <w:t>a</w:t>
      </w:r>
      <w:r w:rsidR="00F34FAD" w:rsidRPr="005064C3">
        <w:rPr>
          <w:rFonts w:asciiTheme="majorHAnsi" w:hAnsiTheme="majorHAnsi" w:cstheme="majorHAnsi"/>
        </w:rPr>
        <w:t>ny person who is to be notified of any emergency involving the child if any parent of the child cannot be immediately contacted</w:t>
      </w:r>
    </w:p>
    <w:p w14:paraId="6E8AF8DC" w14:textId="3DC8E4A7" w:rsidR="00F34FAD" w:rsidRPr="005064C3" w:rsidRDefault="005B6579" w:rsidP="0050410A">
      <w:pPr>
        <w:pStyle w:val="ListParagraph"/>
        <w:numPr>
          <w:ilvl w:val="1"/>
          <w:numId w:val="16"/>
        </w:numPr>
        <w:spacing w:after="120" w:line="360" w:lineRule="auto"/>
        <w:rPr>
          <w:rFonts w:asciiTheme="majorHAnsi" w:hAnsiTheme="majorHAnsi" w:cstheme="majorHAnsi"/>
        </w:rPr>
      </w:pPr>
      <w:r>
        <w:rPr>
          <w:rFonts w:asciiTheme="majorHAnsi" w:hAnsiTheme="majorHAnsi" w:cstheme="majorHAnsi"/>
        </w:rPr>
        <w:t>a</w:t>
      </w:r>
      <w:r w:rsidR="00F34FAD" w:rsidRPr="005064C3">
        <w:rPr>
          <w:rFonts w:asciiTheme="majorHAnsi" w:hAnsiTheme="majorHAnsi" w:cstheme="majorHAnsi"/>
        </w:rPr>
        <w:t>ny person who is an authorised nominee</w:t>
      </w:r>
    </w:p>
    <w:p w14:paraId="647A0495" w14:textId="25D37F57" w:rsidR="00F34FAD" w:rsidRPr="005064C3" w:rsidRDefault="005B6579" w:rsidP="0050410A">
      <w:pPr>
        <w:pStyle w:val="ListParagraph"/>
        <w:numPr>
          <w:ilvl w:val="1"/>
          <w:numId w:val="16"/>
        </w:numPr>
        <w:spacing w:after="120" w:line="360" w:lineRule="auto"/>
        <w:rPr>
          <w:rFonts w:asciiTheme="majorHAnsi" w:hAnsiTheme="majorHAnsi" w:cstheme="majorHAnsi"/>
        </w:rPr>
      </w:pPr>
      <w:r>
        <w:rPr>
          <w:rFonts w:asciiTheme="majorHAnsi" w:hAnsiTheme="majorHAnsi" w:cstheme="majorHAnsi"/>
        </w:rPr>
        <w:t>a</w:t>
      </w:r>
      <w:r w:rsidR="00F34FAD" w:rsidRPr="005064C3">
        <w:rPr>
          <w:rFonts w:asciiTheme="majorHAnsi" w:hAnsiTheme="majorHAnsi" w:cstheme="majorHAnsi"/>
        </w:rPr>
        <w:t>ny person who is authorised to consent to medical treatment of, or to authorise administration of medication to the child</w:t>
      </w:r>
    </w:p>
    <w:p w14:paraId="380EC14A" w14:textId="4DF42B7E" w:rsidR="00F34FAD" w:rsidRPr="007C4419" w:rsidRDefault="005B6579" w:rsidP="0050410A">
      <w:pPr>
        <w:pStyle w:val="ListParagraph"/>
        <w:numPr>
          <w:ilvl w:val="1"/>
          <w:numId w:val="16"/>
        </w:numPr>
        <w:spacing w:after="120" w:line="360" w:lineRule="auto"/>
        <w:rPr>
          <w:rFonts w:asciiTheme="majorHAnsi" w:hAnsiTheme="majorHAnsi" w:cstheme="majorHAnsi"/>
        </w:rPr>
      </w:pPr>
      <w:r>
        <w:rPr>
          <w:rFonts w:asciiTheme="majorHAnsi" w:hAnsiTheme="majorHAnsi" w:cstheme="majorHAnsi"/>
        </w:rPr>
        <w:t>a</w:t>
      </w:r>
      <w:r w:rsidR="00F34FAD" w:rsidRPr="005064C3">
        <w:rPr>
          <w:rFonts w:asciiTheme="majorHAnsi" w:hAnsiTheme="majorHAnsi" w:cstheme="majorHAnsi"/>
        </w:rPr>
        <w:t xml:space="preserve">ny person who is authorised to authorise an educator to take the child outside the education and care service </w:t>
      </w:r>
      <w:r w:rsidR="00F34FAD" w:rsidRPr="007C4419">
        <w:rPr>
          <w:rFonts w:asciiTheme="majorHAnsi" w:hAnsiTheme="majorHAnsi" w:cstheme="majorHAnsi"/>
        </w:rPr>
        <w:t>premises</w:t>
      </w:r>
    </w:p>
    <w:p w14:paraId="2B356A59" w14:textId="5160A808" w:rsidR="006127B3" w:rsidRPr="007C4419" w:rsidRDefault="006127B3" w:rsidP="006127B3">
      <w:pPr>
        <w:pStyle w:val="ListParagraph"/>
        <w:numPr>
          <w:ilvl w:val="1"/>
          <w:numId w:val="16"/>
        </w:numPr>
        <w:spacing w:after="0" w:line="360" w:lineRule="auto"/>
        <w:rPr>
          <w:rFonts w:asciiTheme="majorHAnsi" w:hAnsiTheme="majorHAnsi" w:cstheme="majorHAnsi"/>
        </w:rPr>
      </w:pPr>
      <w:r w:rsidRPr="007C4419">
        <w:rPr>
          <w:rFonts w:asciiTheme="majorHAnsi" w:hAnsiTheme="majorHAnsi" w:cstheme="majorHAnsi"/>
        </w:rPr>
        <w:t>any person who is authorised to authorise the education and care service to transport the child or arrange transportation for the child</w:t>
      </w:r>
    </w:p>
    <w:p w14:paraId="291A02B6" w14:textId="535A29C1" w:rsidR="00F34FAD" w:rsidRPr="005064C3" w:rsidRDefault="005B6579" w:rsidP="0050410A">
      <w:pPr>
        <w:pStyle w:val="ListParagraph"/>
        <w:numPr>
          <w:ilvl w:val="1"/>
          <w:numId w:val="16"/>
        </w:numPr>
        <w:spacing w:after="120" w:line="360" w:lineRule="auto"/>
        <w:rPr>
          <w:rFonts w:asciiTheme="majorHAnsi" w:hAnsiTheme="majorHAnsi" w:cstheme="majorHAnsi"/>
        </w:rPr>
      </w:pPr>
      <w:r w:rsidRPr="007C4419">
        <w:rPr>
          <w:rFonts w:asciiTheme="majorHAnsi" w:hAnsiTheme="majorHAnsi" w:cstheme="majorHAnsi"/>
        </w:rPr>
        <w:t>d</w:t>
      </w:r>
      <w:r w:rsidR="00F34FAD" w:rsidRPr="007C4419">
        <w:rPr>
          <w:rFonts w:asciiTheme="majorHAnsi" w:hAnsiTheme="majorHAnsi" w:cstheme="majorHAnsi"/>
        </w:rPr>
        <w:t>etails of any court orders, parenting orders or parenting plans provided to the approved provider relating to powers, duties, responsibilities</w:t>
      </w:r>
      <w:r w:rsidR="00F34FAD" w:rsidRPr="005064C3">
        <w:rPr>
          <w:rFonts w:asciiTheme="majorHAnsi" w:hAnsiTheme="majorHAnsi" w:cstheme="majorHAnsi"/>
        </w:rPr>
        <w:t xml:space="preserve"> or authorities of any person in relation to the child or access to the chil</w:t>
      </w:r>
      <w:r w:rsidR="0019173E">
        <w:rPr>
          <w:rFonts w:asciiTheme="majorHAnsi" w:hAnsiTheme="majorHAnsi" w:cstheme="majorHAnsi"/>
        </w:rPr>
        <w:t>d</w:t>
      </w:r>
    </w:p>
    <w:p w14:paraId="65E6B6E3" w14:textId="4874043D" w:rsidR="00F34FAD" w:rsidRPr="005064C3" w:rsidRDefault="005B6579" w:rsidP="0050410A">
      <w:pPr>
        <w:pStyle w:val="ListParagraph"/>
        <w:numPr>
          <w:ilvl w:val="1"/>
          <w:numId w:val="16"/>
        </w:numPr>
        <w:spacing w:after="120" w:line="360" w:lineRule="auto"/>
        <w:rPr>
          <w:rFonts w:asciiTheme="majorHAnsi" w:hAnsiTheme="majorHAnsi" w:cstheme="majorHAnsi"/>
        </w:rPr>
      </w:pPr>
      <w:r>
        <w:rPr>
          <w:rFonts w:asciiTheme="majorHAnsi" w:hAnsiTheme="majorHAnsi" w:cstheme="majorHAnsi"/>
        </w:rPr>
        <w:t>d</w:t>
      </w:r>
      <w:r w:rsidR="00F34FAD" w:rsidRPr="005064C3">
        <w:rPr>
          <w:rFonts w:asciiTheme="majorHAnsi" w:hAnsiTheme="majorHAnsi" w:cstheme="majorHAnsi"/>
        </w:rPr>
        <w:t>etails of any other court orders provided to the approved provider relating to the child’s residence or the child’s contact with a parent or other person</w:t>
      </w:r>
    </w:p>
    <w:p w14:paraId="5F031A33" w14:textId="1CEB510D" w:rsidR="00F34FAD" w:rsidRPr="005064C3" w:rsidRDefault="005B6579" w:rsidP="0050410A">
      <w:pPr>
        <w:pStyle w:val="ListParagraph"/>
        <w:numPr>
          <w:ilvl w:val="1"/>
          <w:numId w:val="16"/>
        </w:numPr>
        <w:spacing w:after="120" w:line="360" w:lineRule="auto"/>
        <w:rPr>
          <w:rFonts w:asciiTheme="majorHAnsi" w:hAnsiTheme="majorHAnsi" w:cstheme="majorHAnsi"/>
        </w:rPr>
      </w:pPr>
      <w:r>
        <w:rPr>
          <w:rFonts w:asciiTheme="majorHAnsi" w:hAnsiTheme="majorHAnsi" w:cstheme="majorHAnsi"/>
        </w:rPr>
        <w:t>g</w:t>
      </w:r>
      <w:r w:rsidR="00F34FAD" w:rsidRPr="005064C3">
        <w:rPr>
          <w:rFonts w:asciiTheme="majorHAnsi" w:hAnsiTheme="majorHAnsi" w:cstheme="majorHAnsi"/>
        </w:rPr>
        <w:t>ender of the child</w:t>
      </w:r>
    </w:p>
    <w:p w14:paraId="1510FA69" w14:textId="458F3699" w:rsidR="00F34FAD" w:rsidRPr="005064C3" w:rsidRDefault="005B6579" w:rsidP="0050410A">
      <w:pPr>
        <w:pStyle w:val="ListParagraph"/>
        <w:numPr>
          <w:ilvl w:val="1"/>
          <w:numId w:val="16"/>
        </w:numPr>
        <w:spacing w:after="120" w:line="360" w:lineRule="auto"/>
        <w:rPr>
          <w:rFonts w:asciiTheme="majorHAnsi" w:hAnsiTheme="majorHAnsi" w:cstheme="majorHAnsi"/>
        </w:rPr>
      </w:pPr>
      <w:r>
        <w:rPr>
          <w:rFonts w:asciiTheme="majorHAnsi" w:hAnsiTheme="majorHAnsi" w:cstheme="majorHAnsi"/>
        </w:rPr>
        <w:t>l</w:t>
      </w:r>
      <w:r w:rsidR="00F34FAD" w:rsidRPr="005064C3">
        <w:rPr>
          <w:rFonts w:asciiTheme="majorHAnsi" w:hAnsiTheme="majorHAnsi" w:cstheme="majorHAnsi"/>
        </w:rPr>
        <w:t>anguage used in the child’s home</w:t>
      </w:r>
    </w:p>
    <w:p w14:paraId="4763467E" w14:textId="69F2A686" w:rsidR="00F34FAD" w:rsidRPr="005064C3" w:rsidRDefault="005B6579" w:rsidP="0050410A">
      <w:pPr>
        <w:pStyle w:val="ListParagraph"/>
        <w:numPr>
          <w:ilvl w:val="1"/>
          <w:numId w:val="16"/>
        </w:numPr>
        <w:spacing w:after="120" w:line="360" w:lineRule="auto"/>
        <w:rPr>
          <w:rFonts w:asciiTheme="majorHAnsi" w:hAnsiTheme="majorHAnsi" w:cstheme="majorHAnsi"/>
        </w:rPr>
      </w:pPr>
      <w:r>
        <w:rPr>
          <w:rFonts w:asciiTheme="majorHAnsi" w:hAnsiTheme="majorHAnsi" w:cstheme="majorHAnsi"/>
        </w:rPr>
        <w:t>c</w:t>
      </w:r>
      <w:r w:rsidR="00F34FAD" w:rsidRPr="005064C3">
        <w:rPr>
          <w:rFonts w:asciiTheme="majorHAnsi" w:hAnsiTheme="majorHAnsi" w:cstheme="majorHAnsi"/>
        </w:rPr>
        <w:t>ultural background of the child and parents</w:t>
      </w:r>
    </w:p>
    <w:p w14:paraId="46941A07" w14:textId="533B36DA" w:rsidR="00F34FAD" w:rsidRPr="005064C3" w:rsidRDefault="005B6579" w:rsidP="0050410A">
      <w:pPr>
        <w:pStyle w:val="ListParagraph"/>
        <w:numPr>
          <w:ilvl w:val="1"/>
          <w:numId w:val="16"/>
        </w:numPr>
        <w:spacing w:after="120" w:line="360" w:lineRule="auto"/>
        <w:rPr>
          <w:rFonts w:asciiTheme="majorHAnsi" w:hAnsiTheme="majorHAnsi" w:cstheme="majorHAnsi"/>
        </w:rPr>
      </w:pPr>
      <w:r>
        <w:rPr>
          <w:rFonts w:asciiTheme="majorHAnsi" w:hAnsiTheme="majorHAnsi" w:cstheme="majorHAnsi"/>
        </w:rPr>
        <w:t>a</w:t>
      </w:r>
      <w:r w:rsidR="00F34FAD" w:rsidRPr="005064C3">
        <w:rPr>
          <w:rFonts w:asciiTheme="majorHAnsi" w:hAnsiTheme="majorHAnsi" w:cstheme="majorHAnsi"/>
        </w:rPr>
        <w:t>ny special considerations for the child (</w:t>
      </w:r>
      <w:r w:rsidR="006127B3" w:rsidRPr="005064C3">
        <w:rPr>
          <w:rFonts w:asciiTheme="majorHAnsi" w:hAnsiTheme="majorHAnsi" w:cstheme="majorHAnsi"/>
        </w:rPr>
        <w:t>e.g.,</w:t>
      </w:r>
      <w:r w:rsidR="00F34FAD" w:rsidRPr="005064C3">
        <w:rPr>
          <w:rFonts w:asciiTheme="majorHAnsi" w:hAnsiTheme="majorHAnsi" w:cstheme="majorHAnsi"/>
        </w:rPr>
        <w:t xml:space="preserve"> cultural, religious, dietary requirements or additional needs)</w:t>
      </w:r>
    </w:p>
    <w:p w14:paraId="3AB7589C" w14:textId="344DAB93" w:rsidR="00F34FAD" w:rsidRPr="005064C3" w:rsidRDefault="005B6579" w:rsidP="0050410A">
      <w:pPr>
        <w:pStyle w:val="ListParagraph"/>
        <w:numPr>
          <w:ilvl w:val="1"/>
          <w:numId w:val="16"/>
        </w:numPr>
        <w:spacing w:after="120" w:line="360" w:lineRule="auto"/>
        <w:rPr>
          <w:rFonts w:asciiTheme="majorHAnsi" w:hAnsiTheme="majorHAnsi" w:cstheme="majorHAnsi"/>
        </w:rPr>
      </w:pPr>
      <w:r>
        <w:rPr>
          <w:rFonts w:asciiTheme="majorHAnsi" w:hAnsiTheme="majorHAnsi" w:cstheme="majorHAnsi"/>
        </w:rPr>
        <w:t>a</w:t>
      </w:r>
      <w:r w:rsidR="00F34FAD" w:rsidRPr="005064C3">
        <w:rPr>
          <w:rFonts w:asciiTheme="majorHAnsi" w:hAnsiTheme="majorHAnsi" w:cstheme="majorHAnsi"/>
        </w:rPr>
        <w:t>uthorisations signed by a parent or a person named in the enrolment record as authorised to consent to the medical treatment of the or nominated supervisor to seek:</w:t>
      </w:r>
    </w:p>
    <w:p w14:paraId="26CF18E3" w14:textId="591BAE49" w:rsidR="00F34FAD" w:rsidRPr="005064C3" w:rsidRDefault="0019173E" w:rsidP="0050410A">
      <w:pPr>
        <w:pStyle w:val="ListParagraph"/>
        <w:numPr>
          <w:ilvl w:val="2"/>
          <w:numId w:val="17"/>
        </w:numPr>
        <w:spacing w:after="120" w:line="360" w:lineRule="auto"/>
        <w:rPr>
          <w:rFonts w:asciiTheme="majorHAnsi" w:hAnsiTheme="majorHAnsi" w:cstheme="majorHAnsi"/>
        </w:rPr>
      </w:pPr>
      <w:r>
        <w:rPr>
          <w:rFonts w:asciiTheme="majorHAnsi" w:hAnsiTheme="majorHAnsi" w:cstheme="majorHAnsi"/>
        </w:rPr>
        <w:t>m</w:t>
      </w:r>
      <w:r w:rsidR="00F34FAD" w:rsidRPr="005064C3">
        <w:rPr>
          <w:rFonts w:asciiTheme="majorHAnsi" w:hAnsiTheme="majorHAnsi" w:cstheme="majorHAnsi"/>
        </w:rPr>
        <w:t>edical treatment for the child from a registered medical practitioner, hospital or ambulance service.</w:t>
      </w:r>
    </w:p>
    <w:p w14:paraId="71FA897D" w14:textId="349EA791" w:rsidR="00F34FAD" w:rsidRPr="007C4419" w:rsidRDefault="0019173E" w:rsidP="0050410A">
      <w:pPr>
        <w:pStyle w:val="ListParagraph"/>
        <w:numPr>
          <w:ilvl w:val="2"/>
          <w:numId w:val="17"/>
        </w:numPr>
        <w:spacing w:after="120" w:line="360" w:lineRule="auto"/>
        <w:rPr>
          <w:rFonts w:asciiTheme="majorHAnsi" w:hAnsiTheme="majorHAnsi" w:cstheme="majorHAnsi"/>
        </w:rPr>
      </w:pPr>
      <w:r w:rsidRPr="007C4419">
        <w:rPr>
          <w:rFonts w:asciiTheme="majorHAnsi" w:hAnsiTheme="majorHAnsi" w:cstheme="majorHAnsi"/>
        </w:rPr>
        <w:t>t</w:t>
      </w:r>
      <w:r w:rsidR="00F34FAD" w:rsidRPr="007C4419">
        <w:rPr>
          <w:rFonts w:asciiTheme="majorHAnsi" w:hAnsiTheme="majorHAnsi" w:cstheme="majorHAnsi"/>
        </w:rPr>
        <w:t xml:space="preserve">ransportation of the child by any ambulance service. </w:t>
      </w:r>
    </w:p>
    <w:p w14:paraId="7F5E6F4B" w14:textId="5D6ACD65" w:rsidR="006127B3" w:rsidRPr="007C4419" w:rsidRDefault="005B6579" w:rsidP="006127B3">
      <w:pPr>
        <w:pStyle w:val="ListParagraph"/>
        <w:numPr>
          <w:ilvl w:val="0"/>
          <w:numId w:val="30"/>
        </w:numPr>
        <w:spacing w:after="0" w:line="360" w:lineRule="auto"/>
        <w:ind w:hanging="357"/>
        <w:rPr>
          <w:rFonts w:asciiTheme="majorHAnsi" w:hAnsiTheme="majorHAnsi" w:cstheme="majorHAnsi"/>
        </w:rPr>
      </w:pPr>
      <w:r w:rsidRPr="007C4419">
        <w:rPr>
          <w:rFonts w:asciiTheme="majorHAnsi" w:hAnsiTheme="majorHAnsi" w:cstheme="majorHAnsi"/>
        </w:rPr>
        <w:t>a</w:t>
      </w:r>
      <w:r w:rsidR="00F34FAD" w:rsidRPr="007C4419">
        <w:rPr>
          <w:rFonts w:asciiTheme="majorHAnsi" w:hAnsiTheme="majorHAnsi" w:cstheme="majorHAnsi"/>
        </w:rPr>
        <w:t>uthorisation to take the child on regular outings</w:t>
      </w:r>
      <w:r w:rsidR="0019173E" w:rsidRPr="007C4419">
        <w:rPr>
          <w:rFonts w:asciiTheme="majorHAnsi" w:hAnsiTheme="majorHAnsi" w:cstheme="majorHAnsi"/>
        </w:rPr>
        <w:t xml:space="preserve"> </w:t>
      </w:r>
      <w:r w:rsidR="006127B3" w:rsidRPr="007C4419">
        <w:rPr>
          <w:rFonts w:asciiTheme="majorHAnsi" w:hAnsiTheme="majorHAnsi" w:cstheme="majorHAnsi"/>
        </w:rPr>
        <w:t>[Reg</w:t>
      </w:r>
      <w:r w:rsidR="00A95733">
        <w:rPr>
          <w:rFonts w:asciiTheme="majorHAnsi" w:hAnsiTheme="majorHAnsi" w:cstheme="majorHAnsi"/>
        </w:rPr>
        <w:t>.</w:t>
      </w:r>
      <w:r w:rsidR="006127B3" w:rsidRPr="007C4419">
        <w:rPr>
          <w:rFonts w:asciiTheme="majorHAnsi" w:hAnsiTheme="majorHAnsi" w:cstheme="majorHAnsi"/>
        </w:rPr>
        <w:t xml:space="preserve"> 102] </w:t>
      </w:r>
    </w:p>
    <w:p w14:paraId="3FDE405C" w14:textId="655676E1" w:rsidR="006127B3" w:rsidRPr="007C4419" w:rsidRDefault="006127B3" w:rsidP="00CB2507">
      <w:pPr>
        <w:pStyle w:val="ListParagraph"/>
        <w:numPr>
          <w:ilvl w:val="0"/>
          <w:numId w:val="30"/>
        </w:numPr>
        <w:spacing w:after="0" w:line="360" w:lineRule="auto"/>
        <w:ind w:hanging="357"/>
        <w:rPr>
          <w:rFonts w:asciiTheme="majorHAnsi" w:hAnsiTheme="majorHAnsi" w:cstheme="majorHAnsi"/>
        </w:rPr>
      </w:pPr>
      <w:r w:rsidRPr="007C4419">
        <w:rPr>
          <w:rFonts w:asciiTheme="majorHAnsi" w:hAnsiTheme="majorHAnsi" w:cstheme="majorHAnsi"/>
        </w:rPr>
        <w:t>authorisation for regular transportation of the child (if relevant) [Reg</w:t>
      </w:r>
      <w:r w:rsidR="00A95733">
        <w:rPr>
          <w:rFonts w:asciiTheme="majorHAnsi" w:hAnsiTheme="majorHAnsi" w:cstheme="majorHAnsi"/>
        </w:rPr>
        <w:t>.</w:t>
      </w:r>
      <w:r w:rsidRPr="007C4419">
        <w:rPr>
          <w:rFonts w:asciiTheme="majorHAnsi" w:hAnsiTheme="majorHAnsi" w:cstheme="majorHAnsi"/>
        </w:rPr>
        <w:t xml:space="preserve"> 102D (4)]</w:t>
      </w:r>
    </w:p>
    <w:p w14:paraId="1E9C1D58" w14:textId="77777777" w:rsidR="006127B3" w:rsidRPr="007C4419" w:rsidRDefault="006127B3" w:rsidP="00CB2507">
      <w:pPr>
        <w:pStyle w:val="ListParagraph"/>
        <w:spacing w:after="0" w:line="360" w:lineRule="auto"/>
        <w:ind w:left="360"/>
        <w:rPr>
          <w:rFonts w:asciiTheme="majorHAnsi" w:hAnsiTheme="majorHAnsi" w:cstheme="majorHAnsi"/>
        </w:rPr>
      </w:pPr>
    </w:p>
    <w:p w14:paraId="68B9056E" w14:textId="05E786B6" w:rsidR="006127B3" w:rsidRPr="00E042CB" w:rsidRDefault="007B6FFA" w:rsidP="00CB2507">
      <w:pPr>
        <w:spacing w:after="0" w:line="360" w:lineRule="auto"/>
        <w:rPr>
          <w:rFonts w:cstheme="minorHAnsi"/>
          <w:color w:val="008000"/>
          <w:sz w:val="24"/>
          <w:szCs w:val="24"/>
        </w:rPr>
      </w:pPr>
      <w:r w:rsidRPr="00E042CB">
        <w:rPr>
          <w:rFonts w:cstheme="minorHAnsi"/>
          <w:color w:val="008000"/>
          <w:sz w:val="24"/>
          <w:szCs w:val="24"/>
        </w:rPr>
        <w:lastRenderedPageBreak/>
        <w:t>HEALTH INFORMATION TO BE KEPT IN ENROLMENT RECORD: (</w:t>
      </w:r>
      <w:r w:rsidR="006127B3" w:rsidRPr="00E042CB">
        <w:rPr>
          <w:rFonts w:cstheme="minorHAnsi"/>
          <w:color w:val="008000"/>
          <w:sz w:val="24"/>
          <w:szCs w:val="24"/>
        </w:rPr>
        <w:t>Reg: 162</w:t>
      </w:r>
      <w:r w:rsidRPr="00E042CB">
        <w:rPr>
          <w:rFonts w:cstheme="minorHAnsi"/>
          <w:color w:val="008000"/>
          <w:sz w:val="24"/>
          <w:szCs w:val="24"/>
        </w:rPr>
        <w:t>)</w:t>
      </w:r>
    </w:p>
    <w:p w14:paraId="1D1244C6" w14:textId="77777777" w:rsidR="006127B3" w:rsidRPr="007C4419" w:rsidRDefault="006127B3" w:rsidP="00CB2507">
      <w:pPr>
        <w:pStyle w:val="ListParagraph"/>
        <w:numPr>
          <w:ilvl w:val="0"/>
          <w:numId w:val="33"/>
        </w:numPr>
        <w:spacing w:after="0" w:line="360" w:lineRule="auto"/>
        <w:rPr>
          <w:rFonts w:asciiTheme="majorHAnsi" w:hAnsiTheme="majorHAnsi" w:cstheme="majorHAnsi"/>
        </w:rPr>
      </w:pPr>
      <w:r w:rsidRPr="007C4419">
        <w:rPr>
          <w:rFonts w:asciiTheme="majorHAnsi" w:hAnsiTheme="majorHAnsi" w:cstheme="majorHAnsi"/>
        </w:rPr>
        <w:t>the name, address and telephone number or the child’s registered medical practitioner or medical service</w:t>
      </w:r>
    </w:p>
    <w:p w14:paraId="60E5246A" w14:textId="77777777" w:rsidR="006127B3" w:rsidRPr="00C44817" w:rsidRDefault="006127B3" w:rsidP="00CB2507">
      <w:pPr>
        <w:pStyle w:val="ListParagraph"/>
        <w:numPr>
          <w:ilvl w:val="0"/>
          <w:numId w:val="30"/>
        </w:numPr>
        <w:spacing w:after="0" w:line="360" w:lineRule="auto"/>
        <w:ind w:hanging="357"/>
        <w:rPr>
          <w:rFonts w:asciiTheme="majorHAnsi" w:hAnsiTheme="majorHAnsi" w:cstheme="majorHAnsi"/>
        </w:rPr>
      </w:pPr>
      <w:r w:rsidRPr="00C44817">
        <w:rPr>
          <w:rFonts w:asciiTheme="majorHAnsi" w:hAnsiTheme="majorHAnsi" w:cstheme="majorHAnsi"/>
        </w:rPr>
        <w:t>the child’s Medicare number if available</w:t>
      </w:r>
    </w:p>
    <w:p w14:paraId="51B2D118" w14:textId="411B71C0" w:rsidR="006127B3" w:rsidRPr="00C44817" w:rsidRDefault="006127B3" w:rsidP="00CB2507">
      <w:pPr>
        <w:pStyle w:val="ListParagraph"/>
        <w:numPr>
          <w:ilvl w:val="0"/>
          <w:numId w:val="30"/>
        </w:numPr>
        <w:spacing w:after="0" w:line="360" w:lineRule="auto"/>
        <w:ind w:hanging="357"/>
        <w:rPr>
          <w:rFonts w:asciiTheme="majorHAnsi" w:hAnsiTheme="majorHAnsi" w:cstheme="majorHAnsi"/>
        </w:rPr>
      </w:pPr>
      <w:r w:rsidRPr="00C44817">
        <w:rPr>
          <w:rFonts w:asciiTheme="majorHAnsi" w:hAnsiTheme="majorHAnsi" w:cstheme="majorHAnsi"/>
        </w:rPr>
        <w:t>details of any specific healthcare needs of the child including any medical conditions or allergies including whether the child has been diagnosed as at risk of anaphylaxis, including details of any medical management plan</w:t>
      </w:r>
    </w:p>
    <w:p w14:paraId="540C76B6" w14:textId="77777777" w:rsidR="006127B3" w:rsidRPr="00C44817" w:rsidRDefault="006127B3" w:rsidP="00CB2507">
      <w:pPr>
        <w:pStyle w:val="ListParagraph"/>
        <w:numPr>
          <w:ilvl w:val="0"/>
          <w:numId w:val="30"/>
        </w:numPr>
        <w:spacing w:after="0" w:line="360" w:lineRule="auto"/>
        <w:ind w:hanging="357"/>
        <w:rPr>
          <w:rFonts w:asciiTheme="majorHAnsi" w:hAnsiTheme="majorHAnsi" w:cstheme="majorHAnsi"/>
        </w:rPr>
      </w:pPr>
      <w:r w:rsidRPr="00C44817">
        <w:rPr>
          <w:rFonts w:asciiTheme="majorHAnsi" w:hAnsiTheme="majorHAnsi" w:cstheme="majorHAnsi"/>
        </w:rPr>
        <w:t>details of any dietary restrictions for the child</w:t>
      </w:r>
    </w:p>
    <w:p w14:paraId="7D32FAA8" w14:textId="77777777" w:rsidR="006127B3" w:rsidRPr="00C44817" w:rsidRDefault="006127B3" w:rsidP="00CB2507">
      <w:pPr>
        <w:pStyle w:val="ListParagraph"/>
        <w:numPr>
          <w:ilvl w:val="0"/>
          <w:numId w:val="30"/>
        </w:numPr>
        <w:spacing w:after="0" w:line="360" w:lineRule="auto"/>
        <w:ind w:hanging="357"/>
        <w:rPr>
          <w:rFonts w:asciiTheme="majorHAnsi" w:hAnsiTheme="majorHAnsi" w:cstheme="majorHAnsi"/>
        </w:rPr>
      </w:pPr>
      <w:r w:rsidRPr="00C44817">
        <w:rPr>
          <w:rFonts w:asciiTheme="majorHAnsi" w:hAnsiTheme="majorHAnsi" w:cstheme="majorHAnsi"/>
        </w:rPr>
        <w:t>the immunisation status of the child</w:t>
      </w:r>
    </w:p>
    <w:p w14:paraId="55AD81AD" w14:textId="24FD1D85" w:rsidR="0019173E" w:rsidRDefault="006127B3" w:rsidP="00CB2507">
      <w:pPr>
        <w:pStyle w:val="ListParagraph"/>
        <w:numPr>
          <w:ilvl w:val="0"/>
          <w:numId w:val="30"/>
        </w:numPr>
        <w:spacing w:after="0" w:line="360" w:lineRule="auto"/>
        <w:ind w:hanging="357"/>
        <w:rPr>
          <w:rFonts w:asciiTheme="majorHAnsi" w:hAnsiTheme="majorHAnsi" w:cstheme="majorHAnsi"/>
        </w:rPr>
      </w:pPr>
      <w:r w:rsidRPr="00C44817">
        <w:rPr>
          <w:rFonts w:asciiTheme="majorHAnsi" w:hAnsiTheme="majorHAnsi" w:cstheme="majorHAnsi"/>
        </w:rPr>
        <w:t xml:space="preserve">a notation that states that a staff member or approved provider has sighted a child’s health record. </w:t>
      </w:r>
    </w:p>
    <w:p w14:paraId="1D624E9C" w14:textId="77777777" w:rsidR="00F21AD7" w:rsidRPr="00F21AD7" w:rsidRDefault="00F21AD7" w:rsidP="00CB2507">
      <w:pPr>
        <w:spacing w:after="0" w:line="360" w:lineRule="auto"/>
        <w:ind w:left="3"/>
        <w:rPr>
          <w:rFonts w:asciiTheme="majorHAnsi" w:hAnsiTheme="majorHAnsi" w:cstheme="majorHAnsi"/>
        </w:rPr>
      </w:pPr>
    </w:p>
    <w:p w14:paraId="739A5C5A" w14:textId="5057F81C" w:rsidR="00F34FAD" w:rsidRPr="00E042CB" w:rsidRDefault="007B6FFA" w:rsidP="00CB2507">
      <w:pPr>
        <w:spacing w:after="0" w:line="360" w:lineRule="auto"/>
        <w:rPr>
          <w:rFonts w:cstheme="minorHAnsi"/>
          <w:color w:val="008000"/>
          <w:sz w:val="24"/>
          <w:szCs w:val="24"/>
        </w:rPr>
      </w:pPr>
      <w:r w:rsidRPr="00E042CB">
        <w:rPr>
          <w:rFonts w:cstheme="minorHAnsi"/>
          <w:bCs/>
          <w:color w:val="008000"/>
          <w:sz w:val="24"/>
          <w:szCs w:val="24"/>
        </w:rPr>
        <w:t>RECORDS TO BE KEPT IN RELATION TO THE SERVICE’S COMPLIANCE WITH THE LAW</w:t>
      </w:r>
      <w:r w:rsidRPr="00E042CB">
        <w:rPr>
          <w:rFonts w:cstheme="minorHAnsi"/>
          <w:b/>
          <w:color w:val="008000"/>
          <w:sz w:val="24"/>
          <w:szCs w:val="24"/>
        </w:rPr>
        <w:t xml:space="preserve">: </w:t>
      </w:r>
      <w:r w:rsidR="00513474" w:rsidRPr="00E042CB">
        <w:rPr>
          <w:rFonts w:cstheme="minorHAnsi"/>
          <w:color w:val="008000"/>
          <w:sz w:val="24"/>
          <w:szCs w:val="24"/>
        </w:rPr>
        <w:t>(Reg: 167)</w:t>
      </w:r>
    </w:p>
    <w:p w14:paraId="03D5E023" w14:textId="77777777" w:rsidR="00F34FAD" w:rsidRPr="00A96E89" w:rsidRDefault="00F34FAD" w:rsidP="00F21AD7">
      <w:pPr>
        <w:pStyle w:val="ListParagraph"/>
        <w:numPr>
          <w:ilvl w:val="0"/>
          <w:numId w:val="18"/>
        </w:numPr>
        <w:spacing w:after="0" w:line="360" w:lineRule="auto"/>
        <w:rPr>
          <w:rFonts w:asciiTheme="majorHAnsi" w:hAnsiTheme="majorHAnsi" w:cs="Calibri"/>
        </w:rPr>
      </w:pPr>
      <w:r w:rsidRPr="00A96E89">
        <w:rPr>
          <w:rFonts w:asciiTheme="majorHAnsi" w:hAnsiTheme="majorHAnsi" w:cs="Calibri"/>
        </w:rPr>
        <w:t>Details of any amendments of the Service Approval made by the Regulatory Authority including:</w:t>
      </w:r>
    </w:p>
    <w:p w14:paraId="3F044082" w14:textId="3EEFE89E" w:rsidR="00F34FAD" w:rsidRPr="00E767D4" w:rsidRDefault="005B6579" w:rsidP="0050410A">
      <w:pPr>
        <w:pStyle w:val="ListParagraph"/>
        <w:numPr>
          <w:ilvl w:val="1"/>
          <w:numId w:val="18"/>
        </w:numPr>
        <w:spacing w:after="120" w:line="360" w:lineRule="auto"/>
        <w:rPr>
          <w:rFonts w:asciiTheme="majorHAnsi" w:hAnsiTheme="majorHAnsi" w:cs="Calibri"/>
        </w:rPr>
      </w:pPr>
      <w:r>
        <w:rPr>
          <w:rFonts w:asciiTheme="majorHAnsi" w:hAnsiTheme="majorHAnsi" w:cs="Calibri"/>
        </w:rPr>
        <w:t>t</w:t>
      </w:r>
      <w:r w:rsidR="00F34FAD" w:rsidRPr="00E767D4">
        <w:rPr>
          <w:rFonts w:asciiTheme="majorHAnsi" w:hAnsiTheme="majorHAnsi" w:cs="Calibri"/>
        </w:rPr>
        <w:t>he reason stated by the Regulatory Authority for the amendment</w:t>
      </w:r>
    </w:p>
    <w:p w14:paraId="212B91FF" w14:textId="1C10789D" w:rsidR="00F34FAD" w:rsidRPr="00E767D4" w:rsidRDefault="005B6579" w:rsidP="0050410A">
      <w:pPr>
        <w:pStyle w:val="ListParagraph"/>
        <w:numPr>
          <w:ilvl w:val="1"/>
          <w:numId w:val="18"/>
        </w:numPr>
        <w:spacing w:after="120" w:line="360" w:lineRule="auto"/>
        <w:rPr>
          <w:rFonts w:asciiTheme="majorHAnsi" w:hAnsiTheme="majorHAnsi" w:cs="Calibri"/>
        </w:rPr>
      </w:pPr>
      <w:r>
        <w:rPr>
          <w:rFonts w:asciiTheme="majorHAnsi" w:hAnsiTheme="majorHAnsi" w:cs="Calibri"/>
        </w:rPr>
        <w:t>t</w:t>
      </w:r>
      <w:r w:rsidR="00F34FAD" w:rsidRPr="00E767D4">
        <w:rPr>
          <w:rFonts w:asciiTheme="majorHAnsi" w:hAnsiTheme="majorHAnsi" w:cs="Calibri"/>
        </w:rPr>
        <w:t>he date on which the amendment took, or takes, effect</w:t>
      </w:r>
    </w:p>
    <w:p w14:paraId="1F8CA427" w14:textId="00DC3CAD" w:rsidR="00F34FAD" w:rsidRPr="00E767D4" w:rsidRDefault="005B6579" w:rsidP="0050410A">
      <w:pPr>
        <w:pStyle w:val="ListParagraph"/>
        <w:numPr>
          <w:ilvl w:val="1"/>
          <w:numId w:val="18"/>
        </w:numPr>
        <w:spacing w:after="120" w:line="360" w:lineRule="auto"/>
        <w:rPr>
          <w:rFonts w:asciiTheme="majorHAnsi" w:hAnsiTheme="majorHAnsi" w:cs="Calibri"/>
        </w:rPr>
      </w:pPr>
      <w:r>
        <w:rPr>
          <w:rFonts w:asciiTheme="majorHAnsi" w:hAnsiTheme="majorHAnsi" w:cs="Calibri"/>
        </w:rPr>
        <w:t>t</w:t>
      </w:r>
      <w:r w:rsidR="00F34FAD" w:rsidRPr="00E767D4">
        <w:rPr>
          <w:rFonts w:asciiTheme="majorHAnsi" w:hAnsiTheme="majorHAnsi" w:cs="Calibri"/>
        </w:rPr>
        <w:t>he date (if any) that the amendment ceases to have effect</w:t>
      </w:r>
    </w:p>
    <w:p w14:paraId="7684638A" w14:textId="77777777" w:rsidR="00641E4D" w:rsidRDefault="005B6579" w:rsidP="0050410A">
      <w:pPr>
        <w:pStyle w:val="ListParagraph"/>
        <w:numPr>
          <w:ilvl w:val="1"/>
          <w:numId w:val="18"/>
        </w:numPr>
        <w:spacing w:after="120" w:line="360" w:lineRule="auto"/>
        <w:rPr>
          <w:rFonts w:asciiTheme="majorHAnsi" w:hAnsiTheme="majorHAnsi" w:cs="Calibri"/>
        </w:rPr>
      </w:pPr>
      <w:r>
        <w:rPr>
          <w:rFonts w:asciiTheme="majorHAnsi" w:hAnsiTheme="majorHAnsi" w:cs="Calibri"/>
        </w:rPr>
        <w:t>d</w:t>
      </w:r>
      <w:r w:rsidR="00F34FAD" w:rsidRPr="00E767D4">
        <w:rPr>
          <w:rFonts w:asciiTheme="majorHAnsi" w:hAnsiTheme="majorHAnsi" w:cs="Calibri"/>
        </w:rPr>
        <w:t>etails of any suspension of the service (other than a voluntary suspension) includin</w:t>
      </w:r>
      <w:r w:rsidR="00641E4D">
        <w:rPr>
          <w:rFonts w:asciiTheme="majorHAnsi" w:hAnsiTheme="majorHAnsi" w:cs="Calibri"/>
        </w:rPr>
        <w:t>g:</w:t>
      </w:r>
    </w:p>
    <w:p w14:paraId="45525AEC" w14:textId="63BA65B2" w:rsidR="00641E4D" w:rsidRDefault="00513474" w:rsidP="0050410A">
      <w:pPr>
        <w:pStyle w:val="ListParagraph"/>
        <w:numPr>
          <w:ilvl w:val="2"/>
          <w:numId w:val="19"/>
        </w:numPr>
        <w:spacing w:after="120" w:line="360" w:lineRule="auto"/>
        <w:rPr>
          <w:rFonts w:asciiTheme="majorHAnsi" w:hAnsiTheme="majorHAnsi" w:cs="Calibri"/>
        </w:rPr>
      </w:pPr>
      <w:r w:rsidRPr="00641E4D">
        <w:rPr>
          <w:rFonts w:asciiTheme="majorHAnsi" w:hAnsiTheme="majorHAnsi" w:cs="Calibri"/>
        </w:rPr>
        <w:t>t</w:t>
      </w:r>
      <w:r w:rsidR="00F34FAD" w:rsidRPr="00641E4D">
        <w:rPr>
          <w:rFonts w:asciiTheme="majorHAnsi" w:hAnsiTheme="majorHAnsi" w:cs="Calibri"/>
        </w:rPr>
        <w:t>he reason stated by the Regulatory Authority for the suspension</w:t>
      </w:r>
    </w:p>
    <w:p w14:paraId="6CCAE9C7" w14:textId="3F776DC1" w:rsidR="0019173E" w:rsidRDefault="00513474" w:rsidP="0050410A">
      <w:pPr>
        <w:pStyle w:val="ListParagraph"/>
        <w:numPr>
          <w:ilvl w:val="2"/>
          <w:numId w:val="19"/>
        </w:numPr>
        <w:spacing w:after="120" w:line="360" w:lineRule="auto"/>
        <w:rPr>
          <w:rFonts w:asciiTheme="majorHAnsi" w:hAnsiTheme="majorHAnsi" w:cs="Calibri"/>
        </w:rPr>
      </w:pPr>
      <w:r w:rsidRPr="00641E4D">
        <w:rPr>
          <w:rFonts w:asciiTheme="majorHAnsi" w:hAnsiTheme="majorHAnsi" w:cs="Calibri"/>
        </w:rPr>
        <w:t>t</w:t>
      </w:r>
      <w:r w:rsidR="00F34FAD" w:rsidRPr="00641E4D">
        <w:rPr>
          <w:rFonts w:asciiTheme="majorHAnsi" w:hAnsiTheme="majorHAnsi" w:cs="Calibri"/>
        </w:rPr>
        <w:t>he date on which the suspension took, or takes, effect</w:t>
      </w:r>
    </w:p>
    <w:p w14:paraId="1E5D9A74" w14:textId="12088B0B" w:rsidR="00F34FAD" w:rsidRPr="0019173E" w:rsidRDefault="00513474" w:rsidP="00390B8F">
      <w:pPr>
        <w:pStyle w:val="ListParagraph"/>
        <w:numPr>
          <w:ilvl w:val="2"/>
          <w:numId w:val="19"/>
        </w:numPr>
        <w:spacing w:after="0" w:line="360" w:lineRule="auto"/>
        <w:rPr>
          <w:rFonts w:asciiTheme="majorHAnsi" w:hAnsiTheme="majorHAnsi" w:cs="Calibri"/>
        </w:rPr>
      </w:pPr>
      <w:r w:rsidRPr="0019173E">
        <w:rPr>
          <w:rFonts w:asciiTheme="majorHAnsi" w:hAnsiTheme="majorHAnsi" w:cs="Calibri"/>
        </w:rPr>
        <w:t>t</w:t>
      </w:r>
      <w:r w:rsidR="00F34FAD" w:rsidRPr="0019173E">
        <w:rPr>
          <w:rFonts w:asciiTheme="majorHAnsi" w:hAnsiTheme="majorHAnsi" w:cs="Calibri"/>
        </w:rPr>
        <w:t xml:space="preserve">he date that the suspension ends. </w:t>
      </w:r>
    </w:p>
    <w:p w14:paraId="5D4FEA31" w14:textId="77777777" w:rsidR="00641E4D" w:rsidRPr="00641E4D" w:rsidRDefault="00513474" w:rsidP="00390B8F">
      <w:pPr>
        <w:pStyle w:val="ListParagraph"/>
        <w:numPr>
          <w:ilvl w:val="0"/>
          <w:numId w:val="6"/>
        </w:numPr>
        <w:spacing w:after="0" w:line="360" w:lineRule="auto"/>
        <w:rPr>
          <w:rFonts w:asciiTheme="majorHAnsi" w:hAnsiTheme="majorHAnsi" w:cs="Calibri"/>
        </w:rPr>
      </w:pPr>
      <w:r w:rsidRPr="00641E4D">
        <w:rPr>
          <w:rFonts w:asciiTheme="majorHAnsi" w:hAnsiTheme="majorHAnsi" w:cs="Calibri"/>
        </w:rPr>
        <w:t>d</w:t>
      </w:r>
      <w:r w:rsidR="00F34FAD" w:rsidRPr="00641E4D">
        <w:rPr>
          <w:rFonts w:asciiTheme="majorHAnsi" w:hAnsiTheme="majorHAnsi" w:cs="Calibri"/>
        </w:rPr>
        <w:t>etails of any compliance direction or compliance notice issued to the approved provider in respect of the service, including:</w:t>
      </w:r>
    </w:p>
    <w:p w14:paraId="73EFA2DF" w14:textId="77777777" w:rsidR="00641E4D" w:rsidRDefault="00513474" w:rsidP="00CB2507">
      <w:pPr>
        <w:pStyle w:val="ListParagraph"/>
        <w:numPr>
          <w:ilvl w:val="2"/>
          <w:numId w:val="20"/>
        </w:numPr>
        <w:spacing w:after="0" w:line="360" w:lineRule="auto"/>
        <w:rPr>
          <w:rFonts w:asciiTheme="majorHAnsi" w:hAnsiTheme="majorHAnsi" w:cs="Calibri"/>
        </w:rPr>
      </w:pPr>
      <w:r w:rsidRPr="00641E4D">
        <w:rPr>
          <w:rFonts w:asciiTheme="majorHAnsi" w:hAnsiTheme="majorHAnsi" w:cs="Calibri"/>
        </w:rPr>
        <w:t>t</w:t>
      </w:r>
      <w:r w:rsidR="00F34FAD" w:rsidRPr="00641E4D">
        <w:rPr>
          <w:rFonts w:asciiTheme="majorHAnsi" w:hAnsiTheme="majorHAnsi" w:cs="Calibri"/>
        </w:rPr>
        <w:t>he reason stated by the Regulatory Authority for issuing the direction or notice.</w:t>
      </w:r>
    </w:p>
    <w:p w14:paraId="182FC733" w14:textId="77777777" w:rsidR="00641E4D" w:rsidRDefault="00513474" w:rsidP="00CB2507">
      <w:pPr>
        <w:pStyle w:val="ListParagraph"/>
        <w:numPr>
          <w:ilvl w:val="2"/>
          <w:numId w:val="20"/>
        </w:numPr>
        <w:spacing w:after="0" w:line="360" w:lineRule="auto"/>
        <w:rPr>
          <w:rFonts w:asciiTheme="majorHAnsi" w:hAnsiTheme="majorHAnsi" w:cs="Calibri"/>
        </w:rPr>
      </w:pPr>
      <w:r w:rsidRPr="00641E4D">
        <w:rPr>
          <w:rFonts w:asciiTheme="majorHAnsi" w:hAnsiTheme="majorHAnsi" w:cs="Calibri"/>
        </w:rPr>
        <w:t>t</w:t>
      </w:r>
      <w:r w:rsidR="00F34FAD" w:rsidRPr="00641E4D">
        <w:rPr>
          <w:rFonts w:asciiTheme="majorHAnsi" w:hAnsiTheme="majorHAnsi" w:cs="Calibri"/>
        </w:rPr>
        <w:t>he steps specified in the direction or notice.</w:t>
      </w:r>
    </w:p>
    <w:p w14:paraId="5D601FF6" w14:textId="77777777" w:rsidR="0019173E" w:rsidRDefault="00513474" w:rsidP="00CB2507">
      <w:pPr>
        <w:pStyle w:val="ListParagraph"/>
        <w:numPr>
          <w:ilvl w:val="2"/>
          <w:numId w:val="20"/>
        </w:numPr>
        <w:spacing w:after="0" w:line="360" w:lineRule="auto"/>
        <w:rPr>
          <w:rFonts w:asciiTheme="majorHAnsi" w:hAnsiTheme="majorHAnsi" w:cs="Calibri"/>
        </w:rPr>
      </w:pPr>
      <w:r w:rsidRPr="00641E4D">
        <w:rPr>
          <w:rFonts w:asciiTheme="majorHAnsi" w:hAnsiTheme="majorHAnsi" w:cs="Calibri"/>
        </w:rPr>
        <w:t>t</w:t>
      </w:r>
      <w:r w:rsidR="00F34FAD" w:rsidRPr="00641E4D">
        <w:rPr>
          <w:rFonts w:asciiTheme="majorHAnsi" w:hAnsiTheme="majorHAnsi" w:cs="Calibri"/>
        </w:rPr>
        <w:t>he date by which the steps specified must be taken.</w:t>
      </w:r>
    </w:p>
    <w:p w14:paraId="01DB2CDC" w14:textId="4EB78D9D" w:rsidR="00F34FAD" w:rsidRPr="00390B8F" w:rsidRDefault="00513474" w:rsidP="00CB2507">
      <w:pPr>
        <w:pStyle w:val="ListParagraph"/>
        <w:numPr>
          <w:ilvl w:val="2"/>
          <w:numId w:val="20"/>
        </w:numPr>
        <w:spacing w:after="0" w:line="360" w:lineRule="auto"/>
        <w:rPr>
          <w:rFonts w:asciiTheme="majorHAnsi" w:hAnsiTheme="majorHAnsi" w:cs="Calibri"/>
        </w:rPr>
      </w:pPr>
      <w:r w:rsidRPr="0019173E">
        <w:rPr>
          <w:rFonts w:asciiTheme="majorHAnsi" w:hAnsiTheme="majorHAnsi" w:cs="Calibri"/>
        </w:rPr>
        <w:t>t</w:t>
      </w:r>
      <w:r w:rsidR="00F34FAD" w:rsidRPr="0019173E">
        <w:rPr>
          <w:rFonts w:asciiTheme="majorHAnsi" w:hAnsiTheme="majorHAnsi" w:cs="Calibri"/>
        </w:rPr>
        <w:t>his information must not include any information that identifies any person other than the approved provider.</w:t>
      </w:r>
    </w:p>
    <w:p w14:paraId="5054944A" w14:textId="10AD27BB" w:rsidR="00F34FAD" w:rsidRPr="004C41A3" w:rsidRDefault="00513474" w:rsidP="00CB2507">
      <w:pPr>
        <w:pStyle w:val="ListParagraph"/>
        <w:numPr>
          <w:ilvl w:val="0"/>
          <w:numId w:val="4"/>
        </w:numPr>
        <w:spacing w:after="0" w:line="360" w:lineRule="auto"/>
        <w:rPr>
          <w:rFonts w:asciiTheme="majorHAnsi" w:hAnsiTheme="majorHAnsi" w:cs="Calibri"/>
        </w:rPr>
      </w:pPr>
      <w:r>
        <w:rPr>
          <w:rFonts w:asciiTheme="majorHAnsi" w:hAnsiTheme="majorHAnsi" w:cs="Calibri"/>
        </w:rPr>
        <w:t>t</w:t>
      </w:r>
      <w:r w:rsidR="00F34FAD" w:rsidRPr="004C41A3">
        <w:rPr>
          <w:rFonts w:asciiTheme="majorHAnsi" w:hAnsiTheme="majorHAnsi" w:cs="Calibri"/>
        </w:rPr>
        <w:t xml:space="preserve">he </w:t>
      </w:r>
      <w:r w:rsidR="00E042CB" w:rsidRPr="004C41A3">
        <w:rPr>
          <w:rFonts w:asciiTheme="majorHAnsi" w:hAnsiTheme="majorHAnsi" w:cs="Calibri"/>
        </w:rPr>
        <w:t xml:space="preserve">approved provider </w:t>
      </w:r>
      <w:r w:rsidR="00F34FAD" w:rsidRPr="004C41A3">
        <w:rPr>
          <w:rFonts w:asciiTheme="majorHAnsi" w:hAnsiTheme="majorHAnsi" w:cs="Calibri"/>
        </w:rPr>
        <w:t xml:space="preserve">must ensure that the documents referred to above in relation to a child enrolled at the Service are made available to a parent of the child on request.  Accordingly, if a parent’s access to the kind of information referred to in this documentation is limited by an order of a court, the approved provider must refer to the court order in relation to the release of information concerning the child to that parent. </w:t>
      </w:r>
    </w:p>
    <w:p w14:paraId="57C9C6B5" w14:textId="4FF7509E" w:rsidR="00F34FAD" w:rsidRPr="004C41A3" w:rsidRDefault="00513474" w:rsidP="00CB2507">
      <w:pPr>
        <w:pStyle w:val="ListParagraph"/>
        <w:numPr>
          <w:ilvl w:val="0"/>
          <w:numId w:val="4"/>
        </w:numPr>
        <w:spacing w:after="0" w:line="360" w:lineRule="auto"/>
        <w:rPr>
          <w:rFonts w:asciiTheme="majorHAnsi" w:hAnsiTheme="majorHAnsi" w:cs="Calibri"/>
        </w:rPr>
      </w:pPr>
      <w:r>
        <w:rPr>
          <w:rFonts w:asciiTheme="majorHAnsi" w:hAnsiTheme="majorHAnsi" w:cs="Calibri"/>
        </w:rPr>
        <w:t>t</w:t>
      </w:r>
      <w:r w:rsidR="00F34FAD" w:rsidRPr="004C41A3">
        <w:rPr>
          <w:rFonts w:asciiTheme="majorHAnsi" w:hAnsiTheme="majorHAnsi" w:cs="Calibri"/>
        </w:rPr>
        <w:t xml:space="preserve">he record of compliance referred to above must be available for access on request by any person. </w:t>
      </w:r>
    </w:p>
    <w:p w14:paraId="589C4BA4" w14:textId="77777777" w:rsidR="0019173E" w:rsidRDefault="0019173E" w:rsidP="00CB2507">
      <w:pPr>
        <w:spacing w:after="0" w:line="360" w:lineRule="auto"/>
        <w:rPr>
          <w:rFonts w:asciiTheme="majorHAnsi" w:hAnsiTheme="majorHAnsi" w:cs="Calibri"/>
          <w:b/>
          <w:color w:val="538135" w:themeColor="accent6" w:themeShade="BF"/>
          <w:sz w:val="24"/>
          <w:szCs w:val="24"/>
        </w:rPr>
      </w:pPr>
    </w:p>
    <w:p w14:paraId="72D8E6D7" w14:textId="6DDD6271" w:rsidR="00F34FAD" w:rsidRPr="00E042CB" w:rsidRDefault="007B6FFA" w:rsidP="00CB2507">
      <w:pPr>
        <w:spacing w:after="0" w:line="360" w:lineRule="auto"/>
        <w:rPr>
          <w:rFonts w:cstheme="minorHAnsi"/>
          <w:color w:val="008000"/>
          <w:sz w:val="24"/>
          <w:szCs w:val="24"/>
        </w:rPr>
      </w:pPr>
      <w:r w:rsidRPr="00E042CB">
        <w:rPr>
          <w:rFonts w:cstheme="minorHAnsi"/>
          <w:bCs/>
          <w:color w:val="008000"/>
          <w:sz w:val="24"/>
          <w:szCs w:val="24"/>
        </w:rPr>
        <w:lastRenderedPageBreak/>
        <w:t>STORAGE OF RECORDS</w:t>
      </w:r>
      <w:r w:rsidRPr="00E042CB">
        <w:rPr>
          <w:rFonts w:cstheme="minorHAnsi"/>
          <w:b/>
          <w:color w:val="008000"/>
          <w:sz w:val="24"/>
          <w:szCs w:val="24"/>
        </w:rPr>
        <w:t xml:space="preserve"> </w:t>
      </w:r>
      <w:r w:rsidR="00513474" w:rsidRPr="00E042CB">
        <w:rPr>
          <w:rFonts w:cstheme="minorHAnsi"/>
          <w:color w:val="008000"/>
          <w:sz w:val="24"/>
          <w:szCs w:val="24"/>
        </w:rPr>
        <w:t>(Reg: 183, 184)</w:t>
      </w:r>
    </w:p>
    <w:p w14:paraId="30394FB7" w14:textId="2A9C868D" w:rsidR="00513474" w:rsidRDefault="00F34FAD" w:rsidP="00CB2507">
      <w:pPr>
        <w:spacing w:after="0" w:line="360" w:lineRule="auto"/>
        <w:rPr>
          <w:rFonts w:asciiTheme="majorHAnsi" w:hAnsiTheme="majorHAnsi" w:cs="Calibri"/>
        </w:rPr>
      </w:pPr>
      <w:r w:rsidRPr="00E767D4">
        <w:rPr>
          <w:rFonts w:asciiTheme="majorHAnsi" w:hAnsiTheme="majorHAnsi" w:cs="Calibri"/>
        </w:rPr>
        <w:t xml:space="preserve">Records made by our </w:t>
      </w:r>
      <w:r w:rsidR="00E042CB">
        <w:rPr>
          <w:rFonts w:asciiTheme="majorHAnsi" w:hAnsiTheme="majorHAnsi" w:cs="Calibri"/>
        </w:rPr>
        <w:t xml:space="preserve">OSHC </w:t>
      </w:r>
      <w:r w:rsidRPr="00E767D4">
        <w:rPr>
          <w:rFonts w:asciiTheme="majorHAnsi" w:hAnsiTheme="majorHAnsi" w:cs="Calibri"/>
        </w:rPr>
        <w:t>Service will be stored in a safe and secure location for the relevant time periods as set out above and only made accessible to relevant individuals.</w:t>
      </w:r>
    </w:p>
    <w:p w14:paraId="7D0438EF" w14:textId="77777777" w:rsidR="00E042CB" w:rsidRDefault="00E042CB" w:rsidP="00CB2507">
      <w:pPr>
        <w:spacing w:after="0" w:line="360" w:lineRule="auto"/>
        <w:rPr>
          <w:rFonts w:asciiTheme="majorHAnsi" w:hAnsiTheme="majorHAnsi" w:cs="Calibri"/>
        </w:rPr>
      </w:pPr>
    </w:p>
    <w:p w14:paraId="51801082" w14:textId="3CC003BA" w:rsidR="00E042CB" w:rsidRDefault="00513474" w:rsidP="00CB2507">
      <w:pPr>
        <w:spacing w:after="0" w:line="360" w:lineRule="auto"/>
        <w:rPr>
          <w:rFonts w:asciiTheme="majorHAnsi" w:hAnsiTheme="majorHAnsi" w:cs="Calibri"/>
        </w:rPr>
      </w:pPr>
      <w:r w:rsidRPr="00EE3D61">
        <w:rPr>
          <w:rFonts w:asciiTheme="majorHAnsi" w:hAnsiTheme="majorHAnsi" w:cs="Calibri"/>
        </w:rPr>
        <w:t>If the record relates to the death of a child while being educated and cared for by the Service or as a result of an incident while being educated and cared for by the Service, the records must be kept for 7 years after the death.</w:t>
      </w:r>
      <w:r w:rsidR="006B00B4">
        <w:rPr>
          <w:rFonts w:asciiTheme="majorHAnsi" w:hAnsiTheme="majorHAnsi" w:cs="Calibri"/>
        </w:rPr>
        <w:t xml:space="preserve"> </w:t>
      </w:r>
      <w:r w:rsidR="006127B3" w:rsidRPr="007C4419">
        <w:rPr>
          <w:rFonts w:asciiTheme="majorHAnsi" w:hAnsiTheme="majorHAnsi" w:cs="Calibri"/>
        </w:rPr>
        <w:t xml:space="preserve">Records related to an incident, illness, injury or trauma must be kept until the child is aged 25 </w:t>
      </w:r>
      <w:r w:rsidR="006127B3" w:rsidRPr="000C363B">
        <w:rPr>
          <w:rFonts w:asciiTheme="majorHAnsi" w:hAnsiTheme="majorHAnsi" w:cs="Calibri"/>
        </w:rPr>
        <w:t>years.</w:t>
      </w:r>
      <w:r w:rsidR="00E042CB" w:rsidRPr="000C363B">
        <w:rPr>
          <w:rFonts w:asciiTheme="majorHAnsi" w:hAnsiTheme="majorHAnsi" w:cs="Calibri"/>
        </w:rPr>
        <w:t xml:space="preserve"> Records related to child sexual abuse that has or is alleged to have occurred, are recommended to be kept for at least 45 years from the date the record was created.</w:t>
      </w:r>
    </w:p>
    <w:p w14:paraId="01E1728D" w14:textId="77777777" w:rsidR="006127B3" w:rsidRDefault="006127B3" w:rsidP="00CB2507">
      <w:pPr>
        <w:spacing w:after="0" w:line="360" w:lineRule="auto"/>
        <w:rPr>
          <w:rFonts w:asciiTheme="majorHAnsi" w:hAnsiTheme="majorHAnsi" w:cs="Calibri"/>
        </w:rPr>
      </w:pPr>
    </w:p>
    <w:p w14:paraId="057F35D1" w14:textId="5BBD2D2E" w:rsidR="006B00B4" w:rsidRPr="00E767D4" w:rsidRDefault="0019173E" w:rsidP="00CB2507">
      <w:pPr>
        <w:spacing w:after="0" w:line="360" w:lineRule="auto"/>
        <w:rPr>
          <w:rFonts w:asciiTheme="majorHAnsi" w:hAnsiTheme="majorHAnsi" w:cs="Calibri"/>
        </w:rPr>
      </w:pPr>
      <w:r w:rsidRPr="00390B8F">
        <w:rPr>
          <w:rFonts w:asciiTheme="majorHAnsi" w:hAnsiTheme="majorHAnsi" w:cs="Calibri"/>
        </w:rPr>
        <w:t xml:space="preserve">In the case of any other record relating to a child enrolled at the education and care service, until 3 years after the last date on which the child was educated and cared for by the </w:t>
      </w:r>
      <w:r w:rsidRPr="00320F68">
        <w:rPr>
          <w:rFonts w:asciiTheme="majorHAnsi" w:hAnsiTheme="majorHAnsi" w:cs="Calibri"/>
        </w:rPr>
        <w:t>service.</w:t>
      </w:r>
      <w:r w:rsidR="006B00B4" w:rsidRPr="00320F68">
        <w:rPr>
          <w:rFonts w:asciiTheme="majorHAnsi" w:hAnsiTheme="majorHAnsi" w:cs="Calibri"/>
        </w:rPr>
        <w:t xml:space="preserve"> </w:t>
      </w:r>
      <w:r w:rsidR="006B00B4" w:rsidRPr="00320F68">
        <w:rPr>
          <w:rFonts w:asciiTheme="majorHAnsi" w:hAnsiTheme="majorHAnsi" w:cs="Calibri"/>
          <w:sz w:val="21"/>
          <w:szCs w:val="21"/>
        </w:rPr>
        <w:t>(</w:t>
      </w:r>
      <w:r w:rsidR="006127B3" w:rsidRPr="00320F68">
        <w:rPr>
          <w:rFonts w:asciiTheme="majorHAnsi" w:hAnsiTheme="majorHAnsi" w:cs="Calibri"/>
          <w:sz w:val="21"/>
          <w:szCs w:val="21"/>
        </w:rPr>
        <w:t>See</w:t>
      </w:r>
      <w:r w:rsidR="006B00B4" w:rsidRPr="00320F68">
        <w:rPr>
          <w:rFonts w:asciiTheme="majorHAnsi" w:hAnsiTheme="majorHAnsi" w:cs="Calibri"/>
          <w:sz w:val="21"/>
          <w:szCs w:val="21"/>
        </w:rPr>
        <w:t xml:space="preserve"> Appendix 2- ACEQCA image)</w:t>
      </w:r>
    </w:p>
    <w:p w14:paraId="3A159221" w14:textId="7C405742" w:rsidR="0019173E" w:rsidRPr="00E767D4" w:rsidRDefault="0019173E" w:rsidP="00CB2507">
      <w:pPr>
        <w:spacing w:after="0" w:line="360" w:lineRule="auto"/>
        <w:rPr>
          <w:rFonts w:asciiTheme="majorHAnsi" w:hAnsiTheme="majorHAnsi" w:cs="Calibri"/>
        </w:rPr>
      </w:pPr>
    </w:p>
    <w:p w14:paraId="06B4A286" w14:textId="5C1FF57B" w:rsidR="006B00B4" w:rsidRPr="00313FC3" w:rsidRDefault="006B00B4" w:rsidP="00CB2507">
      <w:pPr>
        <w:spacing w:after="0" w:line="360" w:lineRule="auto"/>
        <w:rPr>
          <w:rFonts w:asciiTheme="majorHAnsi" w:hAnsiTheme="majorHAnsi" w:cs="Calibri"/>
          <w:color w:val="000000" w:themeColor="text1"/>
        </w:rPr>
      </w:pPr>
      <w:r w:rsidRPr="00320F68">
        <w:rPr>
          <w:rFonts w:asciiTheme="majorHAnsi" w:hAnsiTheme="majorHAnsi" w:cs="Calibri"/>
        </w:rPr>
        <w:t xml:space="preserve">All records required to maintain approval as listed in </w:t>
      </w:r>
      <w:r w:rsidRPr="00320F68">
        <w:rPr>
          <w:rFonts w:asciiTheme="majorHAnsi" w:hAnsiTheme="majorHAnsi" w:cs="Calibri"/>
          <w:i/>
          <w:iCs/>
        </w:rPr>
        <w:t>Child Care Providers Handbook</w:t>
      </w:r>
      <w:r w:rsidRPr="00320F68">
        <w:rPr>
          <w:rFonts w:asciiTheme="majorHAnsi" w:hAnsiTheme="majorHAnsi" w:cs="Calibri"/>
        </w:rPr>
        <w:t xml:space="preserve">, must be kept for </w:t>
      </w:r>
      <w:r w:rsidRPr="00320F68">
        <w:rPr>
          <w:rFonts w:asciiTheme="majorHAnsi" w:hAnsiTheme="majorHAnsi" w:cs="Calibri"/>
          <w:color w:val="FF0000"/>
        </w:rPr>
        <w:t xml:space="preserve">seven years. </w:t>
      </w:r>
      <w:r w:rsidRPr="00320F68">
        <w:rPr>
          <w:rFonts w:asciiTheme="majorHAnsi" w:hAnsiTheme="majorHAnsi" w:cs="Calibri"/>
          <w:color w:val="000000" w:themeColor="text1"/>
        </w:rPr>
        <w:t xml:space="preserve">Written records include records that are made and stored electronically, as long as they are stored safely and any changes, apart from incidental changes related to their storage and display, are also </w:t>
      </w:r>
      <w:r w:rsidRPr="00972C0E">
        <w:rPr>
          <w:rFonts w:asciiTheme="majorHAnsi" w:hAnsiTheme="majorHAnsi" w:cs="Calibri"/>
          <w:color w:val="000000" w:themeColor="text1"/>
        </w:rPr>
        <w:t xml:space="preserve">recorded. (p. </w:t>
      </w:r>
      <w:r w:rsidR="002974E2" w:rsidRPr="00972C0E">
        <w:rPr>
          <w:rFonts w:asciiTheme="majorHAnsi" w:hAnsiTheme="majorHAnsi" w:cs="Calibri"/>
          <w:color w:val="000000" w:themeColor="text1"/>
        </w:rPr>
        <w:t>56</w:t>
      </w:r>
      <w:r w:rsidRPr="00972C0E">
        <w:rPr>
          <w:rFonts w:asciiTheme="majorHAnsi" w:hAnsiTheme="majorHAnsi" w:cs="Calibri"/>
          <w:color w:val="000000" w:themeColor="text1"/>
        </w:rPr>
        <w:t>).</w:t>
      </w:r>
    </w:p>
    <w:p w14:paraId="3089EDAF" w14:textId="77777777" w:rsidR="006B00B4" w:rsidRDefault="006B00B4" w:rsidP="00CB2507">
      <w:pPr>
        <w:spacing w:after="0" w:line="360" w:lineRule="auto"/>
        <w:rPr>
          <w:rFonts w:asciiTheme="majorHAnsi" w:hAnsiTheme="majorHAnsi" w:cs="Calibri"/>
        </w:rPr>
      </w:pPr>
    </w:p>
    <w:p w14:paraId="18C57850" w14:textId="3C2D4A58" w:rsidR="00F34FAD" w:rsidRPr="00E767D4" w:rsidRDefault="00F34FAD" w:rsidP="00CB2507">
      <w:pPr>
        <w:spacing w:after="0" w:line="360" w:lineRule="auto"/>
        <w:rPr>
          <w:rFonts w:asciiTheme="majorHAnsi" w:hAnsiTheme="majorHAnsi" w:cs="Calibri"/>
        </w:rPr>
      </w:pPr>
      <w:r w:rsidRPr="00E767D4">
        <w:rPr>
          <w:rFonts w:asciiTheme="majorHAnsi" w:hAnsiTheme="majorHAnsi" w:cs="Calibri"/>
        </w:rPr>
        <w:t xml:space="preserve">If a service is transferred under the law, documents relating to a child must not be transferred without the express consent of the child’s parents.  </w:t>
      </w:r>
    </w:p>
    <w:p w14:paraId="596C589E" w14:textId="77777777" w:rsidR="0019173E" w:rsidRDefault="0019173E" w:rsidP="00CB2507">
      <w:pPr>
        <w:spacing w:after="0" w:line="360" w:lineRule="auto"/>
        <w:rPr>
          <w:rFonts w:asciiTheme="majorHAnsi" w:hAnsiTheme="majorHAnsi" w:cs="Calibri"/>
          <w:b/>
          <w:color w:val="538135" w:themeColor="accent6" w:themeShade="BF"/>
          <w:sz w:val="24"/>
          <w:szCs w:val="24"/>
        </w:rPr>
      </w:pPr>
    </w:p>
    <w:p w14:paraId="6AA55F8A" w14:textId="04966936" w:rsidR="00F34FAD" w:rsidRPr="00E042CB" w:rsidRDefault="007B6FFA" w:rsidP="00CB2507">
      <w:pPr>
        <w:spacing w:after="0" w:line="360" w:lineRule="auto"/>
        <w:rPr>
          <w:rFonts w:cstheme="minorHAnsi"/>
          <w:b/>
          <w:color w:val="008000"/>
          <w:sz w:val="24"/>
          <w:szCs w:val="24"/>
        </w:rPr>
      </w:pPr>
      <w:r w:rsidRPr="00E042CB">
        <w:rPr>
          <w:rFonts w:cstheme="minorHAnsi"/>
          <w:bCs/>
          <w:color w:val="008000"/>
          <w:sz w:val="24"/>
          <w:szCs w:val="24"/>
        </w:rPr>
        <w:t>CONFIDENTIALITY OF RECORDS</w:t>
      </w:r>
      <w:r w:rsidRPr="00E042CB">
        <w:rPr>
          <w:rFonts w:cstheme="minorHAnsi"/>
          <w:b/>
          <w:color w:val="008000"/>
          <w:sz w:val="24"/>
          <w:szCs w:val="24"/>
        </w:rPr>
        <w:t xml:space="preserve"> </w:t>
      </w:r>
      <w:r w:rsidR="00513474" w:rsidRPr="00E042CB">
        <w:rPr>
          <w:rFonts w:cstheme="minorHAnsi"/>
          <w:bCs/>
          <w:color w:val="008000"/>
          <w:sz w:val="24"/>
          <w:szCs w:val="24"/>
        </w:rPr>
        <w:t>(Reg: 182)</w:t>
      </w:r>
    </w:p>
    <w:p w14:paraId="654F201A" w14:textId="03D8F91E" w:rsidR="00F34FAD" w:rsidRPr="00E767D4" w:rsidRDefault="00F34FAD" w:rsidP="00CB2507">
      <w:pPr>
        <w:spacing w:after="0" w:line="360" w:lineRule="auto"/>
        <w:rPr>
          <w:rFonts w:asciiTheme="majorHAnsi" w:hAnsiTheme="majorHAnsi" w:cs="Calibri"/>
        </w:rPr>
      </w:pPr>
      <w:r w:rsidRPr="00E767D4">
        <w:rPr>
          <w:rFonts w:asciiTheme="majorHAnsi" w:hAnsiTheme="majorHAnsi" w:cs="Calibri"/>
        </w:rPr>
        <w:t xml:space="preserve">The </w:t>
      </w:r>
      <w:r w:rsidR="00E042CB" w:rsidRPr="00E767D4">
        <w:rPr>
          <w:rFonts w:asciiTheme="majorHAnsi" w:hAnsiTheme="majorHAnsi" w:cs="Calibri"/>
        </w:rPr>
        <w:t xml:space="preserve">approved provider </w:t>
      </w:r>
      <w:r w:rsidRPr="00E767D4">
        <w:rPr>
          <w:rFonts w:asciiTheme="majorHAnsi" w:hAnsiTheme="majorHAnsi" w:cs="Calibri"/>
        </w:rPr>
        <w:t>will ensure that information kept in a record is not divulged or communicated through direct or indirect means to another person other than:</w:t>
      </w:r>
    </w:p>
    <w:p w14:paraId="278F5FA9" w14:textId="5B678C0E" w:rsidR="00F34FAD" w:rsidRPr="00E767D4" w:rsidRDefault="00513474" w:rsidP="00CB2507">
      <w:pPr>
        <w:pStyle w:val="ListParagraph"/>
        <w:numPr>
          <w:ilvl w:val="0"/>
          <w:numId w:val="21"/>
        </w:numPr>
        <w:spacing w:after="0" w:line="360" w:lineRule="auto"/>
        <w:rPr>
          <w:rFonts w:asciiTheme="majorHAnsi" w:hAnsiTheme="majorHAnsi" w:cs="Calibri"/>
        </w:rPr>
      </w:pPr>
      <w:r>
        <w:rPr>
          <w:rFonts w:asciiTheme="majorHAnsi" w:hAnsiTheme="majorHAnsi" w:cs="Calibri"/>
        </w:rPr>
        <w:t>t</w:t>
      </w:r>
      <w:r w:rsidR="00F34FAD" w:rsidRPr="00E767D4">
        <w:rPr>
          <w:rFonts w:asciiTheme="majorHAnsi" w:hAnsiTheme="majorHAnsi" w:cs="Calibri"/>
        </w:rPr>
        <w:t>he extent necessary for the education and care or medical treatment of the child to whom the information relates</w:t>
      </w:r>
    </w:p>
    <w:p w14:paraId="4255A48C" w14:textId="74A790B6" w:rsidR="00F34FAD" w:rsidRPr="00E767D4" w:rsidRDefault="00513474" w:rsidP="0050410A">
      <w:pPr>
        <w:pStyle w:val="ListParagraph"/>
        <w:numPr>
          <w:ilvl w:val="0"/>
          <w:numId w:val="21"/>
        </w:numPr>
        <w:spacing w:after="120" w:line="360" w:lineRule="auto"/>
        <w:rPr>
          <w:rFonts w:asciiTheme="majorHAnsi" w:hAnsiTheme="majorHAnsi" w:cs="Calibri"/>
        </w:rPr>
      </w:pPr>
      <w:r>
        <w:rPr>
          <w:rFonts w:asciiTheme="majorHAnsi" w:hAnsiTheme="majorHAnsi" w:cs="Calibri"/>
        </w:rPr>
        <w:t xml:space="preserve">a </w:t>
      </w:r>
      <w:r w:rsidR="00F34FAD" w:rsidRPr="00E767D4">
        <w:rPr>
          <w:rFonts w:asciiTheme="majorHAnsi" w:hAnsiTheme="majorHAnsi" w:cs="Calibri"/>
        </w:rPr>
        <w:t>parent of the child to whom the information relates, except in the case of information kept in a staff record</w:t>
      </w:r>
    </w:p>
    <w:p w14:paraId="6A9653A4" w14:textId="533A0A3C" w:rsidR="00F34FAD" w:rsidRPr="00457E8A" w:rsidRDefault="00513474" w:rsidP="0050410A">
      <w:pPr>
        <w:pStyle w:val="ListParagraph"/>
        <w:numPr>
          <w:ilvl w:val="0"/>
          <w:numId w:val="21"/>
        </w:numPr>
        <w:spacing w:after="120" w:line="360" w:lineRule="auto"/>
        <w:rPr>
          <w:rFonts w:asciiTheme="majorHAnsi" w:hAnsiTheme="majorHAnsi" w:cs="Calibri"/>
        </w:rPr>
      </w:pPr>
      <w:r w:rsidRPr="00457E8A">
        <w:rPr>
          <w:rFonts w:asciiTheme="majorHAnsi" w:hAnsiTheme="majorHAnsi" w:cs="Calibri"/>
        </w:rPr>
        <w:t>t</w:t>
      </w:r>
      <w:r w:rsidR="00F34FAD" w:rsidRPr="00457E8A">
        <w:rPr>
          <w:rFonts w:asciiTheme="majorHAnsi" w:hAnsiTheme="majorHAnsi" w:cs="Calibri"/>
        </w:rPr>
        <w:t>he Regulatory Authority or an authorised officer</w:t>
      </w:r>
    </w:p>
    <w:p w14:paraId="2413B10B" w14:textId="7557E360" w:rsidR="00F34FAD" w:rsidRPr="00457E8A" w:rsidRDefault="00513474" w:rsidP="00CB2507">
      <w:pPr>
        <w:pStyle w:val="ListParagraph"/>
        <w:numPr>
          <w:ilvl w:val="0"/>
          <w:numId w:val="21"/>
        </w:numPr>
        <w:spacing w:after="0" w:line="360" w:lineRule="auto"/>
        <w:rPr>
          <w:rFonts w:asciiTheme="majorHAnsi" w:hAnsiTheme="majorHAnsi" w:cs="Calibri"/>
        </w:rPr>
      </w:pPr>
      <w:r w:rsidRPr="003860CA">
        <w:rPr>
          <w:rFonts w:asciiTheme="majorHAnsi" w:hAnsiTheme="majorHAnsi" w:cs="Calibri"/>
        </w:rPr>
        <w:t>a</w:t>
      </w:r>
      <w:r w:rsidR="00F34FAD" w:rsidRPr="003860CA">
        <w:rPr>
          <w:rFonts w:asciiTheme="majorHAnsi" w:hAnsiTheme="majorHAnsi" w:cs="Calibri"/>
        </w:rPr>
        <w:t>s expressly authorised, permitted or required to be given by or under any Act or law</w:t>
      </w:r>
      <w:r w:rsidR="00F21AD7" w:rsidRPr="003860CA">
        <w:rPr>
          <w:rFonts w:asciiTheme="majorHAnsi" w:hAnsiTheme="majorHAnsi" w:cs="Calibri"/>
        </w:rPr>
        <w:t xml:space="preserve">- [Child Information Sharing Scheme (CISS)/ MARAM (Victorian service) or similar. </w:t>
      </w:r>
    </w:p>
    <w:p w14:paraId="227BAD25" w14:textId="57EE7A52" w:rsidR="00F34FAD" w:rsidRPr="00E767D4" w:rsidRDefault="00513474" w:rsidP="00CB2507">
      <w:pPr>
        <w:pStyle w:val="ListParagraph"/>
        <w:numPr>
          <w:ilvl w:val="0"/>
          <w:numId w:val="21"/>
        </w:numPr>
        <w:spacing w:after="0" w:line="360" w:lineRule="auto"/>
        <w:rPr>
          <w:rFonts w:asciiTheme="majorHAnsi" w:hAnsiTheme="majorHAnsi" w:cs="Calibri"/>
        </w:rPr>
      </w:pPr>
      <w:r>
        <w:rPr>
          <w:rFonts w:asciiTheme="majorHAnsi" w:hAnsiTheme="majorHAnsi" w:cs="Calibri"/>
        </w:rPr>
        <w:t>w</w:t>
      </w:r>
      <w:r w:rsidR="00F34FAD" w:rsidRPr="00E767D4">
        <w:rPr>
          <w:rFonts w:asciiTheme="majorHAnsi" w:hAnsiTheme="majorHAnsi" w:cs="Calibri"/>
        </w:rPr>
        <w:t xml:space="preserve">ith the written consent of the person who provided the information. </w:t>
      </w:r>
    </w:p>
    <w:p w14:paraId="32DBD45E" w14:textId="77777777" w:rsidR="003860CA" w:rsidRDefault="003860CA" w:rsidP="00CB2507">
      <w:pPr>
        <w:spacing w:after="0" w:line="360" w:lineRule="auto"/>
        <w:rPr>
          <w:rFonts w:asciiTheme="majorHAnsi" w:hAnsiTheme="majorHAnsi" w:cs="Calibri"/>
          <w:highlight w:val="yellow"/>
        </w:rPr>
      </w:pPr>
    </w:p>
    <w:p w14:paraId="2FA1AD5A" w14:textId="1D03B8F8" w:rsidR="00E042CB" w:rsidRPr="003860CA" w:rsidRDefault="00E042CB" w:rsidP="00CB2507">
      <w:pPr>
        <w:spacing w:after="0" w:line="360" w:lineRule="auto"/>
        <w:rPr>
          <w:rFonts w:asciiTheme="majorHAnsi" w:hAnsiTheme="majorHAnsi" w:cs="Calibri"/>
        </w:rPr>
      </w:pPr>
      <w:r w:rsidRPr="003860CA">
        <w:rPr>
          <w:rFonts w:asciiTheme="majorHAnsi" w:hAnsiTheme="majorHAnsi" w:cs="Calibri"/>
        </w:rPr>
        <w:lastRenderedPageBreak/>
        <w:t>Our OSHC Service will ensure the following documents are available upon request by parents (unless restricted by a court order):</w:t>
      </w:r>
    </w:p>
    <w:p w14:paraId="68842CE9" w14:textId="77777777" w:rsidR="00E042CB" w:rsidRPr="003860CA" w:rsidRDefault="00E042CB" w:rsidP="00CB2507">
      <w:pPr>
        <w:pStyle w:val="ListParagraph"/>
        <w:numPr>
          <w:ilvl w:val="0"/>
          <w:numId w:val="40"/>
        </w:numPr>
        <w:spacing w:after="0" w:line="360" w:lineRule="auto"/>
        <w:rPr>
          <w:rFonts w:asciiTheme="majorHAnsi" w:hAnsiTheme="majorHAnsi" w:cs="Calibri"/>
        </w:rPr>
      </w:pPr>
      <w:r w:rsidRPr="003860CA">
        <w:rPr>
          <w:rFonts w:asciiTheme="majorHAnsi" w:hAnsiTheme="majorHAnsi" w:cs="Calibri"/>
        </w:rPr>
        <w:t>education program documents including child assessments or evaluations</w:t>
      </w:r>
    </w:p>
    <w:p w14:paraId="31BBD0F8" w14:textId="77777777" w:rsidR="00E042CB" w:rsidRPr="003860CA" w:rsidRDefault="00E042CB" w:rsidP="00CB2507">
      <w:pPr>
        <w:pStyle w:val="ListParagraph"/>
        <w:numPr>
          <w:ilvl w:val="0"/>
          <w:numId w:val="40"/>
        </w:numPr>
        <w:spacing w:after="0" w:line="360" w:lineRule="auto"/>
        <w:rPr>
          <w:rFonts w:asciiTheme="majorHAnsi" w:hAnsiTheme="majorHAnsi" w:cs="Calibri"/>
        </w:rPr>
      </w:pPr>
      <w:r w:rsidRPr="003860CA">
        <w:rPr>
          <w:rFonts w:asciiTheme="majorHAnsi" w:hAnsiTheme="majorHAnsi" w:cs="Calibri"/>
        </w:rPr>
        <w:t>incident, injury, trauma and illness records</w:t>
      </w:r>
    </w:p>
    <w:p w14:paraId="0D4C8A45" w14:textId="77777777" w:rsidR="00E042CB" w:rsidRPr="003860CA" w:rsidRDefault="00E042CB" w:rsidP="00CB2507">
      <w:pPr>
        <w:pStyle w:val="ListParagraph"/>
        <w:numPr>
          <w:ilvl w:val="0"/>
          <w:numId w:val="40"/>
        </w:numPr>
        <w:spacing w:after="0" w:line="360" w:lineRule="auto"/>
        <w:rPr>
          <w:rFonts w:asciiTheme="majorHAnsi" w:hAnsiTheme="majorHAnsi" w:cs="Calibri"/>
        </w:rPr>
      </w:pPr>
      <w:r w:rsidRPr="003860CA">
        <w:rPr>
          <w:rFonts w:asciiTheme="majorHAnsi" w:hAnsiTheme="majorHAnsi" w:cs="Calibri"/>
        </w:rPr>
        <w:t>attendance records</w:t>
      </w:r>
    </w:p>
    <w:p w14:paraId="4901CAA1" w14:textId="31012688" w:rsidR="00E042CB" w:rsidRPr="00135F36" w:rsidRDefault="00E042CB" w:rsidP="00CB2507">
      <w:pPr>
        <w:pStyle w:val="ListParagraph"/>
        <w:numPr>
          <w:ilvl w:val="0"/>
          <w:numId w:val="40"/>
        </w:numPr>
        <w:spacing w:after="0" w:line="360" w:lineRule="auto"/>
        <w:rPr>
          <w:rFonts w:asciiTheme="majorHAnsi" w:hAnsiTheme="majorHAnsi" w:cs="Calibri"/>
        </w:rPr>
      </w:pPr>
      <w:r w:rsidRPr="003860CA">
        <w:rPr>
          <w:rFonts w:asciiTheme="majorHAnsi" w:hAnsiTheme="majorHAnsi" w:cs="Calibri"/>
        </w:rPr>
        <w:t>enrolment records</w:t>
      </w:r>
    </w:p>
    <w:p w14:paraId="64C76D1C" w14:textId="77777777" w:rsidR="00E042CB" w:rsidRPr="00135F36" w:rsidRDefault="00E042CB" w:rsidP="00CB2507">
      <w:pPr>
        <w:spacing w:after="0" w:line="360" w:lineRule="auto"/>
        <w:rPr>
          <w:rFonts w:asciiTheme="majorHAnsi" w:hAnsiTheme="majorHAnsi" w:cs="Calibri"/>
        </w:rPr>
      </w:pPr>
      <w:r w:rsidRPr="00135F36">
        <w:rPr>
          <w:rFonts w:asciiTheme="majorHAnsi" w:hAnsiTheme="majorHAnsi" w:cs="Calibri"/>
        </w:rPr>
        <w:t xml:space="preserve">If the above documents contain personal information of any of the following persons, including home address, email address, phone number, date of birth, medical records, bank account details and tax file number, written consent MUST be obtained before the information is disclosed: </w:t>
      </w:r>
    </w:p>
    <w:p w14:paraId="51B1B738" w14:textId="77777777" w:rsidR="00E042CB" w:rsidRPr="00135F36" w:rsidRDefault="00E042CB" w:rsidP="00CB2507">
      <w:pPr>
        <w:pStyle w:val="ListParagraph"/>
        <w:numPr>
          <w:ilvl w:val="0"/>
          <w:numId w:val="40"/>
        </w:numPr>
        <w:spacing w:after="0" w:line="360" w:lineRule="auto"/>
        <w:rPr>
          <w:rFonts w:asciiTheme="majorHAnsi" w:hAnsiTheme="majorHAnsi" w:cs="Calibri"/>
        </w:rPr>
      </w:pPr>
      <w:r w:rsidRPr="00135F36">
        <w:rPr>
          <w:rFonts w:asciiTheme="majorHAnsi" w:hAnsiTheme="majorHAnsi" w:cs="Calibri"/>
        </w:rPr>
        <w:t>a parent of a child enrolled at the service, other than the person requesting the documentation</w:t>
      </w:r>
    </w:p>
    <w:p w14:paraId="29CEB656" w14:textId="77777777" w:rsidR="00E042CB" w:rsidRPr="00135F36" w:rsidRDefault="00E042CB" w:rsidP="00CB2507">
      <w:pPr>
        <w:pStyle w:val="ListParagraph"/>
        <w:numPr>
          <w:ilvl w:val="0"/>
          <w:numId w:val="40"/>
        </w:numPr>
        <w:spacing w:after="0" w:line="360" w:lineRule="auto"/>
        <w:rPr>
          <w:rFonts w:asciiTheme="majorHAnsi" w:hAnsiTheme="majorHAnsi" w:cs="Calibri"/>
        </w:rPr>
      </w:pPr>
      <w:r w:rsidRPr="00135F36">
        <w:rPr>
          <w:rFonts w:asciiTheme="majorHAnsi" w:hAnsiTheme="majorHAnsi" w:cs="Calibri"/>
        </w:rPr>
        <w:t>a person required to be notified of an emergency if a parent cannot be contacted</w:t>
      </w:r>
    </w:p>
    <w:p w14:paraId="7A35D6A8" w14:textId="77777777" w:rsidR="00E042CB" w:rsidRPr="00135F36" w:rsidRDefault="00E042CB" w:rsidP="00CB2507">
      <w:pPr>
        <w:pStyle w:val="ListParagraph"/>
        <w:numPr>
          <w:ilvl w:val="0"/>
          <w:numId w:val="40"/>
        </w:numPr>
        <w:spacing w:after="0" w:line="360" w:lineRule="auto"/>
        <w:rPr>
          <w:rFonts w:asciiTheme="majorHAnsi" w:hAnsiTheme="majorHAnsi" w:cs="Calibri"/>
        </w:rPr>
      </w:pPr>
      <w:r w:rsidRPr="00135F36">
        <w:rPr>
          <w:rFonts w:asciiTheme="majorHAnsi" w:hAnsiTheme="majorHAnsi" w:cs="Calibri"/>
        </w:rPr>
        <w:t>an authorised nominee of a child</w:t>
      </w:r>
    </w:p>
    <w:p w14:paraId="7E78EDED" w14:textId="77777777" w:rsidR="00E042CB" w:rsidRPr="00135F36" w:rsidRDefault="00E042CB" w:rsidP="00CB2507">
      <w:pPr>
        <w:pStyle w:val="ListParagraph"/>
        <w:numPr>
          <w:ilvl w:val="0"/>
          <w:numId w:val="40"/>
        </w:numPr>
        <w:spacing w:after="0" w:line="360" w:lineRule="auto"/>
        <w:rPr>
          <w:rFonts w:asciiTheme="majorHAnsi" w:hAnsiTheme="majorHAnsi" w:cs="Calibri"/>
        </w:rPr>
      </w:pPr>
      <w:r w:rsidRPr="00135F36">
        <w:rPr>
          <w:rFonts w:asciiTheme="majorHAnsi" w:hAnsiTheme="majorHAnsi" w:cs="Calibri"/>
        </w:rPr>
        <w:t>a person authorised to consent to medical treatment or the administration of medication to a child</w:t>
      </w:r>
    </w:p>
    <w:p w14:paraId="004CA9E4" w14:textId="77777777" w:rsidR="00E042CB" w:rsidRPr="00135F36" w:rsidRDefault="00E042CB" w:rsidP="00CB2507">
      <w:pPr>
        <w:pStyle w:val="ListParagraph"/>
        <w:numPr>
          <w:ilvl w:val="0"/>
          <w:numId w:val="40"/>
        </w:numPr>
        <w:spacing w:after="0" w:line="360" w:lineRule="auto"/>
        <w:rPr>
          <w:rFonts w:asciiTheme="majorHAnsi" w:hAnsiTheme="majorHAnsi" w:cs="Calibri"/>
        </w:rPr>
      </w:pPr>
      <w:r w:rsidRPr="00135F36">
        <w:rPr>
          <w:rFonts w:asciiTheme="majorHAnsi" w:hAnsiTheme="majorHAnsi" w:cs="Calibri"/>
        </w:rPr>
        <w:t>a person authorised to authorise an educator to take a child outside the service premises</w:t>
      </w:r>
    </w:p>
    <w:p w14:paraId="181E4EFF" w14:textId="77777777" w:rsidR="00E042CB" w:rsidRPr="00135F36" w:rsidRDefault="00E042CB" w:rsidP="00CB2507">
      <w:pPr>
        <w:pStyle w:val="ListParagraph"/>
        <w:numPr>
          <w:ilvl w:val="0"/>
          <w:numId w:val="40"/>
        </w:numPr>
        <w:spacing w:after="0" w:line="360" w:lineRule="auto"/>
        <w:rPr>
          <w:rFonts w:asciiTheme="majorHAnsi" w:hAnsiTheme="majorHAnsi" w:cs="Calibri"/>
        </w:rPr>
      </w:pPr>
      <w:r w:rsidRPr="00135F36">
        <w:rPr>
          <w:rFonts w:asciiTheme="majorHAnsi" w:hAnsiTheme="majorHAnsi" w:cs="Calibri"/>
        </w:rPr>
        <w:t>a person authorised to authorise the service to transport a child or arrange transportation of a child.</w:t>
      </w:r>
    </w:p>
    <w:p w14:paraId="2F604090" w14:textId="77777777" w:rsidR="0019173E" w:rsidRDefault="0019173E" w:rsidP="00CB2507">
      <w:pPr>
        <w:spacing w:after="0" w:line="360" w:lineRule="auto"/>
        <w:rPr>
          <w:rFonts w:asciiTheme="majorHAnsi" w:hAnsiTheme="majorHAnsi" w:cs="Calibri"/>
          <w:b/>
          <w:color w:val="538135" w:themeColor="accent6" w:themeShade="BF"/>
          <w:sz w:val="24"/>
          <w:szCs w:val="24"/>
        </w:rPr>
      </w:pPr>
    </w:p>
    <w:p w14:paraId="7DAE161E" w14:textId="3E04A73D" w:rsidR="00F34FAD" w:rsidRPr="00E042CB" w:rsidRDefault="007B6FFA" w:rsidP="00CB2507">
      <w:pPr>
        <w:spacing w:after="0" w:line="360" w:lineRule="auto"/>
        <w:rPr>
          <w:rFonts w:cstheme="minorHAnsi"/>
          <w:bCs/>
          <w:color w:val="008000"/>
          <w:sz w:val="24"/>
          <w:szCs w:val="24"/>
        </w:rPr>
      </w:pPr>
      <w:r w:rsidRPr="00E042CB">
        <w:rPr>
          <w:rFonts w:cstheme="minorHAnsi"/>
          <w:bCs/>
          <w:color w:val="008000"/>
          <w:sz w:val="24"/>
          <w:szCs w:val="24"/>
        </w:rPr>
        <w:t>INFORMATION TO BE DISPLAYED</w:t>
      </w:r>
      <w:r w:rsidRPr="00E042CB">
        <w:rPr>
          <w:rFonts w:cstheme="minorHAnsi"/>
          <w:b/>
          <w:color w:val="008000"/>
          <w:sz w:val="24"/>
          <w:szCs w:val="24"/>
        </w:rPr>
        <w:t xml:space="preserve"> </w:t>
      </w:r>
      <w:r w:rsidR="003A53CB" w:rsidRPr="00E042CB">
        <w:rPr>
          <w:rFonts w:cstheme="minorHAnsi"/>
          <w:bCs/>
          <w:color w:val="008000"/>
          <w:sz w:val="24"/>
          <w:szCs w:val="24"/>
        </w:rPr>
        <w:t>(Reg: 173)</w:t>
      </w:r>
    </w:p>
    <w:p w14:paraId="1A936726" w14:textId="77777777" w:rsidR="00F34FAD" w:rsidRPr="00F34FAD" w:rsidRDefault="00F34FAD" w:rsidP="00CB2507">
      <w:pPr>
        <w:spacing w:after="0" w:line="360" w:lineRule="auto"/>
        <w:rPr>
          <w:rFonts w:asciiTheme="majorHAnsi" w:hAnsiTheme="majorHAnsi"/>
        </w:rPr>
      </w:pPr>
      <w:r w:rsidRPr="00F34FAD">
        <w:rPr>
          <w:rFonts w:asciiTheme="majorHAnsi" w:hAnsiTheme="majorHAnsi"/>
        </w:rPr>
        <w:t>Services must have the following displayed:</w:t>
      </w:r>
    </w:p>
    <w:p w14:paraId="23E8E629" w14:textId="163504E1" w:rsidR="00F34FAD" w:rsidRPr="00F34FAD" w:rsidRDefault="00BD7F0C" w:rsidP="00CB2507">
      <w:pPr>
        <w:pStyle w:val="ListParagraph"/>
        <w:numPr>
          <w:ilvl w:val="0"/>
          <w:numId w:val="22"/>
        </w:numPr>
        <w:spacing w:after="0" w:line="360" w:lineRule="auto"/>
        <w:rPr>
          <w:rFonts w:asciiTheme="majorHAnsi" w:hAnsiTheme="majorHAnsi"/>
        </w:rPr>
      </w:pPr>
      <w:r>
        <w:rPr>
          <w:rFonts w:asciiTheme="majorHAnsi" w:hAnsiTheme="majorHAnsi"/>
        </w:rPr>
        <w:t>i</w:t>
      </w:r>
      <w:r w:rsidR="00F34FAD" w:rsidRPr="00F34FAD">
        <w:rPr>
          <w:rFonts w:asciiTheme="majorHAnsi" w:hAnsiTheme="majorHAnsi"/>
        </w:rPr>
        <w:t>n relation to the provider approval</w:t>
      </w:r>
    </w:p>
    <w:p w14:paraId="38D28611" w14:textId="039EEF2B" w:rsidR="00F34FAD" w:rsidRPr="00F34FAD" w:rsidRDefault="003A53CB" w:rsidP="00CB2507">
      <w:pPr>
        <w:pStyle w:val="ListParagraph"/>
        <w:numPr>
          <w:ilvl w:val="1"/>
          <w:numId w:val="5"/>
        </w:numPr>
        <w:spacing w:after="0" w:line="360" w:lineRule="auto"/>
        <w:rPr>
          <w:rFonts w:asciiTheme="majorHAnsi" w:hAnsiTheme="majorHAnsi"/>
        </w:rPr>
      </w:pPr>
      <w:r>
        <w:rPr>
          <w:rFonts w:asciiTheme="majorHAnsi" w:hAnsiTheme="majorHAnsi"/>
        </w:rPr>
        <w:t>t</w:t>
      </w:r>
      <w:r w:rsidR="00F34FAD" w:rsidRPr="00F34FAD">
        <w:rPr>
          <w:rFonts w:asciiTheme="majorHAnsi" w:hAnsiTheme="majorHAnsi"/>
        </w:rPr>
        <w:t>he name of the approved provider</w:t>
      </w:r>
    </w:p>
    <w:p w14:paraId="7F6E057A" w14:textId="7F52A3A0" w:rsidR="00F34FAD" w:rsidRPr="00F34FAD" w:rsidRDefault="003A53CB" w:rsidP="00CB2507">
      <w:pPr>
        <w:pStyle w:val="ListParagraph"/>
        <w:numPr>
          <w:ilvl w:val="1"/>
          <w:numId w:val="5"/>
        </w:numPr>
        <w:spacing w:after="0" w:line="360" w:lineRule="auto"/>
        <w:rPr>
          <w:rFonts w:asciiTheme="majorHAnsi" w:hAnsiTheme="majorHAnsi"/>
        </w:rPr>
      </w:pPr>
      <w:r>
        <w:rPr>
          <w:rFonts w:asciiTheme="majorHAnsi" w:hAnsiTheme="majorHAnsi"/>
        </w:rPr>
        <w:t>t</w:t>
      </w:r>
      <w:r w:rsidR="00F34FAD" w:rsidRPr="00F34FAD">
        <w:rPr>
          <w:rFonts w:asciiTheme="majorHAnsi" w:hAnsiTheme="majorHAnsi"/>
        </w:rPr>
        <w:t>he provider approval number</w:t>
      </w:r>
    </w:p>
    <w:p w14:paraId="3AD50837" w14:textId="0A6D45D2" w:rsidR="00F34FAD" w:rsidRPr="00F34FAD" w:rsidRDefault="003A53CB" w:rsidP="00CB2507">
      <w:pPr>
        <w:pStyle w:val="ListParagraph"/>
        <w:numPr>
          <w:ilvl w:val="1"/>
          <w:numId w:val="5"/>
        </w:numPr>
        <w:spacing w:after="0" w:line="360" w:lineRule="auto"/>
        <w:rPr>
          <w:rFonts w:asciiTheme="majorHAnsi" w:hAnsiTheme="majorHAnsi"/>
        </w:rPr>
      </w:pPr>
      <w:r>
        <w:rPr>
          <w:rFonts w:asciiTheme="majorHAnsi" w:hAnsiTheme="majorHAnsi"/>
        </w:rPr>
        <w:t>a</w:t>
      </w:r>
      <w:r w:rsidR="00F34FAD" w:rsidRPr="00F34FAD">
        <w:rPr>
          <w:rFonts w:asciiTheme="majorHAnsi" w:hAnsiTheme="majorHAnsi"/>
        </w:rPr>
        <w:t>ny conditions on the provider approval.</w:t>
      </w:r>
    </w:p>
    <w:p w14:paraId="19A8F93A" w14:textId="1443D778" w:rsidR="00F34FAD" w:rsidRPr="00F34FAD" w:rsidRDefault="00BD7F0C" w:rsidP="00CB2507">
      <w:pPr>
        <w:pStyle w:val="ListParagraph"/>
        <w:numPr>
          <w:ilvl w:val="0"/>
          <w:numId w:val="23"/>
        </w:numPr>
        <w:spacing w:after="0" w:line="360" w:lineRule="auto"/>
        <w:rPr>
          <w:rFonts w:asciiTheme="majorHAnsi" w:hAnsiTheme="majorHAnsi"/>
        </w:rPr>
      </w:pPr>
      <w:r>
        <w:rPr>
          <w:rFonts w:asciiTheme="majorHAnsi" w:hAnsiTheme="majorHAnsi"/>
        </w:rPr>
        <w:t>i</w:t>
      </w:r>
      <w:r w:rsidR="00F34FAD" w:rsidRPr="00F34FAD">
        <w:rPr>
          <w:rFonts w:asciiTheme="majorHAnsi" w:hAnsiTheme="majorHAnsi"/>
        </w:rPr>
        <w:t>n relation to the service approval:</w:t>
      </w:r>
    </w:p>
    <w:p w14:paraId="026DF858" w14:textId="5EDE222D" w:rsidR="00F34FAD" w:rsidRPr="00F34FAD" w:rsidRDefault="003A53CB" w:rsidP="00CB2507">
      <w:pPr>
        <w:pStyle w:val="ListParagraph"/>
        <w:numPr>
          <w:ilvl w:val="1"/>
          <w:numId w:val="5"/>
        </w:numPr>
        <w:spacing w:after="0" w:line="360" w:lineRule="auto"/>
        <w:rPr>
          <w:rFonts w:asciiTheme="majorHAnsi" w:hAnsiTheme="majorHAnsi"/>
        </w:rPr>
      </w:pPr>
      <w:r>
        <w:rPr>
          <w:rFonts w:asciiTheme="majorHAnsi" w:hAnsiTheme="majorHAnsi"/>
        </w:rPr>
        <w:t>t</w:t>
      </w:r>
      <w:r w:rsidR="00F34FAD" w:rsidRPr="00F34FAD">
        <w:rPr>
          <w:rFonts w:asciiTheme="majorHAnsi" w:hAnsiTheme="majorHAnsi"/>
        </w:rPr>
        <w:t>he name of the education and care service,</w:t>
      </w:r>
    </w:p>
    <w:p w14:paraId="4FDD0C61" w14:textId="3586B31E" w:rsidR="00F34FAD" w:rsidRPr="00F34FAD" w:rsidRDefault="003A53CB" w:rsidP="00CB2507">
      <w:pPr>
        <w:pStyle w:val="ListParagraph"/>
        <w:numPr>
          <w:ilvl w:val="1"/>
          <w:numId w:val="5"/>
        </w:numPr>
        <w:spacing w:after="0" w:line="360" w:lineRule="auto"/>
        <w:rPr>
          <w:rFonts w:asciiTheme="majorHAnsi" w:hAnsiTheme="majorHAnsi"/>
        </w:rPr>
      </w:pPr>
      <w:r>
        <w:rPr>
          <w:rFonts w:asciiTheme="majorHAnsi" w:hAnsiTheme="majorHAnsi"/>
        </w:rPr>
        <w:t>t</w:t>
      </w:r>
      <w:r w:rsidR="00F34FAD" w:rsidRPr="00F34FAD">
        <w:rPr>
          <w:rFonts w:asciiTheme="majorHAnsi" w:hAnsiTheme="majorHAnsi"/>
        </w:rPr>
        <w:t>he service approval number,</w:t>
      </w:r>
    </w:p>
    <w:p w14:paraId="6E30B8DC" w14:textId="05F76F4C" w:rsidR="00F34FAD" w:rsidRPr="00F34FAD" w:rsidRDefault="003A53CB" w:rsidP="00CB2507">
      <w:pPr>
        <w:pStyle w:val="ListParagraph"/>
        <w:numPr>
          <w:ilvl w:val="1"/>
          <w:numId w:val="5"/>
        </w:numPr>
        <w:spacing w:after="0" w:line="360" w:lineRule="auto"/>
        <w:rPr>
          <w:rFonts w:asciiTheme="majorHAnsi" w:hAnsiTheme="majorHAnsi"/>
        </w:rPr>
      </w:pPr>
      <w:r>
        <w:rPr>
          <w:rFonts w:asciiTheme="majorHAnsi" w:hAnsiTheme="majorHAnsi"/>
        </w:rPr>
        <w:t>a</w:t>
      </w:r>
      <w:r w:rsidR="00F34FAD" w:rsidRPr="00F34FAD">
        <w:rPr>
          <w:rFonts w:asciiTheme="majorHAnsi" w:hAnsiTheme="majorHAnsi"/>
        </w:rPr>
        <w:t>ny conditions on the service approval.</w:t>
      </w:r>
    </w:p>
    <w:p w14:paraId="5E30B5AC" w14:textId="0B93E02A" w:rsidR="00F34FAD" w:rsidRPr="00F34FAD" w:rsidRDefault="00B81582" w:rsidP="00CB2507">
      <w:pPr>
        <w:pStyle w:val="ListParagraph"/>
        <w:numPr>
          <w:ilvl w:val="0"/>
          <w:numId w:val="24"/>
        </w:numPr>
        <w:spacing w:after="0" w:line="360" w:lineRule="auto"/>
        <w:rPr>
          <w:rFonts w:asciiTheme="majorHAnsi" w:hAnsiTheme="majorHAnsi"/>
        </w:rPr>
      </w:pPr>
      <w:r>
        <w:rPr>
          <w:rFonts w:asciiTheme="majorHAnsi" w:hAnsiTheme="majorHAnsi"/>
        </w:rPr>
        <w:t>t</w:t>
      </w:r>
      <w:r w:rsidR="00F34FAD" w:rsidRPr="00F34FAD">
        <w:rPr>
          <w:rFonts w:asciiTheme="majorHAnsi" w:hAnsiTheme="majorHAnsi"/>
        </w:rPr>
        <w:t>he name of each nominated supervisor.</w:t>
      </w:r>
    </w:p>
    <w:p w14:paraId="0DB67B1A" w14:textId="25388FBD" w:rsidR="00F34FAD" w:rsidRPr="00F34FAD" w:rsidRDefault="00B81582" w:rsidP="00CB2507">
      <w:pPr>
        <w:pStyle w:val="ListParagraph"/>
        <w:numPr>
          <w:ilvl w:val="0"/>
          <w:numId w:val="24"/>
        </w:numPr>
        <w:spacing w:after="0" w:line="360" w:lineRule="auto"/>
        <w:rPr>
          <w:rFonts w:asciiTheme="majorHAnsi" w:hAnsiTheme="majorHAnsi"/>
        </w:rPr>
      </w:pPr>
      <w:r>
        <w:rPr>
          <w:rFonts w:asciiTheme="majorHAnsi" w:hAnsiTheme="majorHAnsi"/>
        </w:rPr>
        <w:t>i</w:t>
      </w:r>
      <w:r w:rsidR="00F34FAD" w:rsidRPr="00F34FAD">
        <w:rPr>
          <w:rFonts w:asciiTheme="majorHAnsi" w:hAnsiTheme="majorHAnsi"/>
        </w:rPr>
        <w:t>n relation to the rating of the service:</w:t>
      </w:r>
    </w:p>
    <w:p w14:paraId="2C9D5256" w14:textId="163AF2F0" w:rsidR="00F34FAD" w:rsidRPr="00F34FAD" w:rsidRDefault="00BD7F0C" w:rsidP="00CB2507">
      <w:pPr>
        <w:pStyle w:val="ListParagraph"/>
        <w:numPr>
          <w:ilvl w:val="1"/>
          <w:numId w:val="5"/>
        </w:numPr>
        <w:spacing w:after="0" w:line="360" w:lineRule="auto"/>
        <w:rPr>
          <w:rFonts w:asciiTheme="majorHAnsi" w:hAnsiTheme="majorHAnsi"/>
        </w:rPr>
      </w:pPr>
      <w:r>
        <w:rPr>
          <w:rFonts w:asciiTheme="majorHAnsi" w:hAnsiTheme="majorHAnsi"/>
        </w:rPr>
        <w:t>t</w:t>
      </w:r>
      <w:r w:rsidR="00F34FAD" w:rsidRPr="00F34FAD">
        <w:rPr>
          <w:rFonts w:asciiTheme="majorHAnsi" w:hAnsiTheme="majorHAnsi"/>
        </w:rPr>
        <w:t>he current rating levels for each quality area stated in the National Quality Standard, and</w:t>
      </w:r>
    </w:p>
    <w:p w14:paraId="2A6C886E" w14:textId="3AC01DEA" w:rsidR="00F34FAD" w:rsidRPr="00F34FAD" w:rsidRDefault="00BD7F0C" w:rsidP="00CB2507">
      <w:pPr>
        <w:pStyle w:val="ListParagraph"/>
        <w:numPr>
          <w:ilvl w:val="1"/>
          <w:numId w:val="5"/>
        </w:numPr>
        <w:spacing w:after="0" w:line="360" w:lineRule="auto"/>
        <w:rPr>
          <w:rFonts w:asciiTheme="majorHAnsi" w:hAnsiTheme="majorHAnsi"/>
        </w:rPr>
      </w:pPr>
      <w:r>
        <w:rPr>
          <w:rFonts w:asciiTheme="majorHAnsi" w:hAnsiTheme="majorHAnsi"/>
        </w:rPr>
        <w:t>t</w:t>
      </w:r>
      <w:r w:rsidR="00F34FAD" w:rsidRPr="00F34FAD">
        <w:rPr>
          <w:rFonts w:asciiTheme="majorHAnsi" w:hAnsiTheme="majorHAnsi"/>
        </w:rPr>
        <w:t>he overall rating of the service.</w:t>
      </w:r>
    </w:p>
    <w:p w14:paraId="20BABFFA" w14:textId="403C72D2" w:rsidR="00F34FAD" w:rsidRPr="00F34FAD" w:rsidRDefault="00B81582" w:rsidP="00CB2507">
      <w:pPr>
        <w:pStyle w:val="ListParagraph"/>
        <w:numPr>
          <w:ilvl w:val="0"/>
          <w:numId w:val="5"/>
        </w:numPr>
        <w:spacing w:after="0" w:line="360" w:lineRule="auto"/>
        <w:rPr>
          <w:rFonts w:asciiTheme="majorHAnsi" w:hAnsiTheme="majorHAnsi"/>
        </w:rPr>
      </w:pPr>
      <w:r>
        <w:rPr>
          <w:rFonts w:asciiTheme="majorHAnsi" w:hAnsiTheme="majorHAnsi"/>
        </w:rPr>
        <w:t>i</w:t>
      </w:r>
      <w:r w:rsidR="00F34FAD" w:rsidRPr="00F34FAD">
        <w:rPr>
          <w:rFonts w:asciiTheme="majorHAnsi" w:hAnsiTheme="majorHAnsi"/>
        </w:rPr>
        <w:t>n relation to any service waivers or temporary waivers held by the service, the details of the waivers including:</w:t>
      </w:r>
    </w:p>
    <w:p w14:paraId="37638F65" w14:textId="27887ED4" w:rsidR="00F34FAD" w:rsidRPr="00F34FAD" w:rsidRDefault="00B81582" w:rsidP="00CB2507">
      <w:pPr>
        <w:pStyle w:val="ListParagraph"/>
        <w:numPr>
          <w:ilvl w:val="0"/>
          <w:numId w:val="25"/>
        </w:numPr>
        <w:spacing w:after="0" w:line="360" w:lineRule="auto"/>
        <w:rPr>
          <w:rFonts w:asciiTheme="majorHAnsi" w:hAnsiTheme="majorHAnsi"/>
        </w:rPr>
      </w:pPr>
      <w:r>
        <w:rPr>
          <w:rFonts w:asciiTheme="majorHAnsi" w:hAnsiTheme="majorHAnsi"/>
        </w:rPr>
        <w:t>th</w:t>
      </w:r>
      <w:r w:rsidR="00F34FAD" w:rsidRPr="00F34FAD">
        <w:rPr>
          <w:rFonts w:asciiTheme="majorHAnsi" w:hAnsiTheme="majorHAnsi"/>
        </w:rPr>
        <w:t>e elements of the NQS and the regulations that have been waived, and</w:t>
      </w:r>
    </w:p>
    <w:p w14:paraId="0180EAAA" w14:textId="66DD8735" w:rsidR="00F34FAD" w:rsidRPr="00F34FAD" w:rsidRDefault="00B81582" w:rsidP="00CB2507">
      <w:pPr>
        <w:pStyle w:val="ListParagraph"/>
        <w:numPr>
          <w:ilvl w:val="1"/>
          <w:numId w:val="5"/>
        </w:numPr>
        <w:spacing w:after="0" w:line="360" w:lineRule="auto"/>
        <w:rPr>
          <w:rFonts w:asciiTheme="majorHAnsi" w:hAnsiTheme="majorHAnsi"/>
        </w:rPr>
      </w:pPr>
      <w:r>
        <w:rPr>
          <w:rFonts w:asciiTheme="majorHAnsi" w:hAnsiTheme="majorHAnsi"/>
        </w:rPr>
        <w:lastRenderedPageBreak/>
        <w:t>t</w:t>
      </w:r>
      <w:r w:rsidR="00F34FAD" w:rsidRPr="00F34FAD">
        <w:rPr>
          <w:rFonts w:asciiTheme="majorHAnsi" w:hAnsiTheme="majorHAnsi"/>
        </w:rPr>
        <w:t>he duration of the waiver, and</w:t>
      </w:r>
    </w:p>
    <w:p w14:paraId="49B72E7C" w14:textId="1E2E8338" w:rsidR="00F34FAD" w:rsidRDefault="00B81582" w:rsidP="00CB2507">
      <w:pPr>
        <w:pStyle w:val="ListParagraph"/>
        <w:numPr>
          <w:ilvl w:val="1"/>
          <w:numId w:val="5"/>
        </w:numPr>
        <w:spacing w:after="0" w:line="360" w:lineRule="auto"/>
        <w:rPr>
          <w:rFonts w:asciiTheme="majorHAnsi" w:hAnsiTheme="majorHAnsi"/>
        </w:rPr>
      </w:pPr>
      <w:r>
        <w:rPr>
          <w:rFonts w:asciiTheme="majorHAnsi" w:hAnsiTheme="majorHAnsi"/>
        </w:rPr>
        <w:t>w</w:t>
      </w:r>
      <w:r w:rsidR="00F34FAD" w:rsidRPr="00F34FAD">
        <w:rPr>
          <w:rFonts w:asciiTheme="majorHAnsi" w:hAnsiTheme="majorHAnsi"/>
        </w:rPr>
        <w:t>hether the waiver is a service waiver or a temporary waiver.</w:t>
      </w:r>
    </w:p>
    <w:p w14:paraId="796CB1BD" w14:textId="77777777" w:rsidR="007C4419" w:rsidRPr="00F34FAD" w:rsidRDefault="007C4419" w:rsidP="00CB2507">
      <w:pPr>
        <w:pStyle w:val="ListParagraph"/>
        <w:spacing w:after="0" w:line="360" w:lineRule="auto"/>
        <w:ind w:left="1440"/>
        <w:rPr>
          <w:rFonts w:asciiTheme="majorHAnsi" w:hAnsiTheme="majorHAnsi"/>
        </w:rPr>
      </w:pPr>
    </w:p>
    <w:p w14:paraId="137F23C4" w14:textId="466A10D5" w:rsidR="00F34FAD" w:rsidRPr="00E042CB" w:rsidRDefault="007B6FFA" w:rsidP="00CB2507">
      <w:pPr>
        <w:spacing w:after="0" w:line="360" w:lineRule="auto"/>
        <w:rPr>
          <w:rFonts w:cstheme="minorHAnsi"/>
          <w:color w:val="008000"/>
          <w:sz w:val="24"/>
          <w:szCs w:val="24"/>
        </w:rPr>
      </w:pPr>
      <w:r w:rsidRPr="003D3A1F">
        <w:rPr>
          <w:rFonts w:cstheme="minorHAnsi"/>
          <w:color w:val="008000"/>
          <w:sz w:val="24"/>
          <w:szCs w:val="24"/>
        </w:rPr>
        <w:t xml:space="preserve">THE </w:t>
      </w:r>
      <w:r w:rsidR="000D12A1" w:rsidRPr="003D3A1F">
        <w:rPr>
          <w:rFonts w:cstheme="minorHAnsi"/>
          <w:color w:val="008000"/>
          <w:sz w:val="24"/>
          <w:szCs w:val="24"/>
        </w:rPr>
        <w:t xml:space="preserve">OSHC </w:t>
      </w:r>
      <w:r w:rsidRPr="003D3A1F">
        <w:rPr>
          <w:rFonts w:cstheme="minorHAnsi"/>
          <w:color w:val="008000"/>
          <w:sz w:val="24"/>
          <w:szCs w:val="24"/>
        </w:rPr>
        <w:t>SERVICE</w:t>
      </w:r>
      <w:r w:rsidRPr="00E042CB">
        <w:rPr>
          <w:rFonts w:cstheme="minorHAnsi"/>
          <w:color w:val="008000"/>
          <w:sz w:val="24"/>
          <w:szCs w:val="24"/>
        </w:rPr>
        <w:t xml:space="preserve"> MUST ALSO DISPLAY:</w:t>
      </w:r>
    </w:p>
    <w:p w14:paraId="0F8BD78B" w14:textId="6E149045" w:rsidR="00F34FAD" w:rsidRPr="00F34FAD" w:rsidRDefault="00B81582" w:rsidP="00CB2507">
      <w:pPr>
        <w:pStyle w:val="ListParagraph"/>
        <w:numPr>
          <w:ilvl w:val="0"/>
          <w:numId w:val="26"/>
        </w:numPr>
        <w:spacing w:after="0" w:line="360" w:lineRule="auto"/>
        <w:rPr>
          <w:rFonts w:asciiTheme="majorHAnsi" w:hAnsiTheme="majorHAnsi"/>
        </w:rPr>
      </w:pPr>
      <w:r>
        <w:rPr>
          <w:rFonts w:asciiTheme="majorHAnsi" w:hAnsiTheme="majorHAnsi"/>
        </w:rPr>
        <w:t>t</w:t>
      </w:r>
      <w:r w:rsidR="00F34FAD" w:rsidRPr="00F34FAD">
        <w:rPr>
          <w:rFonts w:asciiTheme="majorHAnsi" w:hAnsiTheme="majorHAnsi"/>
        </w:rPr>
        <w:t>he hours and days of operation of the education and care service</w:t>
      </w:r>
    </w:p>
    <w:p w14:paraId="02D8B1F6" w14:textId="25EF9F8E" w:rsidR="00F34FAD" w:rsidRPr="00F34FAD" w:rsidRDefault="00B81582" w:rsidP="00CB2507">
      <w:pPr>
        <w:pStyle w:val="ListParagraph"/>
        <w:numPr>
          <w:ilvl w:val="0"/>
          <w:numId w:val="26"/>
        </w:numPr>
        <w:spacing w:after="0" w:line="360" w:lineRule="auto"/>
        <w:rPr>
          <w:rFonts w:asciiTheme="majorHAnsi" w:hAnsiTheme="majorHAnsi"/>
        </w:rPr>
      </w:pPr>
      <w:r>
        <w:rPr>
          <w:rFonts w:asciiTheme="majorHAnsi" w:hAnsiTheme="majorHAnsi"/>
        </w:rPr>
        <w:t>t</w:t>
      </w:r>
      <w:r w:rsidR="00F34FAD" w:rsidRPr="00F34FAD">
        <w:rPr>
          <w:rFonts w:asciiTheme="majorHAnsi" w:hAnsiTheme="majorHAnsi"/>
        </w:rPr>
        <w:t>he name and telephone number of the person at the education and care service to whom complaints may be addressed</w:t>
      </w:r>
    </w:p>
    <w:p w14:paraId="4E2FE243" w14:textId="54A3384F" w:rsidR="00F34FAD" w:rsidRPr="00F34FAD" w:rsidRDefault="00B81582" w:rsidP="00CB2507">
      <w:pPr>
        <w:pStyle w:val="ListParagraph"/>
        <w:numPr>
          <w:ilvl w:val="0"/>
          <w:numId w:val="26"/>
        </w:numPr>
        <w:spacing w:after="0" w:line="360" w:lineRule="auto"/>
        <w:rPr>
          <w:rFonts w:asciiTheme="majorHAnsi" w:hAnsiTheme="majorHAnsi"/>
        </w:rPr>
      </w:pPr>
      <w:r>
        <w:rPr>
          <w:rFonts w:asciiTheme="majorHAnsi" w:hAnsiTheme="majorHAnsi"/>
        </w:rPr>
        <w:t>t</w:t>
      </w:r>
      <w:r w:rsidR="00F34FAD" w:rsidRPr="00F34FAD">
        <w:rPr>
          <w:rFonts w:asciiTheme="majorHAnsi" w:hAnsiTheme="majorHAnsi"/>
        </w:rPr>
        <w:t>he name and position of the responsible person in charge of the service at any given time</w:t>
      </w:r>
    </w:p>
    <w:p w14:paraId="1E081184" w14:textId="74C8C10E" w:rsidR="00F34FAD" w:rsidRPr="00F34FAD" w:rsidRDefault="00B81582" w:rsidP="00CB2507">
      <w:pPr>
        <w:pStyle w:val="ListParagraph"/>
        <w:numPr>
          <w:ilvl w:val="0"/>
          <w:numId w:val="26"/>
        </w:numPr>
        <w:spacing w:after="0" w:line="360" w:lineRule="auto"/>
        <w:rPr>
          <w:rFonts w:asciiTheme="majorHAnsi" w:hAnsiTheme="majorHAnsi"/>
        </w:rPr>
      </w:pPr>
      <w:r>
        <w:rPr>
          <w:rFonts w:asciiTheme="majorHAnsi" w:hAnsiTheme="majorHAnsi"/>
        </w:rPr>
        <w:t>t</w:t>
      </w:r>
      <w:r w:rsidR="00F34FAD" w:rsidRPr="00F34FAD">
        <w:rPr>
          <w:rFonts w:asciiTheme="majorHAnsi" w:hAnsiTheme="majorHAnsi"/>
        </w:rPr>
        <w:t>he name of the educational leader at the service</w:t>
      </w:r>
    </w:p>
    <w:p w14:paraId="746D6EB3" w14:textId="77777777" w:rsidR="00B81582" w:rsidRDefault="00B81582" w:rsidP="00CB2507">
      <w:pPr>
        <w:pStyle w:val="ListParagraph"/>
        <w:numPr>
          <w:ilvl w:val="0"/>
          <w:numId w:val="26"/>
        </w:numPr>
        <w:spacing w:after="0" w:line="360" w:lineRule="auto"/>
        <w:rPr>
          <w:rFonts w:asciiTheme="majorHAnsi" w:hAnsiTheme="majorHAnsi"/>
        </w:rPr>
      </w:pPr>
      <w:r>
        <w:rPr>
          <w:rFonts w:asciiTheme="majorHAnsi" w:hAnsiTheme="majorHAnsi"/>
        </w:rPr>
        <w:t>t</w:t>
      </w:r>
      <w:r w:rsidR="00F34FAD" w:rsidRPr="00F34FAD">
        <w:rPr>
          <w:rFonts w:asciiTheme="majorHAnsi" w:hAnsiTheme="majorHAnsi"/>
        </w:rPr>
        <w:t>he contact details of the Regulatory Authority</w:t>
      </w:r>
    </w:p>
    <w:p w14:paraId="017E4515" w14:textId="14B42311" w:rsidR="00F34FAD" w:rsidRPr="00F34FAD" w:rsidRDefault="00B81582" w:rsidP="00CB2507">
      <w:pPr>
        <w:pStyle w:val="ListParagraph"/>
        <w:numPr>
          <w:ilvl w:val="0"/>
          <w:numId w:val="26"/>
        </w:numPr>
        <w:spacing w:after="0" w:line="360" w:lineRule="auto"/>
        <w:rPr>
          <w:rFonts w:asciiTheme="majorHAnsi" w:hAnsiTheme="majorHAnsi"/>
        </w:rPr>
      </w:pPr>
      <w:r>
        <w:rPr>
          <w:rFonts w:asciiTheme="majorHAnsi" w:hAnsiTheme="majorHAnsi"/>
        </w:rPr>
        <w:t xml:space="preserve"> i</w:t>
      </w:r>
      <w:r w:rsidR="00F34FAD" w:rsidRPr="00F34FAD">
        <w:rPr>
          <w:rFonts w:asciiTheme="majorHAnsi" w:hAnsiTheme="majorHAnsi"/>
        </w:rPr>
        <w:t>f applicable, a notice stating that a child who has been diagnosed as at risk of anaphylaxis is enrolled at the service</w:t>
      </w:r>
    </w:p>
    <w:p w14:paraId="642CF33E" w14:textId="7075DC11" w:rsidR="00F34FAD" w:rsidRPr="007C4419" w:rsidRDefault="00B81582" w:rsidP="00CB2507">
      <w:pPr>
        <w:pStyle w:val="ListParagraph"/>
        <w:numPr>
          <w:ilvl w:val="0"/>
          <w:numId w:val="26"/>
        </w:numPr>
        <w:spacing w:after="0" w:line="360" w:lineRule="auto"/>
        <w:rPr>
          <w:rFonts w:asciiTheme="majorHAnsi" w:hAnsiTheme="majorHAnsi"/>
        </w:rPr>
      </w:pPr>
      <w:r>
        <w:rPr>
          <w:rFonts w:asciiTheme="majorHAnsi" w:hAnsiTheme="majorHAnsi"/>
        </w:rPr>
        <w:t>i</w:t>
      </w:r>
      <w:r w:rsidR="00F34FAD" w:rsidRPr="00F34FAD">
        <w:rPr>
          <w:rFonts w:asciiTheme="majorHAnsi" w:hAnsiTheme="majorHAnsi"/>
        </w:rPr>
        <w:t xml:space="preserve">f applicable, a notice </w:t>
      </w:r>
      <w:r w:rsidR="00F34FAD" w:rsidRPr="007C4419">
        <w:rPr>
          <w:rFonts w:asciiTheme="majorHAnsi" w:hAnsiTheme="majorHAnsi"/>
        </w:rPr>
        <w:t>stating that there has been an occurrence of an infectious disease at the premises</w:t>
      </w:r>
    </w:p>
    <w:p w14:paraId="67BB6D24" w14:textId="0FD19086" w:rsidR="00F3038D" w:rsidRPr="007C4419" w:rsidRDefault="0071307F" w:rsidP="00CB2507">
      <w:pPr>
        <w:pStyle w:val="ListParagraph"/>
        <w:numPr>
          <w:ilvl w:val="0"/>
          <w:numId w:val="26"/>
        </w:numPr>
        <w:spacing w:after="0" w:line="360" w:lineRule="auto"/>
        <w:rPr>
          <w:rFonts w:asciiTheme="majorHAnsi" w:hAnsiTheme="majorHAnsi"/>
        </w:rPr>
      </w:pPr>
      <w:r w:rsidRPr="007C4419">
        <w:rPr>
          <w:rFonts w:asciiTheme="majorHAnsi" w:hAnsiTheme="majorHAnsi"/>
        </w:rPr>
        <w:t>i</w:t>
      </w:r>
      <w:r w:rsidR="00F3038D" w:rsidRPr="007C4419">
        <w:rPr>
          <w:rFonts w:asciiTheme="majorHAnsi" w:hAnsiTheme="majorHAnsi"/>
        </w:rPr>
        <w:t>nformation relating to the educational program (Reg</w:t>
      </w:r>
      <w:r w:rsidR="000D12A1">
        <w:rPr>
          <w:rFonts w:asciiTheme="majorHAnsi" w:hAnsiTheme="majorHAnsi"/>
        </w:rPr>
        <w:t>.</w:t>
      </w:r>
      <w:r w:rsidR="00F3038D" w:rsidRPr="007C4419">
        <w:rPr>
          <w:rFonts w:asciiTheme="majorHAnsi" w:hAnsiTheme="majorHAnsi"/>
        </w:rPr>
        <w:t xml:space="preserve"> 75)</w:t>
      </w:r>
    </w:p>
    <w:p w14:paraId="1C56DAFE" w14:textId="67689DFC" w:rsidR="00F3038D" w:rsidRPr="007C4419" w:rsidRDefault="0071307F" w:rsidP="00CB2507">
      <w:pPr>
        <w:pStyle w:val="ListParagraph"/>
        <w:numPr>
          <w:ilvl w:val="0"/>
          <w:numId w:val="26"/>
        </w:numPr>
        <w:spacing w:after="0" w:line="360" w:lineRule="auto"/>
        <w:rPr>
          <w:rFonts w:asciiTheme="majorHAnsi" w:hAnsiTheme="majorHAnsi"/>
        </w:rPr>
      </w:pPr>
      <w:r w:rsidRPr="007C4419">
        <w:rPr>
          <w:rFonts w:asciiTheme="majorHAnsi" w:hAnsiTheme="majorHAnsi"/>
        </w:rPr>
        <w:t>t</w:t>
      </w:r>
      <w:r w:rsidR="00F3038D" w:rsidRPr="007C4419">
        <w:rPr>
          <w:rFonts w:asciiTheme="majorHAnsi" w:hAnsiTheme="majorHAnsi"/>
        </w:rPr>
        <w:t>he weekly menu is displayed (Reg</w:t>
      </w:r>
      <w:r w:rsidR="000D12A1">
        <w:rPr>
          <w:rFonts w:asciiTheme="majorHAnsi" w:hAnsiTheme="majorHAnsi"/>
        </w:rPr>
        <w:t>.</w:t>
      </w:r>
      <w:r w:rsidR="00F3038D" w:rsidRPr="007C4419">
        <w:rPr>
          <w:rFonts w:asciiTheme="majorHAnsi" w:hAnsiTheme="majorHAnsi"/>
        </w:rPr>
        <w:t xml:space="preserve"> 80)</w:t>
      </w:r>
    </w:p>
    <w:p w14:paraId="4B1BFEBD" w14:textId="12BE9446" w:rsidR="00F3038D" w:rsidRPr="007C4419" w:rsidRDefault="0071307F" w:rsidP="00CB2507">
      <w:pPr>
        <w:pStyle w:val="ListParagraph"/>
        <w:numPr>
          <w:ilvl w:val="0"/>
          <w:numId w:val="26"/>
        </w:numPr>
        <w:spacing w:after="0" w:line="360" w:lineRule="auto"/>
        <w:rPr>
          <w:rFonts w:asciiTheme="majorHAnsi" w:hAnsiTheme="majorHAnsi"/>
        </w:rPr>
      </w:pPr>
      <w:r w:rsidRPr="007C4419">
        <w:rPr>
          <w:rFonts w:asciiTheme="majorHAnsi" w:hAnsiTheme="majorHAnsi"/>
          <w:bCs/>
        </w:rPr>
        <w:t>e</w:t>
      </w:r>
      <w:r w:rsidR="00F3038D" w:rsidRPr="007C4419">
        <w:rPr>
          <w:rFonts w:asciiTheme="majorHAnsi" w:hAnsiTheme="majorHAnsi"/>
          <w:bCs/>
        </w:rPr>
        <w:t>mergency and evacuation floor plans and instructions are displayed (Reg</w:t>
      </w:r>
      <w:r w:rsidR="000D12A1">
        <w:rPr>
          <w:rFonts w:asciiTheme="majorHAnsi" w:hAnsiTheme="majorHAnsi"/>
          <w:bCs/>
        </w:rPr>
        <w:t>.</w:t>
      </w:r>
      <w:r w:rsidR="00F3038D" w:rsidRPr="007C4419">
        <w:rPr>
          <w:rFonts w:asciiTheme="majorHAnsi" w:hAnsiTheme="majorHAnsi"/>
          <w:bCs/>
        </w:rPr>
        <w:t xml:space="preserve"> 97 (4))</w:t>
      </w:r>
    </w:p>
    <w:p w14:paraId="2D9D6F1E" w14:textId="3C34A7D9" w:rsidR="006127B3" w:rsidRPr="007C4419" w:rsidRDefault="0071307F" w:rsidP="00CB2507">
      <w:pPr>
        <w:pStyle w:val="ListParagraph"/>
        <w:numPr>
          <w:ilvl w:val="0"/>
          <w:numId w:val="26"/>
        </w:numPr>
        <w:spacing w:after="0" w:line="360" w:lineRule="auto"/>
        <w:rPr>
          <w:rFonts w:asciiTheme="majorHAnsi" w:hAnsiTheme="majorHAnsi"/>
        </w:rPr>
      </w:pPr>
      <w:r w:rsidRPr="007C4419">
        <w:rPr>
          <w:rFonts w:asciiTheme="majorHAnsi" w:hAnsiTheme="majorHAnsi"/>
          <w:bCs/>
        </w:rPr>
        <w:t>t</w:t>
      </w:r>
      <w:r w:rsidR="00F3038D" w:rsidRPr="007C4419">
        <w:rPr>
          <w:rFonts w:asciiTheme="majorHAnsi" w:hAnsiTheme="majorHAnsi"/>
          <w:bCs/>
        </w:rPr>
        <w:t>he certificate issued by the regulatory authority displaying the current rating levels of the National Quality Standards and the overall rating of the service.  If applicable display the certificate stating the highest rating level (</w:t>
      </w:r>
      <w:r w:rsidR="00991973" w:rsidRPr="007C4419">
        <w:rPr>
          <w:rFonts w:asciiTheme="majorHAnsi" w:hAnsiTheme="majorHAnsi"/>
          <w:bCs/>
        </w:rPr>
        <w:t>i.e.,</w:t>
      </w:r>
      <w:r w:rsidR="00F3038D" w:rsidRPr="007C4419">
        <w:rPr>
          <w:rFonts w:asciiTheme="majorHAnsi" w:hAnsiTheme="majorHAnsi"/>
          <w:bCs/>
        </w:rPr>
        <w:t xml:space="preserve"> excellent rating). (Reg</w:t>
      </w:r>
      <w:r w:rsidR="000D12A1">
        <w:rPr>
          <w:rFonts w:asciiTheme="majorHAnsi" w:hAnsiTheme="majorHAnsi"/>
          <w:bCs/>
        </w:rPr>
        <w:t>.</w:t>
      </w:r>
      <w:r w:rsidR="00F3038D" w:rsidRPr="007C4419">
        <w:rPr>
          <w:rFonts w:asciiTheme="majorHAnsi" w:hAnsiTheme="majorHAnsi"/>
          <w:bCs/>
        </w:rPr>
        <w:t xml:space="preserve"> 173 (3))</w:t>
      </w:r>
    </w:p>
    <w:p w14:paraId="3F9629B9" w14:textId="77777777" w:rsidR="007C4419" w:rsidRPr="007C4419" w:rsidRDefault="007C4419" w:rsidP="00CB2507">
      <w:pPr>
        <w:pStyle w:val="ListParagraph"/>
        <w:spacing w:after="0" w:line="360" w:lineRule="auto"/>
        <w:ind w:left="360"/>
        <w:rPr>
          <w:rFonts w:asciiTheme="majorHAnsi" w:hAnsiTheme="majorHAnsi"/>
        </w:rPr>
      </w:pPr>
    </w:p>
    <w:p w14:paraId="7786721F" w14:textId="744FD185" w:rsidR="006127B3" w:rsidRPr="00E042CB" w:rsidRDefault="006127B3" w:rsidP="00CB2507">
      <w:pPr>
        <w:spacing w:after="0" w:line="360" w:lineRule="auto"/>
        <w:rPr>
          <w:rFonts w:cstheme="minorHAnsi"/>
          <w:color w:val="008000"/>
          <w:sz w:val="24"/>
          <w:szCs w:val="24"/>
        </w:rPr>
      </w:pPr>
      <w:r w:rsidRPr="00E042CB">
        <w:rPr>
          <w:rFonts w:cstheme="minorHAnsi"/>
          <w:color w:val="008000"/>
          <w:sz w:val="24"/>
          <w:szCs w:val="24"/>
        </w:rPr>
        <w:t>ADDITIONAL RECORDS TO BE KEPT FOR FAMILY ASSISTANCE LAW</w:t>
      </w:r>
      <w:r w:rsidR="007B6FFA" w:rsidRPr="00E042CB">
        <w:rPr>
          <w:rFonts w:cstheme="minorHAnsi"/>
          <w:color w:val="008000"/>
          <w:sz w:val="24"/>
          <w:szCs w:val="24"/>
        </w:rPr>
        <w:t>:</w:t>
      </w:r>
      <w:r w:rsidRPr="00E042CB">
        <w:rPr>
          <w:rFonts w:cstheme="minorHAnsi"/>
          <w:color w:val="008000"/>
          <w:sz w:val="24"/>
          <w:szCs w:val="24"/>
        </w:rPr>
        <w:t xml:space="preserve"> (if applicable)</w:t>
      </w:r>
    </w:p>
    <w:p w14:paraId="7BD5099E" w14:textId="77777777" w:rsidR="006127B3" w:rsidRDefault="006127B3" w:rsidP="00CB2507">
      <w:pPr>
        <w:pStyle w:val="ListParagraph"/>
        <w:numPr>
          <w:ilvl w:val="0"/>
          <w:numId w:val="30"/>
        </w:numPr>
        <w:spacing w:after="0" w:line="360" w:lineRule="auto"/>
        <w:ind w:hanging="357"/>
        <w:rPr>
          <w:rFonts w:asciiTheme="majorHAnsi" w:hAnsiTheme="majorHAnsi" w:cstheme="majorHAnsi"/>
        </w:rPr>
      </w:pPr>
      <w:r w:rsidRPr="00C44817">
        <w:rPr>
          <w:rFonts w:asciiTheme="majorHAnsi" w:hAnsiTheme="majorHAnsi" w:cstheme="majorHAnsi"/>
        </w:rPr>
        <w:t>a Complying Written Agreement (CWA) for all enrolments registered to claim Child Care Subsidy (CCS). Updated CWAs must be signed if there are changes to the original enrolment conditions.</w:t>
      </w:r>
    </w:p>
    <w:p w14:paraId="48357888" w14:textId="4B1807B9" w:rsidR="00BE3F33" w:rsidRDefault="006127B3" w:rsidP="00CB2507">
      <w:pPr>
        <w:pStyle w:val="ListParagraph"/>
        <w:numPr>
          <w:ilvl w:val="0"/>
          <w:numId w:val="30"/>
        </w:numPr>
        <w:spacing w:after="0" w:line="360" w:lineRule="auto"/>
        <w:ind w:hanging="357"/>
        <w:rPr>
          <w:rFonts w:asciiTheme="majorHAnsi" w:hAnsiTheme="majorHAnsi" w:cstheme="majorHAnsi"/>
        </w:rPr>
      </w:pPr>
      <w:r w:rsidRPr="00FC53FA">
        <w:rPr>
          <w:rFonts w:asciiTheme="majorHAnsi" w:hAnsiTheme="majorHAnsi" w:cstheme="majorHAnsi"/>
        </w:rPr>
        <w:t>documentation relating to an Additional Child Care Subsidy (ACCS) claim</w:t>
      </w:r>
      <w:r w:rsidR="000D12A1">
        <w:rPr>
          <w:rFonts w:asciiTheme="majorHAnsi" w:hAnsiTheme="majorHAnsi" w:cstheme="majorHAnsi"/>
        </w:rPr>
        <w:t>.</w:t>
      </w:r>
    </w:p>
    <w:p w14:paraId="2667E8DF" w14:textId="77777777" w:rsidR="006127B3" w:rsidRDefault="006127B3" w:rsidP="00CB2507">
      <w:pPr>
        <w:spacing w:after="0" w:line="360" w:lineRule="auto"/>
        <w:rPr>
          <w:rFonts w:cstheme="minorHAnsi"/>
          <w:color w:val="000000" w:themeColor="text1"/>
          <w:sz w:val="24"/>
          <w:szCs w:val="24"/>
        </w:rPr>
      </w:pPr>
    </w:p>
    <w:p w14:paraId="3844B75D" w14:textId="77777777" w:rsidR="00FD53B7" w:rsidRPr="00CB3591" w:rsidRDefault="00FD53B7" w:rsidP="00CB2507">
      <w:pPr>
        <w:spacing w:after="0" w:line="360" w:lineRule="auto"/>
        <w:rPr>
          <w:rFonts w:cstheme="minorHAnsi"/>
          <w:sz w:val="24"/>
          <w:szCs w:val="24"/>
        </w:rPr>
      </w:pPr>
      <w:r w:rsidRPr="00E042CB">
        <w:rPr>
          <w:rFonts w:cstheme="minorHAnsi"/>
          <w:sz w:val="24"/>
          <w:szCs w:val="24"/>
        </w:rPr>
        <w:t>CONTINUOUS IMPROVEMENT/REFLECTION</w:t>
      </w:r>
    </w:p>
    <w:p w14:paraId="3F3B45D3" w14:textId="77777777" w:rsidR="00FD53B7" w:rsidRPr="00B10429" w:rsidRDefault="00FD53B7" w:rsidP="00CB2507">
      <w:pPr>
        <w:spacing w:after="0" w:line="360" w:lineRule="auto"/>
        <w:rPr>
          <w:rFonts w:asciiTheme="majorHAnsi" w:hAnsiTheme="majorHAnsi" w:cs="Arial"/>
        </w:rPr>
      </w:pPr>
      <w:r w:rsidRPr="00CB3591">
        <w:rPr>
          <w:rFonts w:asciiTheme="majorHAnsi" w:hAnsiTheme="majorHAnsi" w:cs="Arial"/>
        </w:rPr>
        <w:t xml:space="preserve">Our </w:t>
      </w:r>
      <w:r w:rsidRPr="00CB3591">
        <w:rPr>
          <w:rFonts w:asciiTheme="majorHAnsi" w:hAnsiTheme="majorHAnsi" w:cs="Arial"/>
          <w:i/>
          <w:iCs/>
        </w:rPr>
        <w:t>Record Keeping and Retention Policy</w:t>
      </w:r>
      <w:r w:rsidRPr="00CB3591">
        <w:rPr>
          <w:rFonts w:asciiTheme="majorHAnsi" w:hAnsiTheme="majorHAnsi" w:cs="Arial"/>
        </w:rPr>
        <w:t xml:space="preserve"> will be updated and reviewed annually in consultation with families, staff, educators and management.</w:t>
      </w:r>
    </w:p>
    <w:p w14:paraId="18DEB410" w14:textId="77777777" w:rsidR="00FD53B7" w:rsidRDefault="00FD53B7" w:rsidP="00CB2507">
      <w:pPr>
        <w:spacing w:after="0" w:line="360" w:lineRule="auto"/>
        <w:rPr>
          <w:rFonts w:cstheme="minorHAnsi"/>
          <w:sz w:val="24"/>
          <w:szCs w:val="24"/>
        </w:rPr>
      </w:pPr>
    </w:p>
    <w:p w14:paraId="5FF28931" w14:textId="3345D3E5" w:rsidR="00FD53B7" w:rsidRPr="00CB3591" w:rsidRDefault="00FD53B7" w:rsidP="00CB2507">
      <w:pPr>
        <w:spacing w:after="0" w:line="360" w:lineRule="auto"/>
        <w:rPr>
          <w:rFonts w:cstheme="minorHAnsi"/>
          <w:sz w:val="24"/>
          <w:szCs w:val="24"/>
        </w:rPr>
      </w:pPr>
      <w:r w:rsidRPr="00E042CB">
        <w:rPr>
          <w:rFonts w:cstheme="minorHAnsi"/>
          <w:sz w:val="24"/>
          <w:szCs w:val="24"/>
        </w:rPr>
        <w:t>CHILDCARE CENTRE DESKTOP- RELATED RESOURCES</w:t>
      </w:r>
    </w:p>
    <w:tbl>
      <w:tblPr>
        <w:tblStyle w:val="TableGrid"/>
        <w:tblW w:w="0" w:type="auto"/>
        <w:tblLook w:val="04A0" w:firstRow="1" w:lastRow="0" w:firstColumn="1" w:lastColumn="0" w:noHBand="0" w:noVBand="1"/>
      </w:tblPr>
      <w:tblGrid>
        <w:gridCol w:w="4508"/>
        <w:gridCol w:w="4508"/>
      </w:tblGrid>
      <w:tr w:rsidR="00FD53B7" w14:paraId="5EFD1A53" w14:textId="77777777" w:rsidTr="00014184">
        <w:tc>
          <w:tcPr>
            <w:tcW w:w="4508" w:type="dxa"/>
          </w:tcPr>
          <w:p w14:paraId="7685F8F6" w14:textId="77777777" w:rsidR="00FD53B7" w:rsidRPr="00CB3591" w:rsidRDefault="00FD53B7" w:rsidP="005C3BB2">
            <w:pPr>
              <w:spacing w:line="276" w:lineRule="auto"/>
              <w:rPr>
                <w:rFonts w:asciiTheme="majorHAnsi" w:hAnsiTheme="majorHAnsi" w:cstheme="majorHAnsi"/>
              </w:rPr>
            </w:pPr>
            <w:r w:rsidRPr="00CB3591">
              <w:rPr>
                <w:rFonts w:asciiTheme="majorHAnsi" w:hAnsiTheme="majorHAnsi" w:cstheme="majorHAnsi"/>
              </w:rPr>
              <w:t>Record Keeping Audit</w:t>
            </w:r>
          </w:p>
        </w:tc>
        <w:tc>
          <w:tcPr>
            <w:tcW w:w="4508" w:type="dxa"/>
          </w:tcPr>
          <w:p w14:paraId="0CACDF3F" w14:textId="5F998865" w:rsidR="00FD53B7" w:rsidRPr="00F57852" w:rsidRDefault="00FD53B7" w:rsidP="005C3BB2">
            <w:pPr>
              <w:spacing w:line="276" w:lineRule="auto"/>
              <w:rPr>
                <w:rFonts w:asciiTheme="majorHAnsi" w:hAnsiTheme="majorHAnsi" w:cstheme="majorHAnsi"/>
              </w:rPr>
            </w:pPr>
            <w:r w:rsidRPr="00CB3591">
              <w:rPr>
                <w:rFonts w:asciiTheme="majorHAnsi" w:hAnsiTheme="majorHAnsi" w:cstheme="majorHAnsi"/>
              </w:rPr>
              <w:t xml:space="preserve">Record Keeping and Retention </w:t>
            </w:r>
            <w:r w:rsidR="00BA2322">
              <w:rPr>
                <w:rFonts w:asciiTheme="majorHAnsi" w:hAnsiTheme="majorHAnsi" w:cstheme="majorHAnsi"/>
              </w:rPr>
              <w:t xml:space="preserve">Guide and </w:t>
            </w:r>
            <w:r w:rsidRPr="00CB3591">
              <w:rPr>
                <w:rFonts w:asciiTheme="majorHAnsi" w:hAnsiTheme="majorHAnsi" w:cstheme="majorHAnsi"/>
              </w:rPr>
              <w:t>Checklist</w:t>
            </w:r>
          </w:p>
        </w:tc>
      </w:tr>
    </w:tbl>
    <w:p w14:paraId="654CFA5A" w14:textId="77777777" w:rsidR="00FD53B7" w:rsidRDefault="00FD53B7" w:rsidP="00CB2507">
      <w:pPr>
        <w:spacing w:after="0" w:line="360" w:lineRule="auto"/>
        <w:rPr>
          <w:rFonts w:cstheme="minorHAnsi"/>
          <w:color w:val="000000" w:themeColor="text1"/>
          <w:sz w:val="24"/>
          <w:szCs w:val="24"/>
        </w:rPr>
      </w:pPr>
    </w:p>
    <w:p w14:paraId="5D08196F" w14:textId="77777777" w:rsidR="00E042CB" w:rsidRDefault="00E042CB" w:rsidP="00CB2507">
      <w:pPr>
        <w:spacing w:after="0" w:line="276" w:lineRule="auto"/>
        <w:rPr>
          <w:rFonts w:cs="Arial"/>
          <w:bCs/>
          <w:sz w:val="24"/>
          <w:szCs w:val="24"/>
          <w:lang w:val="en-US"/>
        </w:rPr>
      </w:pPr>
      <w:r w:rsidRPr="00EE3D61">
        <w:rPr>
          <w:rFonts w:cs="Arial"/>
          <w:bCs/>
          <w:sz w:val="24"/>
          <w:szCs w:val="24"/>
          <w:lang w:val="en-US"/>
        </w:rPr>
        <w:lastRenderedPageBreak/>
        <w:t>SOURCE</w:t>
      </w:r>
      <w:r>
        <w:rPr>
          <w:rFonts w:cs="Arial"/>
          <w:bCs/>
          <w:sz w:val="24"/>
          <w:szCs w:val="24"/>
          <w:lang w:val="en-US"/>
        </w:rPr>
        <w:t>S</w:t>
      </w:r>
    </w:p>
    <w:p w14:paraId="3D341AA0" w14:textId="77777777" w:rsidR="00481331" w:rsidRDefault="00481331" w:rsidP="00481331">
      <w:pPr>
        <w:spacing w:after="0" w:line="276" w:lineRule="auto"/>
        <w:rPr>
          <w:rFonts w:asciiTheme="majorHAnsi" w:hAnsiTheme="majorHAnsi" w:cstheme="majorHAnsi"/>
          <w:sz w:val="20"/>
          <w:szCs w:val="20"/>
          <w:highlight w:val="yellow"/>
        </w:rPr>
      </w:pPr>
      <w:bookmarkStart w:id="6" w:name="_Hlk170818526"/>
    </w:p>
    <w:p w14:paraId="274591A8" w14:textId="3505DE76" w:rsidR="00481331" w:rsidRPr="003D3A1F" w:rsidRDefault="00481331" w:rsidP="00481331">
      <w:pPr>
        <w:spacing w:after="0" w:line="276" w:lineRule="auto"/>
        <w:rPr>
          <w:rFonts w:asciiTheme="majorHAnsi" w:hAnsiTheme="majorHAnsi"/>
          <w:sz w:val="20"/>
          <w:szCs w:val="20"/>
        </w:rPr>
      </w:pPr>
      <w:r w:rsidRPr="003D3A1F">
        <w:rPr>
          <w:rFonts w:asciiTheme="majorHAnsi" w:hAnsiTheme="majorHAnsi" w:cstheme="majorHAnsi"/>
          <w:sz w:val="20"/>
          <w:szCs w:val="20"/>
        </w:rPr>
        <w:t xml:space="preserve">Australian Children’s Education &amp; Care Quality Authority. (2024). </w:t>
      </w:r>
      <w:hyperlink r:id="rId13" w:history="1"/>
      <w:hyperlink r:id="rId14" w:history="1">
        <w:r w:rsidRPr="003D3A1F">
          <w:rPr>
            <w:rStyle w:val="Hyperlink"/>
            <w:rFonts w:asciiTheme="majorHAnsi" w:hAnsiTheme="majorHAnsi" w:cstheme="majorHAnsi"/>
            <w:i/>
            <w:iCs/>
            <w:sz w:val="20"/>
            <w:szCs w:val="20"/>
          </w:rPr>
          <w:t>Guide to the National Quality Framework</w:t>
        </w:r>
      </w:hyperlink>
      <w:bookmarkEnd w:id="6"/>
    </w:p>
    <w:p w14:paraId="32F1B299" w14:textId="77777777" w:rsidR="00481331" w:rsidRPr="003D3A1F" w:rsidRDefault="00481331" w:rsidP="00481331">
      <w:pPr>
        <w:spacing w:after="0" w:line="276" w:lineRule="auto"/>
        <w:rPr>
          <w:rFonts w:asciiTheme="majorHAnsi" w:hAnsiTheme="majorHAnsi"/>
          <w:color w:val="000000" w:themeColor="text1"/>
          <w:sz w:val="20"/>
          <w:szCs w:val="20"/>
        </w:rPr>
      </w:pPr>
      <w:r w:rsidRPr="003D3A1F">
        <w:rPr>
          <w:rFonts w:asciiTheme="majorHAnsi" w:hAnsiTheme="majorHAnsi"/>
          <w:color w:val="000000" w:themeColor="text1"/>
          <w:sz w:val="20"/>
          <w:szCs w:val="20"/>
        </w:rPr>
        <w:t xml:space="preserve">Australian Children’s Education &amp; Care Quality Authority. (2023). </w:t>
      </w:r>
      <w:hyperlink r:id="rId15" w:history="1">
        <w:r w:rsidRPr="003D3A1F">
          <w:rPr>
            <w:rStyle w:val="Hyperlink"/>
            <w:rFonts w:asciiTheme="majorHAnsi" w:hAnsiTheme="majorHAnsi"/>
            <w:sz w:val="20"/>
            <w:szCs w:val="20"/>
          </w:rPr>
          <w:t>Protection of Personal Information.</w:t>
        </w:r>
      </w:hyperlink>
      <w:r w:rsidRPr="003D3A1F">
        <w:rPr>
          <w:rFonts w:asciiTheme="majorHAnsi" w:hAnsiTheme="majorHAnsi"/>
          <w:color w:val="000000" w:themeColor="text1"/>
          <w:sz w:val="20"/>
          <w:szCs w:val="20"/>
        </w:rPr>
        <w:t xml:space="preserve"> </w:t>
      </w:r>
    </w:p>
    <w:p w14:paraId="7D5D65E1" w14:textId="77777777" w:rsidR="00481331" w:rsidRPr="003D3A1F" w:rsidRDefault="00481331" w:rsidP="00481331">
      <w:pPr>
        <w:spacing w:after="0" w:line="276" w:lineRule="auto"/>
        <w:rPr>
          <w:rFonts w:asciiTheme="majorHAnsi" w:hAnsiTheme="majorHAnsi"/>
          <w:color w:val="000000" w:themeColor="text1"/>
          <w:sz w:val="20"/>
          <w:szCs w:val="20"/>
        </w:rPr>
      </w:pPr>
      <w:r w:rsidRPr="003D3A1F">
        <w:rPr>
          <w:rFonts w:asciiTheme="majorHAnsi" w:hAnsiTheme="majorHAnsi"/>
          <w:color w:val="000000" w:themeColor="text1"/>
          <w:sz w:val="20"/>
          <w:szCs w:val="20"/>
        </w:rPr>
        <w:t xml:space="preserve">Australian Children’s Education &amp; Care Quality Authority. (2023). </w:t>
      </w:r>
      <w:hyperlink r:id="rId16" w:history="1">
        <w:r w:rsidRPr="003D3A1F">
          <w:rPr>
            <w:rStyle w:val="Hyperlink"/>
            <w:rFonts w:asciiTheme="majorHAnsi" w:hAnsiTheme="majorHAnsi"/>
            <w:sz w:val="20"/>
            <w:szCs w:val="20"/>
          </w:rPr>
          <w:t>Updating Record Keeping Requirements to Support Child Protection.</w:t>
        </w:r>
      </w:hyperlink>
    </w:p>
    <w:p w14:paraId="031A61D4" w14:textId="77777777" w:rsidR="00481331" w:rsidRPr="003D3A1F" w:rsidRDefault="00481331" w:rsidP="00481331">
      <w:pPr>
        <w:spacing w:after="0" w:line="276" w:lineRule="auto"/>
        <w:rPr>
          <w:rStyle w:val="Hyperlink"/>
          <w:rFonts w:asciiTheme="majorHAnsi" w:hAnsiTheme="majorHAnsi" w:cstheme="majorHAnsi"/>
          <w:strike/>
          <w:sz w:val="20"/>
          <w:szCs w:val="20"/>
        </w:rPr>
      </w:pPr>
      <w:r w:rsidRPr="003D3A1F">
        <w:rPr>
          <w:rFonts w:asciiTheme="majorHAnsi" w:hAnsiTheme="majorHAnsi"/>
          <w:color w:val="000000" w:themeColor="text1"/>
          <w:sz w:val="20"/>
          <w:szCs w:val="20"/>
        </w:rPr>
        <w:t xml:space="preserve">Australian Government Department of Education </w:t>
      </w:r>
      <w:hyperlink r:id="rId17" w:history="1">
        <w:r w:rsidRPr="003D3A1F">
          <w:rPr>
            <w:rStyle w:val="Hyperlink"/>
            <w:rFonts w:asciiTheme="majorHAnsi" w:hAnsiTheme="majorHAnsi"/>
            <w:sz w:val="20"/>
            <w:szCs w:val="20"/>
          </w:rPr>
          <w:t>Child Care Provider Handbook</w:t>
        </w:r>
      </w:hyperlink>
      <w:r w:rsidRPr="003D3A1F">
        <w:rPr>
          <w:rFonts w:asciiTheme="majorHAnsi" w:hAnsiTheme="majorHAnsi"/>
          <w:color w:val="000000" w:themeColor="text1"/>
          <w:sz w:val="20"/>
          <w:szCs w:val="20"/>
        </w:rPr>
        <w:t xml:space="preserve"> (October 2024)</w:t>
      </w:r>
    </w:p>
    <w:p w14:paraId="2627A383" w14:textId="77777777" w:rsidR="00481331" w:rsidRPr="003D3A1F" w:rsidRDefault="00481331" w:rsidP="00481331">
      <w:pPr>
        <w:spacing w:after="0" w:line="276" w:lineRule="auto"/>
        <w:rPr>
          <w:rFonts w:asciiTheme="majorHAnsi" w:hAnsiTheme="majorHAnsi" w:cs="Gill Sans"/>
          <w:b/>
          <w:color w:val="000000" w:themeColor="text1"/>
          <w:sz w:val="20"/>
          <w:szCs w:val="20"/>
        </w:rPr>
      </w:pPr>
      <w:r w:rsidRPr="003D3A1F">
        <w:rPr>
          <w:rFonts w:asciiTheme="majorHAnsi" w:hAnsiTheme="majorHAnsi"/>
          <w:color w:val="000000" w:themeColor="text1"/>
          <w:sz w:val="20"/>
          <w:szCs w:val="20"/>
        </w:rPr>
        <w:t xml:space="preserve">Australian Government Department of the Officer of the Privacy Commissioner: </w:t>
      </w:r>
      <w:hyperlink r:id="rId18" w:history="1">
        <w:r w:rsidRPr="003D3A1F">
          <w:rPr>
            <w:rStyle w:val="Hyperlink"/>
            <w:rFonts w:asciiTheme="majorHAnsi" w:hAnsiTheme="majorHAnsi"/>
            <w:color w:val="000000" w:themeColor="text1"/>
            <w:sz w:val="20"/>
            <w:szCs w:val="20"/>
          </w:rPr>
          <w:t>www.privacy.gov.au</w:t>
        </w:r>
      </w:hyperlink>
    </w:p>
    <w:p w14:paraId="59B8937C" w14:textId="77777777" w:rsidR="00481331" w:rsidRPr="003D3A1F" w:rsidRDefault="00481331" w:rsidP="00481331">
      <w:pPr>
        <w:spacing w:after="0" w:line="276" w:lineRule="auto"/>
        <w:rPr>
          <w:rFonts w:asciiTheme="majorHAnsi" w:hAnsiTheme="majorHAnsi" w:cs="Gill Sans"/>
          <w:b/>
          <w:color w:val="000000" w:themeColor="text1"/>
          <w:sz w:val="20"/>
          <w:szCs w:val="20"/>
        </w:rPr>
      </w:pPr>
      <w:r w:rsidRPr="003D3A1F">
        <w:rPr>
          <w:rFonts w:asciiTheme="majorHAnsi" w:hAnsiTheme="majorHAnsi"/>
          <w:color w:val="000000" w:themeColor="text1"/>
          <w:sz w:val="20"/>
          <w:szCs w:val="20"/>
        </w:rPr>
        <w:t xml:space="preserve">Australian Legal Information Institute: </w:t>
      </w:r>
      <w:hyperlink r:id="rId19" w:history="1">
        <w:r w:rsidRPr="003D3A1F">
          <w:rPr>
            <w:rStyle w:val="Hyperlink"/>
            <w:rFonts w:asciiTheme="majorHAnsi" w:hAnsiTheme="majorHAnsi"/>
            <w:color w:val="000000" w:themeColor="text1"/>
            <w:sz w:val="20"/>
            <w:szCs w:val="20"/>
          </w:rPr>
          <w:t>www.austlii.edu.au</w:t>
        </w:r>
      </w:hyperlink>
    </w:p>
    <w:p w14:paraId="18FEE40D" w14:textId="77777777" w:rsidR="00481331" w:rsidRPr="003D3A1F" w:rsidRDefault="00481331" w:rsidP="00481331">
      <w:pPr>
        <w:spacing w:after="0" w:line="276" w:lineRule="auto"/>
        <w:rPr>
          <w:rFonts w:asciiTheme="majorHAnsi" w:hAnsiTheme="majorHAnsi" w:cs="Gill Sans"/>
          <w:b/>
          <w:color w:val="000000" w:themeColor="text1"/>
          <w:sz w:val="20"/>
          <w:szCs w:val="20"/>
        </w:rPr>
      </w:pPr>
      <w:r w:rsidRPr="003D3A1F">
        <w:rPr>
          <w:rFonts w:asciiTheme="majorHAnsi" w:hAnsiTheme="majorHAnsi"/>
          <w:color w:val="000000" w:themeColor="text1"/>
          <w:sz w:val="20"/>
          <w:szCs w:val="20"/>
        </w:rPr>
        <w:t xml:space="preserve">Australian Taxation Office: </w:t>
      </w:r>
      <w:hyperlink r:id="rId20" w:history="1">
        <w:r w:rsidRPr="003D3A1F">
          <w:rPr>
            <w:rStyle w:val="Hyperlink"/>
            <w:rFonts w:asciiTheme="majorHAnsi" w:hAnsiTheme="majorHAnsi"/>
            <w:color w:val="000000" w:themeColor="text1"/>
            <w:sz w:val="20"/>
            <w:szCs w:val="20"/>
          </w:rPr>
          <w:t>www.ato.gov.au</w:t>
        </w:r>
      </w:hyperlink>
    </w:p>
    <w:p w14:paraId="057F7EB3" w14:textId="77777777" w:rsidR="00481331" w:rsidRPr="003D3A1F" w:rsidRDefault="00481331" w:rsidP="00481331">
      <w:pPr>
        <w:spacing w:after="0" w:line="276" w:lineRule="auto"/>
        <w:rPr>
          <w:rFonts w:asciiTheme="majorHAnsi" w:hAnsiTheme="majorHAnsi" w:cs="Gill Sans"/>
          <w:b/>
          <w:color w:val="000000" w:themeColor="text1"/>
          <w:sz w:val="20"/>
          <w:szCs w:val="20"/>
        </w:rPr>
      </w:pPr>
      <w:r w:rsidRPr="003D3A1F">
        <w:rPr>
          <w:rFonts w:asciiTheme="majorHAnsi" w:hAnsiTheme="majorHAnsi"/>
          <w:color w:val="000000" w:themeColor="text1"/>
          <w:sz w:val="20"/>
          <w:szCs w:val="20"/>
        </w:rPr>
        <w:t>Child Care Subsidy Secretary’s Rules 2017.</w:t>
      </w:r>
    </w:p>
    <w:p w14:paraId="072C4072" w14:textId="77777777" w:rsidR="00481331" w:rsidRPr="003D3A1F" w:rsidRDefault="00481331" w:rsidP="00481331">
      <w:pPr>
        <w:spacing w:after="0" w:line="276" w:lineRule="auto"/>
        <w:rPr>
          <w:rFonts w:asciiTheme="majorHAnsi" w:hAnsiTheme="majorHAnsi"/>
          <w:color w:val="000000" w:themeColor="text1"/>
          <w:sz w:val="20"/>
          <w:szCs w:val="20"/>
        </w:rPr>
      </w:pPr>
      <w:r w:rsidRPr="003D3A1F">
        <w:rPr>
          <w:rFonts w:asciiTheme="majorHAnsi" w:hAnsiTheme="majorHAnsi"/>
          <w:i/>
          <w:color w:val="000000" w:themeColor="text1"/>
          <w:sz w:val="20"/>
          <w:szCs w:val="20"/>
        </w:rPr>
        <w:t>Education and Care Services National Law Act 2010.</w:t>
      </w:r>
      <w:r w:rsidRPr="003D3A1F">
        <w:rPr>
          <w:rFonts w:asciiTheme="majorHAnsi" w:hAnsiTheme="majorHAnsi" w:cstheme="majorHAnsi"/>
          <w:sz w:val="20"/>
          <w:szCs w:val="20"/>
        </w:rPr>
        <w:t xml:space="preserve"> (Amended 2023).     </w:t>
      </w:r>
    </w:p>
    <w:p w14:paraId="47B0F75B" w14:textId="77777777" w:rsidR="00481331" w:rsidRPr="003D3A1F" w:rsidRDefault="00481331" w:rsidP="00481331">
      <w:pPr>
        <w:spacing w:after="0" w:line="276" w:lineRule="auto"/>
        <w:rPr>
          <w:rFonts w:asciiTheme="majorHAnsi" w:hAnsiTheme="majorHAnsi"/>
          <w:b/>
          <w:color w:val="000000" w:themeColor="text1"/>
          <w:sz w:val="20"/>
          <w:szCs w:val="20"/>
        </w:rPr>
      </w:pPr>
      <w:r w:rsidRPr="003D3A1F">
        <w:rPr>
          <w:rFonts w:asciiTheme="majorHAnsi" w:hAnsiTheme="majorHAnsi"/>
          <w:color w:val="000000" w:themeColor="text1"/>
          <w:sz w:val="20"/>
          <w:szCs w:val="20"/>
        </w:rPr>
        <w:t>Education and Care National Regulations. (2011).</w:t>
      </w:r>
      <w:r w:rsidRPr="003D3A1F">
        <w:rPr>
          <w:rFonts w:asciiTheme="majorHAnsi" w:hAnsiTheme="majorHAnsi" w:cstheme="majorHAnsi"/>
          <w:sz w:val="20"/>
          <w:szCs w:val="20"/>
        </w:rPr>
        <w:t xml:space="preserve"> (Amended 2023).     </w:t>
      </w:r>
    </w:p>
    <w:p w14:paraId="6B0E42C3" w14:textId="77777777" w:rsidR="00481331" w:rsidRPr="003D3A1F" w:rsidRDefault="00481331" w:rsidP="00481331">
      <w:pPr>
        <w:spacing w:after="0" w:line="276" w:lineRule="auto"/>
        <w:rPr>
          <w:rFonts w:asciiTheme="majorHAnsi" w:hAnsiTheme="majorHAnsi" w:cs="Gill Sans"/>
          <w:b/>
          <w:color w:val="000000" w:themeColor="text1"/>
          <w:sz w:val="20"/>
          <w:szCs w:val="20"/>
        </w:rPr>
      </w:pPr>
      <w:r w:rsidRPr="003D3A1F">
        <w:rPr>
          <w:rFonts w:asciiTheme="majorHAnsi" w:hAnsiTheme="majorHAnsi"/>
          <w:color w:val="000000" w:themeColor="text1"/>
          <w:sz w:val="20"/>
          <w:szCs w:val="20"/>
        </w:rPr>
        <w:t xml:space="preserve">NSW Government Department of Community Services:  </w:t>
      </w:r>
      <w:hyperlink r:id="rId21" w:history="1">
        <w:r w:rsidRPr="003D3A1F">
          <w:rPr>
            <w:rStyle w:val="Hyperlink"/>
            <w:rFonts w:asciiTheme="majorHAnsi" w:hAnsiTheme="majorHAnsi"/>
            <w:color w:val="000000" w:themeColor="text1"/>
            <w:sz w:val="20"/>
            <w:szCs w:val="20"/>
          </w:rPr>
          <w:t>www.community.nsw.gov.au</w:t>
        </w:r>
      </w:hyperlink>
    </w:p>
    <w:p w14:paraId="1D24117A" w14:textId="77777777" w:rsidR="00481331" w:rsidRPr="003D3A1F" w:rsidRDefault="00481331" w:rsidP="00481331">
      <w:pPr>
        <w:spacing w:after="0" w:line="276" w:lineRule="auto"/>
        <w:rPr>
          <w:rFonts w:asciiTheme="majorHAnsi" w:hAnsiTheme="majorHAnsi" w:cs="Gill Sans"/>
          <w:b/>
          <w:color w:val="000000" w:themeColor="text1"/>
          <w:sz w:val="20"/>
          <w:szCs w:val="20"/>
        </w:rPr>
      </w:pPr>
      <w:hyperlink r:id="rId22" w:history="1">
        <w:r w:rsidRPr="003D3A1F">
          <w:rPr>
            <w:rStyle w:val="Hyperlink"/>
            <w:rFonts w:asciiTheme="majorHAnsi" w:hAnsiTheme="majorHAnsi" w:cs="Gill Sans"/>
            <w:sz w:val="20"/>
            <w:szCs w:val="20"/>
          </w:rPr>
          <w:t>NSW Office of the Children’s Guardian</w:t>
        </w:r>
      </w:hyperlink>
    </w:p>
    <w:p w14:paraId="0BBF38AF" w14:textId="77777777" w:rsidR="00481331" w:rsidRPr="003D3A1F" w:rsidRDefault="00481331" w:rsidP="00481331">
      <w:pPr>
        <w:spacing w:after="0" w:line="276" w:lineRule="auto"/>
        <w:rPr>
          <w:rFonts w:asciiTheme="majorHAnsi" w:hAnsiTheme="majorHAnsi"/>
          <w:b/>
          <w:i/>
          <w:color w:val="000000" w:themeColor="text1"/>
          <w:sz w:val="20"/>
          <w:szCs w:val="20"/>
        </w:rPr>
      </w:pPr>
      <w:r w:rsidRPr="003D3A1F">
        <w:rPr>
          <w:rFonts w:asciiTheme="majorHAnsi" w:hAnsiTheme="majorHAnsi"/>
          <w:i/>
          <w:color w:val="000000" w:themeColor="text1"/>
          <w:sz w:val="20"/>
          <w:szCs w:val="20"/>
        </w:rPr>
        <w:t>Privacy Act 1988.</w:t>
      </w:r>
    </w:p>
    <w:p w14:paraId="41EE505D" w14:textId="77777777" w:rsidR="00481331" w:rsidRPr="003D3A1F" w:rsidRDefault="00481331" w:rsidP="00481331">
      <w:pPr>
        <w:pStyle w:val="NormalWeb"/>
        <w:spacing w:before="0" w:beforeAutospacing="0" w:after="0" w:afterAutospacing="0" w:line="276" w:lineRule="auto"/>
        <w:rPr>
          <w:rFonts w:asciiTheme="majorHAnsi" w:hAnsiTheme="majorHAnsi" w:cstheme="majorHAnsi"/>
          <w:i/>
          <w:iCs/>
          <w:sz w:val="20"/>
          <w:szCs w:val="20"/>
        </w:rPr>
      </w:pPr>
      <w:hyperlink r:id="rId23" w:history="1">
        <w:r w:rsidRPr="003D3A1F">
          <w:rPr>
            <w:rStyle w:val="Hyperlink"/>
            <w:rFonts w:asciiTheme="majorHAnsi" w:hAnsiTheme="majorHAnsi" w:cstheme="majorHAnsi"/>
            <w:i/>
            <w:iCs/>
            <w:sz w:val="20"/>
            <w:szCs w:val="20"/>
          </w:rPr>
          <w:t>Western Australian Legislation Education and Care Services National Law (WA) Act 2012</w:t>
        </w:r>
      </w:hyperlink>
    </w:p>
    <w:p w14:paraId="6E8DE1DD" w14:textId="77777777" w:rsidR="00481331" w:rsidRPr="003D3A1F" w:rsidRDefault="00481331" w:rsidP="00481331">
      <w:pPr>
        <w:spacing w:line="276" w:lineRule="auto"/>
        <w:rPr>
          <w:rFonts w:asciiTheme="majorHAnsi" w:hAnsiTheme="majorHAnsi" w:cstheme="majorHAnsi"/>
          <w:i/>
          <w:iCs/>
          <w:sz w:val="20"/>
          <w:szCs w:val="20"/>
        </w:rPr>
      </w:pPr>
      <w:hyperlink r:id="rId24" w:history="1">
        <w:r w:rsidRPr="003D3A1F">
          <w:rPr>
            <w:rStyle w:val="Hyperlink"/>
            <w:rFonts w:asciiTheme="majorHAnsi" w:hAnsiTheme="majorHAnsi" w:cstheme="majorHAnsi"/>
            <w:i/>
            <w:iCs/>
            <w:sz w:val="20"/>
            <w:szCs w:val="20"/>
          </w:rPr>
          <w:t>Western Australian Legislation Education and Care Services National Regulations (WA) Act 2012</w:t>
        </w:r>
      </w:hyperlink>
      <w:r w:rsidRPr="003D3A1F">
        <w:rPr>
          <w:rFonts w:asciiTheme="majorHAnsi" w:hAnsiTheme="majorHAnsi" w:cstheme="majorHAnsi"/>
          <w:i/>
          <w:iCs/>
          <w:sz w:val="20"/>
          <w:szCs w:val="20"/>
        </w:rPr>
        <w:t xml:space="preserve"> </w:t>
      </w:r>
    </w:p>
    <w:p w14:paraId="22DAE4C0" w14:textId="77777777" w:rsidR="00CB2507" w:rsidRPr="003D3A1F" w:rsidRDefault="00CB2507" w:rsidP="00CB2507">
      <w:pPr>
        <w:spacing w:after="0" w:line="276" w:lineRule="auto"/>
        <w:rPr>
          <w:rFonts w:cs="Arial"/>
          <w:bCs/>
          <w:sz w:val="24"/>
          <w:szCs w:val="24"/>
          <w:lang w:val="en-US"/>
        </w:rPr>
      </w:pPr>
    </w:p>
    <w:p w14:paraId="2718FD27" w14:textId="648A3D8B" w:rsidR="00EE3D61" w:rsidRPr="003D3A1F" w:rsidRDefault="00EE3D61" w:rsidP="00BD7F0C">
      <w:pPr>
        <w:spacing w:after="0" w:line="360" w:lineRule="auto"/>
        <w:rPr>
          <w:rFonts w:cstheme="minorHAnsi"/>
          <w:color w:val="000000" w:themeColor="text1"/>
          <w:sz w:val="24"/>
          <w:szCs w:val="24"/>
        </w:rPr>
      </w:pPr>
      <w:r w:rsidRPr="003D3A1F">
        <w:rPr>
          <w:rFonts w:cstheme="minorHAnsi"/>
          <w:color w:val="000000" w:themeColor="text1"/>
          <w:sz w:val="24"/>
          <w:szCs w:val="24"/>
        </w:rPr>
        <w:t>Appendix 1:  Family Assistance Law</w:t>
      </w:r>
    </w:p>
    <w:p w14:paraId="04B4849B" w14:textId="77777777" w:rsidR="00EE3D61" w:rsidRPr="003D3A1F" w:rsidRDefault="00EE3D61" w:rsidP="00EE3D61">
      <w:pPr>
        <w:spacing w:after="0" w:line="360" w:lineRule="auto"/>
        <w:ind w:left="360"/>
        <w:rPr>
          <w:rFonts w:asciiTheme="majorHAnsi" w:hAnsiTheme="majorHAnsi" w:cstheme="majorHAnsi"/>
          <w:color w:val="1F96B7"/>
          <w:sz w:val="24"/>
          <w:szCs w:val="24"/>
        </w:rPr>
      </w:pPr>
      <w:r w:rsidRPr="003D3A1F">
        <w:rPr>
          <w:rFonts w:asciiTheme="majorHAnsi" w:eastAsia="Times New Roman" w:hAnsiTheme="majorHAnsi" w:cstheme="majorHAnsi"/>
          <w:color w:val="444444"/>
          <w:lang w:eastAsia="en-GB"/>
        </w:rPr>
        <w:t>Family Assistance Law is a broad term that encompasses the following legislation:</w:t>
      </w:r>
    </w:p>
    <w:p w14:paraId="1C4FF412" w14:textId="77777777" w:rsidR="00EE3D61" w:rsidRPr="003D3A1F" w:rsidRDefault="00EE3D61" w:rsidP="00EE3D61">
      <w:pPr>
        <w:shd w:val="clear" w:color="auto" w:fill="FFFFFF"/>
        <w:spacing w:after="0" w:line="276" w:lineRule="auto"/>
        <w:ind w:left="360"/>
        <w:rPr>
          <w:rFonts w:asciiTheme="majorHAnsi" w:eastAsia="Times New Roman" w:hAnsiTheme="majorHAnsi" w:cstheme="majorHAnsi"/>
          <w:color w:val="444444"/>
          <w:sz w:val="21"/>
          <w:szCs w:val="21"/>
          <w:lang w:eastAsia="en-GB"/>
        </w:rPr>
      </w:pPr>
      <w:hyperlink r:id="rId25" w:history="1">
        <w:r w:rsidRPr="003D3A1F">
          <w:rPr>
            <w:rFonts w:asciiTheme="majorHAnsi" w:eastAsia="Times New Roman" w:hAnsiTheme="majorHAnsi" w:cstheme="majorHAnsi"/>
            <w:i/>
            <w:iCs/>
            <w:color w:val="165788"/>
            <w:sz w:val="21"/>
            <w:szCs w:val="21"/>
            <w:u w:val="single"/>
            <w:lang w:eastAsia="en-GB"/>
          </w:rPr>
          <w:t>A New Tax System (Family Assistance) Act 1999</w:t>
        </w:r>
      </w:hyperlink>
    </w:p>
    <w:p w14:paraId="42530E23" w14:textId="77777777" w:rsidR="00EE3D61" w:rsidRPr="003D3A1F" w:rsidRDefault="00EE3D61" w:rsidP="00EE3D61">
      <w:pPr>
        <w:shd w:val="clear" w:color="auto" w:fill="FFFFFF"/>
        <w:spacing w:after="0" w:line="276" w:lineRule="auto"/>
        <w:ind w:left="360"/>
        <w:rPr>
          <w:rFonts w:asciiTheme="majorHAnsi" w:eastAsia="Times New Roman" w:hAnsiTheme="majorHAnsi" w:cstheme="majorHAnsi"/>
          <w:color w:val="444444"/>
          <w:sz w:val="21"/>
          <w:szCs w:val="21"/>
          <w:lang w:eastAsia="en-GB"/>
        </w:rPr>
      </w:pPr>
      <w:hyperlink r:id="rId26" w:history="1">
        <w:r w:rsidRPr="003D3A1F">
          <w:rPr>
            <w:rFonts w:asciiTheme="majorHAnsi" w:eastAsia="Times New Roman" w:hAnsiTheme="majorHAnsi" w:cstheme="majorHAnsi"/>
            <w:i/>
            <w:iCs/>
            <w:color w:val="165788"/>
            <w:sz w:val="21"/>
            <w:szCs w:val="21"/>
            <w:u w:val="single"/>
            <w:lang w:eastAsia="en-GB"/>
          </w:rPr>
          <w:t>A New Tax System (Family Assistance) (Administration) Act 1999</w:t>
        </w:r>
      </w:hyperlink>
    </w:p>
    <w:bookmarkStart w:id="7" w:name="_Hlk136357973"/>
    <w:p w14:paraId="652DAC8D" w14:textId="77777777" w:rsidR="00457E8A" w:rsidRPr="003D3A1F" w:rsidRDefault="00457E8A" w:rsidP="00457E8A">
      <w:pPr>
        <w:shd w:val="clear" w:color="auto" w:fill="FFFFFF"/>
        <w:spacing w:after="0" w:line="276" w:lineRule="auto"/>
        <w:ind w:left="360"/>
        <w:rPr>
          <w:rFonts w:asciiTheme="majorHAnsi" w:eastAsia="Times New Roman" w:hAnsiTheme="majorHAnsi" w:cstheme="majorHAnsi"/>
          <w:color w:val="444444"/>
          <w:sz w:val="21"/>
          <w:szCs w:val="21"/>
          <w:lang w:eastAsia="en-GB"/>
        </w:rPr>
      </w:pPr>
      <w:r w:rsidRPr="003D3A1F">
        <w:fldChar w:fldCharType="begin"/>
      </w:r>
      <w:r w:rsidRPr="003D3A1F">
        <w:instrText>HYPERLINK "https://www.legislation.gov.au/Details/F2023C00053"</w:instrText>
      </w:r>
      <w:r w:rsidRPr="003D3A1F">
        <w:fldChar w:fldCharType="separate"/>
      </w:r>
      <w:r w:rsidRPr="003D3A1F">
        <w:rPr>
          <w:rStyle w:val="Hyperlink"/>
          <w:rFonts w:asciiTheme="majorHAnsi" w:eastAsia="Times New Roman" w:hAnsiTheme="majorHAnsi" w:cstheme="majorHAnsi"/>
          <w:i/>
          <w:iCs/>
          <w:sz w:val="21"/>
          <w:szCs w:val="21"/>
          <w:lang w:eastAsia="en-GB"/>
        </w:rPr>
        <w:t>Child Care Subsidy Minister's Rules 2017</w:t>
      </w:r>
      <w:r w:rsidRPr="003D3A1F">
        <w:rPr>
          <w:rStyle w:val="Hyperlink"/>
          <w:rFonts w:asciiTheme="majorHAnsi" w:eastAsia="Times New Roman" w:hAnsiTheme="majorHAnsi" w:cstheme="majorHAnsi"/>
          <w:sz w:val="21"/>
          <w:szCs w:val="21"/>
          <w:lang w:eastAsia="en-GB"/>
        </w:rPr>
        <w:t> </w:t>
      </w:r>
      <w:r w:rsidRPr="003D3A1F">
        <w:rPr>
          <w:rStyle w:val="Hyperlink"/>
          <w:rFonts w:asciiTheme="majorHAnsi" w:eastAsia="Times New Roman" w:hAnsiTheme="majorHAnsi" w:cstheme="majorHAnsi"/>
          <w:sz w:val="21"/>
          <w:szCs w:val="21"/>
          <w:lang w:eastAsia="en-GB"/>
        </w:rPr>
        <w:fldChar w:fldCharType="end"/>
      </w:r>
      <w:r w:rsidRPr="003D3A1F">
        <w:rPr>
          <w:rFonts w:asciiTheme="majorHAnsi" w:eastAsia="Times New Roman" w:hAnsiTheme="majorHAnsi" w:cstheme="majorHAnsi"/>
          <w:color w:val="444444"/>
          <w:sz w:val="21"/>
          <w:szCs w:val="21"/>
          <w:lang w:eastAsia="en-GB"/>
        </w:rPr>
        <w:t>(Minister's Rules)</w:t>
      </w:r>
    </w:p>
    <w:p w14:paraId="7EA9B0AC" w14:textId="77777777" w:rsidR="00457E8A" w:rsidRPr="003D3A1F" w:rsidRDefault="00457E8A" w:rsidP="00457E8A">
      <w:pPr>
        <w:shd w:val="clear" w:color="auto" w:fill="FFFFFF"/>
        <w:spacing w:after="0" w:line="276" w:lineRule="auto"/>
        <w:ind w:left="360"/>
        <w:rPr>
          <w:rFonts w:asciiTheme="majorHAnsi" w:eastAsia="Times New Roman" w:hAnsiTheme="majorHAnsi" w:cstheme="majorHAnsi"/>
          <w:color w:val="444444"/>
          <w:sz w:val="21"/>
          <w:szCs w:val="21"/>
          <w:lang w:eastAsia="en-GB"/>
        </w:rPr>
      </w:pPr>
      <w:hyperlink r:id="rId27" w:history="1">
        <w:r w:rsidRPr="003D3A1F">
          <w:rPr>
            <w:rFonts w:asciiTheme="majorHAnsi" w:eastAsia="Times New Roman" w:hAnsiTheme="majorHAnsi" w:cstheme="majorHAnsi"/>
            <w:i/>
            <w:iCs/>
            <w:color w:val="165788"/>
            <w:sz w:val="21"/>
            <w:szCs w:val="21"/>
            <w:u w:val="single"/>
            <w:lang w:eastAsia="en-GB"/>
          </w:rPr>
          <w:t>Child Care Subsidy Secretary's Rules 2017</w:t>
        </w:r>
      </w:hyperlink>
      <w:r w:rsidRPr="003D3A1F">
        <w:rPr>
          <w:rFonts w:asciiTheme="majorHAnsi" w:eastAsia="Times New Roman" w:hAnsiTheme="majorHAnsi" w:cstheme="majorHAnsi"/>
          <w:color w:val="444444"/>
          <w:sz w:val="21"/>
          <w:szCs w:val="21"/>
          <w:lang w:eastAsia="en-GB"/>
        </w:rPr>
        <w:t> (Secretary's Rules)</w:t>
      </w:r>
    </w:p>
    <w:bookmarkEnd w:id="7"/>
    <w:p w14:paraId="2850C8D5" w14:textId="77777777" w:rsidR="00EE3D61" w:rsidRPr="003D3A1F" w:rsidRDefault="00EE3D61" w:rsidP="00EE3D61">
      <w:pPr>
        <w:shd w:val="clear" w:color="auto" w:fill="FFFFFF"/>
        <w:spacing w:after="0" w:line="276" w:lineRule="auto"/>
        <w:ind w:left="360"/>
        <w:rPr>
          <w:rFonts w:asciiTheme="majorHAnsi" w:eastAsia="Times New Roman" w:hAnsiTheme="majorHAnsi" w:cstheme="majorHAnsi"/>
          <w:color w:val="444444"/>
          <w:sz w:val="21"/>
          <w:szCs w:val="21"/>
          <w:lang w:eastAsia="en-GB"/>
        </w:rPr>
      </w:pPr>
      <w:r w:rsidRPr="003D3A1F">
        <w:rPr>
          <w:rFonts w:asciiTheme="majorHAnsi" w:eastAsia="Times New Roman" w:hAnsiTheme="majorHAnsi" w:cstheme="majorHAnsi"/>
          <w:color w:val="444444"/>
          <w:sz w:val="21"/>
          <w:szCs w:val="21"/>
          <w:lang w:eastAsia="en-GB"/>
        </w:rPr>
        <w:t>Any other instruments (including regulations) made under the </w:t>
      </w:r>
      <w:hyperlink r:id="rId28" w:history="1">
        <w:r w:rsidRPr="003D3A1F">
          <w:rPr>
            <w:rFonts w:asciiTheme="majorHAnsi" w:eastAsia="Times New Roman" w:hAnsiTheme="majorHAnsi" w:cstheme="majorHAnsi"/>
            <w:i/>
            <w:iCs/>
            <w:color w:val="165788"/>
            <w:sz w:val="21"/>
            <w:szCs w:val="21"/>
            <w:u w:val="single"/>
            <w:lang w:eastAsia="en-GB"/>
          </w:rPr>
          <w:t>A New Tax System (Family Assistance) Act 1999</w:t>
        </w:r>
      </w:hyperlink>
      <w:r w:rsidRPr="003D3A1F">
        <w:rPr>
          <w:rFonts w:asciiTheme="majorHAnsi" w:eastAsia="Times New Roman" w:hAnsiTheme="majorHAnsi" w:cstheme="majorHAnsi"/>
          <w:color w:val="444444"/>
          <w:sz w:val="21"/>
          <w:szCs w:val="21"/>
          <w:lang w:eastAsia="en-GB"/>
        </w:rPr>
        <w:t> and the </w:t>
      </w:r>
      <w:hyperlink r:id="rId29" w:history="1">
        <w:r w:rsidRPr="003D3A1F">
          <w:rPr>
            <w:rFonts w:asciiTheme="majorHAnsi" w:eastAsia="Times New Roman" w:hAnsiTheme="majorHAnsi" w:cstheme="majorHAnsi"/>
            <w:i/>
            <w:iCs/>
            <w:color w:val="165788"/>
            <w:sz w:val="21"/>
            <w:szCs w:val="21"/>
            <w:u w:val="single"/>
            <w:lang w:eastAsia="en-GB"/>
          </w:rPr>
          <w:t>A New Tax System (Family Assistance) (Administration) Act 1999</w:t>
        </w:r>
      </w:hyperlink>
    </w:p>
    <w:p w14:paraId="3E355D55" w14:textId="77777777" w:rsidR="00EE3D61" w:rsidRPr="003D3A1F" w:rsidRDefault="00EE3D61" w:rsidP="00EE3D61">
      <w:pPr>
        <w:shd w:val="clear" w:color="auto" w:fill="FFFFFF"/>
        <w:spacing w:after="0" w:line="276" w:lineRule="auto"/>
        <w:ind w:left="360"/>
        <w:rPr>
          <w:rFonts w:asciiTheme="majorHAnsi" w:eastAsia="Times New Roman" w:hAnsiTheme="majorHAnsi" w:cstheme="majorHAnsi"/>
          <w:color w:val="444444"/>
          <w:sz w:val="21"/>
          <w:szCs w:val="21"/>
          <w:lang w:eastAsia="en-GB"/>
        </w:rPr>
      </w:pPr>
      <w:r w:rsidRPr="003D3A1F">
        <w:rPr>
          <w:rFonts w:asciiTheme="majorHAnsi" w:eastAsia="Times New Roman" w:hAnsiTheme="majorHAnsi" w:cstheme="majorHAnsi"/>
          <w:color w:val="444444"/>
          <w:sz w:val="21"/>
          <w:szCs w:val="21"/>
          <w:lang w:eastAsia="en-GB"/>
        </w:rPr>
        <w:t>Schedules 5 and 6 to the </w:t>
      </w:r>
      <w:hyperlink r:id="rId30" w:history="1">
        <w:r w:rsidRPr="003D3A1F">
          <w:rPr>
            <w:rFonts w:asciiTheme="majorHAnsi" w:eastAsia="Times New Roman" w:hAnsiTheme="majorHAnsi" w:cstheme="majorHAnsi"/>
            <w:i/>
            <w:iCs/>
            <w:color w:val="165788"/>
            <w:sz w:val="21"/>
            <w:szCs w:val="21"/>
            <w:u w:val="single"/>
            <w:lang w:eastAsia="en-GB"/>
          </w:rPr>
          <w:t>A New Tax System (Family Assistance and Related Measures) Act 2000</w:t>
        </w:r>
      </w:hyperlink>
      <w:r w:rsidRPr="003D3A1F">
        <w:rPr>
          <w:rFonts w:asciiTheme="majorHAnsi" w:eastAsia="Times New Roman" w:hAnsiTheme="majorHAnsi" w:cstheme="majorHAnsi"/>
          <w:color w:val="444444"/>
          <w:sz w:val="21"/>
          <w:szCs w:val="21"/>
          <w:lang w:eastAsia="en-GB"/>
        </w:rPr>
        <w:t>.</w:t>
      </w:r>
    </w:p>
    <w:p w14:paraId="2E789F76" w14:textId="77777777" w:rsidR="006127B3" w:rsidRPr="003D3A1F" w:rsidRDefault="006127B3" w:rsidP="006B00B4">
      <w:pPr>
        <w:spacing w:after="0" w:line="360" w:lineRule="auto"/>
        <w:rPr>
          <w:rFonts w:cstheme="minorHAnsi"/>
          <w:color w:val="000000" w:themeColor="text1"/>
          <w:sz w:val="24"/>
          <w:szCs w:val="24"/>
        </w:rPr>
      </w:pPr>
    </w:p>
    <w:p w14:paraId="172ECCA3" w14:textId="77777777" w:rsidR="007E1EE6" w:rsidRPr="003D3A1F" w:rsidRDefault="007E1EE6" w:rsidP="007E1EE6">
      <w:pPr>
        <w:spacing w:line="360" w:lineRule="auto"/>
        <w:rPr>
          <w:rFonts w:asciiTheme="majorHAnsi" w:hAnsiTheme="majorHAnsi" w:cs="Arial"/>
        </w:rPr>
      </w:pPr>
      <w:r w:rsidRPr="003D3A1F">
        <w:rPr>
          <w:rFonts w:cs="Arial"/>
          <w:sz w:val="24"/>
          <w:szCs w:val="24"/>
        </w:rPr>
        <w:t>REVIEW</w:t>
      </w:r>
    </w:p>
    <w:tbl>
      <w:tblPr>
        <w:tblStyle w:val="TableGrid"/>
        <w:tblW w:w="8986" w:type="dxa"/>
        <w:tblLook w:val="04A0" w:firstRow="1" w:lastRow="0" w:firstColumn="1" w:lastColumn="0" w:noHBand="0" w:noVBand="1"/>
      </w:tblPr>
      <w:tblGrid>
        <w:gridCol w:w="2405"/>
        <w:gridCol w:w="2268"/>
        <w:gridCol w:w="992"/>
        <w:gridCol w:w="1134"/>
        <w:gridCol w:w="993"/>
        <w:gridCol w:w="1194"/>
      </w:tblGrid>
      <w:tr w:rsidR="00E042CB" w:rsidRPr="003D3A1F" w14:paraId="7EE1C81B" w14:textId="77777777" w:rsidTr="00E042CB">
        <w:trPr>
          <w:trHeight w:val="574"/>
        </w:trPr>
        <w:tc>
          <w:tcPr>
            <w:tcW w:w="2405" w:type="dxa"/>
            <w:shd w:val="clear" w:color="auto" w:fill="D9D9D9" w:themeFill="background1" w:themeFillShade="D9"/>
            <w:vAlign w:val="center"/>
          </w:tcPr>
          <w:p w14:paraId="7C46DD91" w14:textId="33FCA109" w:rsidR="00E042CB" w:rsidRPr="003D3A1F" w:rsidRDefault="00E042CB" w:rsidP="008F0CA5">
            <w:pPr>
              <w:rPr>
                <w:rFonts w:ascii="Calibri Light" w:hAnsi="Calibri Light"/>
                <w:color w:val="000000" w:themeColor="text1"/>
                <w:sz w:val="24"/>
                <w:szCs w:val="24"/>
              </w:rPr>
            </w:pPr>
            <w:r w:rsidRPr="003D3A1F">
              <w:rPr>
                <w:rFonts w:ascii="Calibri Light" w:hAnsi="Calibri Light"/>
                <w:color w:val="000000" w:themeColor="text1"/>
                <w:sz w:val="24"/>
                <w:szCs w:val="24"/>
              </w:rPr>
              <w:t>POLICY REVIEWED BY</w:t>
            </w:r>
          </w:p>
        </w:tc>
        <w:tc>
          <w:tcPr>
            <w:tcW w:w="3260" w:type="dxa"/>
            <w:gridSpan w:val="2"/>
            <w:shd w:val="clear" w:color="auto" w:fill="FFFFFF" w:themeFill="background1"/>
            <w:vAlign w:val="center"/>
          </w:tcPr>
          <w:p w14:paraId="45AEEEE6" w14:textId="7D49EEDF" w:rsidR="00E042CB" w:rsidRPr="003D3A1F" w:rsidRDefault="003D3A1F" w:rsidP="008F0CA5">
            <w:pPr>
              <w:rPr>
                <w:rFonts w:asciiTheme="majorHAnsi" w:hAnsiTheme="majorHAnsi"/>
                <w:sz w:val="24"/>
                <w:szCs w:val="24"/>
              </w:rPr>
            </w:pPr>
            <w:r>
              <w:rPr>
                <w:rFonts w:asciiTheme="majorHAnsi" w:hAnsiTheme="majorHAnsi"/>
                <w:sz w:val="24"/>
                <w:szCs w:val="24"/>
              </w:rPr>
              <w:t>Kayleen Thoren</w:t>
            </w:r>
          </w:p>
        </w:tc>
        <w:tc>
          <w:tcPr>
            <w:tcW w:w="2127" w:type="dxa"/>
            <w:gridSpan w:val="2"/>
            <w:shd w:val="clear" w:color="auto" w:fill="FFFFFF" w:themeFill="background1"/>
            <w:vAlign w:val="center"/>
          </w:tcPr>
          <w:p w14:paraId="389C19C6" w14:textId="7C393DB6" w:rsidR="00E042CB" w:rsidRPr="003D3A1F" w:rsidRDefault="003D3A1F" w:rsidP="008F0CA5">
            <w:pPr>
              <w:rPr>
                <w:rFonts w:ascii="Calibri Light" w:hAnsi="Calibri Light"/>
                <w:color w:val="000000" w:themeColor="text1"/>
                <w:sz w:val="24"/>
                <w:szCs w:val="24"/>
              </w:rPr>
            </w:pPr>
            <w:r>
              <w:rPr>
                <w:rFonts w:ascii="Calibri Light" w:hAnsi="Calibri Light"/>
                <w:color w:val="000000" w:themeColor="text1"/>
                <w:sz w:val="24"/>
                <w:szCs w:val="24"/>
              </w:rPr>
              <w:t>OSHC Coordinator</w:t>
            </w:r>
          </w:p>
        </w:tc>
        <w:tc>
          <w:tcPr>
            <w:tcW w:w="1194" w:type="dxa"/>
            <w:shd w:val="clear" w:color="auto" w:fill="FFFFFF" w:themeFill="background1"/>
            <w:vAlign w:val="center"/>
          </w:tcPr>
          <w:p w14:paraId="6EF9C404" w14:textId="60D8565E" w:rsidR="00E042CB" w:rsidRPr="003D3A1F" w:rsidRDefault="003D3A1F" w:rsidP="008F0CA5">
            <w:pPr>
              <w:ind w:hanging="27"/>
              <w:rPr>
                <w:rFonts w:ascii="Calibri Light" w:hAnsi="Calibri Light"/>
                <w:color w:val="000000" w:themeColor="text1"/>
                <w:sz w:val="24"/>
                <w:szCs w:val="24"/>
              </w:rPr>
            </w:pPr>
            <w:r>
              <w:rPr>
                <w:rFonts w:ascii="Calibri Light" w:hAnsi="Calibri Light"/>
                <w:color w:val="000000" w:themeColor="text1"/>
                <w:sz w:val="24"/>
                <w:szCs w:val="24"/>
              </w:rPr>
              <w:t>9/9/25</w:t>
            </w:r>
          </w:p>
        </w:tc>
      </w:tr>
      <w:tr w:rsidR="008F0CA5" w:rsidRPr="003D3A1F" w14:paraId="2FC7A0B2" w14:textId="77777777" w:rsidTr="00E042CB">
        <w:trPr>
          <w:trHeight w:val="574"/>
        </w:trPr>
        <w:tc>
          <w:tcPr>
            <w:tcW w:w="2405" w:type="dxa"/>
            <w:shd w:val="clear" w:color="auto" w:fill="F2F2F2" w:themeFill="background1" w:themeFillShade="F2"/>
            <w:vAlign w:val="center"/>
          </w:tcPr>
          <w:p w14:paraId="282AE8D0" w14:textId="512F391D" w:rsidR="008F0CA5" w:rsidRPr="003D3A1F" w:rsidRDefault="008F0CA5" w:rsidP="008F0CA5">
            <w:pPr>
              <w:rPr>
                <w:rFonts w:ascii="Calibri Light" w:hAnsi="Calibri Light"/>
                <w:color w:val="000000" w:themeColor="text1"/>
                <w:sz w:val="24"/>
                <w:szCs w:val="24"/>
              </w:rPr>
            </w:pPr>
            <w:r w:rsidRPr="003D3A1F">
              <w:rPr>
                <w:rFonts w:ascii="Calibri Light" w:hAnsi="Calibri Light"/>
                <w:color w:val="000000" w:themeColor="text1"/>
                <w:sz w:val="24"/>
                <w:szCs w:val="24"/>
              </w:rPr>
              <w:t>POLICY REVIEWED</w:t>
            </w:r>
          </w:p>
        </w:tc>
        <w:tc>
          <w:tcPr>
            <w:tcW w:w="2268" w:type="dxa"/>
            <w:shd w:val="clear" w:color="auto" w:fill="F2F2F2" w:themeFill="background1" w:themeFillShade="F2"/>
            <w:vAlign w:val="center"/>
          </w:tcPr>
          <w:p w14:paraId="11323F65" w14:textId="70CDA9F3" w:rsidR="008F0CA5" w:rsidRPr="003D3A1F" w:rsidRDefault="00E042CB" w:rsidP="008F0CA5">
            <w:pPr>
              <w:rPr>
                <w:rFonts w:asciiTheme="majorHAnsi" w:hAnsiTheme="majorHAnsi"/>
                <w:sz w:val="24"/>
                <w:szCs w:val="24"/>
              </w:rPr>
            </w:pPr>
            <w:r w:rsidRPr="003D3A1F">
              <w:rPr>
                <w:rFonts w:asciiTheme="majorHAnsi" w:hAnsiTheme="majorHAnsi"/>
                <w:sz w:val="24"/>
                <w:szCs w:val="24"/>
              </w:rPr>
              <w:t>DECEMBER</w:t>
            </w:r>
            <w:r w:rsidR="00CF27C4" w:rsidRPr="003D3A1F">
              <w:rPr>
                <w:rFonts w:asciiTheme="majorHAnsi" w:hAnsiTheme="majorHAnsi"/>
                <w:sz w:val="24"/>
                <w:szCs w:val="24"/>
              </w:rPr>
              <w:t xml:space="preserve"> 2024</w:t>
            </w:r>
          </w:p>
        </w:tc>
        <w:tc>
          <w:tcPr>
            <w:tcW w:w="2126" w:type="dxa"/>
            <w:gridSpan w:val="2"/>
            <w:shd w:val="clear" w:color="auto" w:fill="D9D9D9" w:themeFill="background1" w:themeFillShade="D9"/>
            <w:vAlign w:val="center"/>
          </w:tcPr>
          <w:p w14:paraId="4FB6B246" w14:textId="21259195" w:rsidR="008F0CA5" w:rsidRPr="003D3A1F" w:rsidRDefault="008F0CA5" w:rsidP="008F0CA5">
            <w:pPr>
              <w:rPr>
                <w:rFonts w:ascii="Calibri Light" w:hAnsi="Calibri Light"/>
                <w:color w:val="000000" w:themeColor="text1"/>
                <w:sz w:val="24"/>
                <w:szCs w:val="24"/>
              </w:rPr>
            </w:pPr>
            <w:r w:rsidRPr="003D3A1F">
              <w:rPr>
                <w:rFonts w:ascii="Calibri Light" w:hAnsi="Calibri Light"/>
                <w:color w:val="000000" w:themeColor="text1"/>
                <w:sz w:val="24"/>
                <w:szCs w:val="24"/>
              </w:rPr>
              <w:t>NEXT REVIEW DATE</w:t>
            </w:r>
          </w:p>
        </w:tc>
        <w:tc>
          <w:tcPr>
            <w:tcW w:w="2187" w:type="dxa"/>
            <w:gridSpan w:val="2"/>
            <w:shd w:val="clear" w:color="auto" w:fill="D9D9D9" w:themeFill="background1" w:themeFillShade="D9"/>
            <w:vAlign w:val="center"/>
          </w:tcPr>
          <w:p w14:paraId="2EE20431" w14:textId="4E3BC861" w:rsidR="008F0CA5" w:rsidRPr="003D3A1F" w:rsidRDefault="008F0CA5" w:rsidP="008F0CA5">
            <w:pPr>
              <w:ind w:hanging="27"/>
              <w:rPr>
                <w:rFonts w:ascii="Calibri Light" w:hAnsi="Calibri Light"/>
                <w:color w:val="000000" w:themeColor="text1"/>
                <w:sz w:val="24"/>
                <w:szCs w:val="24"/>
              </w:rPr>
            </w:pPr>
            <w:r w:rsidRPr="003D3A1F">
              <w:rPr>
                <w:rFonts w:ascii="Calibri Light" w:hAnsi="Calibri Light"/>
                <w:color w:val="000000" w:themeColor="text1"/>
                <w:sz w:val="24"/>
                <w:szCs w:val="24"/>
              </w:rPr>
              <w:t>DECEMBER 202</w:t>
            </w:r>
            <w:r w:rsidR="00CF27C4" w:rsidRPr="003D3A1F">
              <w:rPr>
                <w:rFonts w:ascii="Calibri Light" w:hAnsi="Calibri Light"/>
                <w:color w:val="000000" w:themeColor="text1"/>
                <w:sz w:val="24"/>
                <w:szCs w:val="24"/>
              </w:rPr>
              <w:t>5</w:t>
            </w:r>
          </w:p>
        </w:tc>
      </w:tr>
      <w:tr w:rsidR="00FD53B7" w:rsidRPr="003D3A1F" w14:paraId="4800F1A1" w14:textId="77777777" w:rsidTr="00BA4955">
        <w:trPr>
          <w:trHeight w:val="488"/>
        </w:trPr>
        <w:tc>
          <w:tcPr>
            <w:tcW w:w="2405" w:type="dxa"/>
            <w:vAlign w:val="center"/>
          </w:tcPr>
          <w:p w14:paraId="19DB41BF" w14:textId="5D5F52EA" w:rsidR="00FD53B7" w:rsidRPr="003D3A1F" w:rsidRDefault="00FD53B7" w:rsidP="008F0CA5">
            <w:pPr>
              <w:rPr>
                <w:rFonts w:ascii="Calibri Light" w:hAnsi="Calibri Light"/>
                <w:color w:val="000000" w:themeColor="text1"/>
              </w:rPr>
            </w:pPr>
            <w:r w:rsidRPr="003D3A1F">
              <w:rPr>
                <w:rFonts w:ascii="Calibri Light" w:hAnsi="Calibri Light"/>
                <w:color w:val="000000" w:themeColor="text1"/>
              </w:rPr>
              <w:t>VERSION</w:t>
            </w:r>
            <w:r w:rsidR="00E042CB" w:rsidRPr="003D3A1F">
              <w:rPr>
                <w:rFonts w:ascii="Calibri Light" w:hAnsi="Calibri Light"/>
                <w:color w:val="000000" w:themeColor="text1"/>
              </w:rPr>
              <w:t xml:space="preserve"> NUMBER</w:t>
            </w:r>
          </w:p>
        </w:tc>
        <w:tc>
          <w:tcPr>
            <w:tcW w:w="6581" w:type="dxa"/>
            <w:gridSpan w:val="5"/>
            <w:vAlign w:val="center"/>
          </w:tcPr>
          <w:p w14:paraId="0B75F9E8" w14:textId="200C4728" w:rsidR="00FD53B7" w:rsidRPr="003D3A1F" w:rsidRDefault="00FD53B7" w:rsidP="002974E2">
            <w:pPr>
              <w:rPr>
                <w:rFonts w:ascii="Calibri Light" w:hAnsi="Calibri Light"/>
              </w:rPr>
            </w:pPr>
            <w:r w:rsidRPr="003D3A1F">
              <w:rPr>
                <w:rFonts w:ascii="Calibri Light" w:hAnsi="Calibri Light"/>
                <w:sz w:val="24"/>
                <w:szCs w:val="24"/>
              </w:rPr>
              <w:t>V1</w:t>
            </w:r>
            <w:r w:rsidR="00CF27C4" w:rsidRPr="003D3A1F">
              <w:rPr>
                <w:rFonts w:ascii="Calibri Light" w:hAnsi="Calibri Light"/>
                <w:sz w:val="24"/>
                <w:szCs w:val="24"/>
              </w:rPr>
              <w:t>6</w:t>
            </w:r>
            <w:r w:rsidRPr="003D3A1F">
              <w:rPr>
                <w:rFonts w:ascii="Calibri Light" w:hAnsi="Calibri Light"/>
                <w:sz w:val="24"/>
                <w:szCs w:val="24"/>
              </w:rPr>
              <w:t>.</w:t>
            </w:r>
            <w:r w:rsidR="00E042CB" w:rsidRPr="003D3A1F">
              <w:rPr>
                <w:rFonts w:ascii="Calibri Light" w:hAnsi="Calibri Light"/>
                <w:sz w:val="24"/>
                <w:szCs w:val="24"/>
              </w:rPr>
              <w:t>1</w:t>
            </w:r>
            <w:r w:rsidR="00CF27C4" w:rsidRPr="003D3A1F">
              <w:rPr>
                <w:rFonts w:ascii="Calibri Light" w:hAnsi="Calibri Light"/>
                <w:sz w:val="24"/>
                <w:szCs w:val="24"/>
              </w:rPr>
              <w:t>2</w:t>
            </w:r>
            <w:r w:rsidR="00E042CB" w:rsidRPr="003D3A1F">
              <w:rPr>
                <w:rFonts w:ascii="Calibri Light" w:hAnsi="Calibri Light"/>
                <w:sz w:val="24"/>
                <w:szCs w:val="24"/>
              </w:rPr>
              <w:t>.</w:t>
            </w:r>
            <w:r w:rsidRPr="003D3A1F">
              <w:rPr>
                <w:rFonts w:ascii="Calibri Light" w:hAnsi="Calibri Light"/>
                <w:sz w:val="24"/>
                <w:szCs w:val="24"/>
              </w:rPr>
              <w:t>2</w:t>
            </w:r>
            <w:r w:rsidR="00CF27C4" w:rsidRPr="003D3A1F">
              <w:rPr>
                <w:rFonts w:ascii="Calibri Light" w:hAnsi="Calibri Light"/>
                <w:sz w:val="24"/>
                <w:szCs w:val="24"/>
              </w:rPr>
              <w:t>4</w:t>
            </w:r>
          </w:p>
        </w:tc>
      </w:tr>
      <w:tr w:rsidR="008F0CA5" w:rsidRPr="003D3A1F" w14:paraId="1B32712E" w14:textId="77777777" w:rsidTr="00E042CB">
        <w:trPr>
          <w:trHeight w:val="574"/>
        </w:trPr>
        <w:tc>
          <w:tcPr>
            <w:tcW w:w="2405" w:type="dxa"/>
            <w:vAlign w:val="center"/>
          </w:tcPr>
          <w:p w14:paraId="4A0D24D4" w14:textId="069E0489" w:rsidR="008F0CA5" w:rsidRPr="003D3A1F" w:rsidRDefault="008F0CA5" w:rsidP="008F0CA5">
            <w:pPr>
              <w:rPr>
                <w:rFonts w:ascii="Calibri Light" w:hAnsi="Calibri Light"/>
                <w:color w:val="000000" w:themeColor="text1"/>
              </w:rPr>
            </w:pPr>
            <w:r w:rsidRPr="003D3A1F">
              <w:rPr>
                <w:rFonts w:ascii="Calibri Light" w:hAnsi="Calibri Light"/>
                <w:color w:val="000000" w:themeColor="text1"/>
              </w:rPr>
              <w:t>MODIFICATIONS</w:t>
            </w:r>
          </w:p>
        </w:tc>
        <w:tc>
          <w:tcPr>
            <w:tcW w:w="6581" w:type="dxa"/>
            <w:gridSpan w:val="5"/>
            <w:vAlign w:val="center"/>
          </w:tcPr>
          <w:p w14:paraId="39C3CEAD" w14:textId="77777777" w:rsidR="000272CB" w:rsidRPr="003D3A1F" w:rsidRDefault="000272CB" w:rsidP="000272CB">
            <w:pPr>
              <w:pStyle w:val="ListParagraph"/>
              <w:numPr>
                <w:ilvl w:val="0"/>
                <w:numId w:val="27"/>
              </w:numPr>
              <w:rPr>
                <w:rFonts w:asciiTheme="majorHAnsi" w:hAnsiTheme="majorHAnsi"/>
              </w:rPr>
            </w:pPr>
            <w:r w:rsidRPr="003D3A1F">
              <w:rPr>
                <w:rFonts w:asciiTheme="majorHAnsi" w:hAnsiTheme="majorHAnsi"/>
              </w:rPr>
              <w:t>annual policy maintenance</w:t>
            </w:r>
          </w:p>
          <w:p w14:paraId="27DC9053" w14:textId="77777777" w:rsidR="000272CB" w:rsidRPr="003D3A1F" w:rsidRDefault="000272CB" w:rsidP="000272CB">
            <w:pPr>
              <w:pStyle w:val="ListParagraph"/>
              <w:numPr>
                <w:ilvl w:val="0"/>
                <w:numId w:val="27"/>
              </w:numPr>
              <w:rPr>
                <w:rFonts w:asciiTheme="majorHAnsi" w:hAnsiTheme="majorHAnsi"/>
              </w:rPr>
            </w:pPr>
            <w:r w:rsidRPr="003D3A1F">
              <w:rPr>
                <w:rFonts w:asciiTheme="majorHAnsi" w:hAnsiTheme="majorHAnsi"/>
              </w:rPr>
              <w:t>minor edits within policy- consistency of Regulation to Reg.</w:t>
            </w:r>
          </w:p>
          <w:p w14:paraId="5FE97B77" w14:textId="539992F2" w:rsidR="00FD53B7" w:rsidRPr="003D3A1F" w:rsidRDefault="000272CB" w:rsidP="000272CB">
            <w:pPr>
              <w:pStyle w:val="ListParagraph"/>
              <w:numPr>
                <w:ilvl w:val="0"/>
                <w:numId w:val="27"/>
              </w:numPr>
              <w:rPr>
                <w:rFonts w:asciiTheme="majorHAnsi" w:hAnsiTheme="majorHAnsi"/>
              </w:rPr>
            </w:pPr>
            <w:r w:rsidRPr="003D3A1F">
              <w:rPr>
                <w:rFonts w:asciiTheme="majorHAnsi" w:hAnsiTheme="majorHAnsi"/>
              </w:rPr>
              <w:t>sources checked for currency</w:t>
            </w:r>
          </w:p>
        </w:tc>
      </w:tr>
      <w:tr w:rsidR="008F0CA5" w:rsidRPr="003D3A1F" w14:paraId="7F7BFF2D" w14:textId="77777777" w:rsidTr="00E042CB">
        <w:trPr>
          <w:trHeight w:val="574"/>
        </w:trPr>
        <w:tc>
          <w:tcPr>
            <w:tcW w:w="2405" w:type="dxa"/>
            <w:shd w:val="clear" w:color="auto" w:fill="F2F2F2" w:themeFill="background1" w:themeFillShade="F2"/>
            <w:vAlign w:val="center"/>
          </w:tcPr>
          <w:p w14:paraId="796D4514" w14:textId="77777777" w:rsidR="008F0CA5" w:rsidRPr="003D3A1F" w:rsidRDefault="008F0CA5" w:rsidP="008F0CA5">
            <w:pPr>
              <w:rPr>
                <w:rFonts w:ascii="Calibri Light" w:hAnsi="Calibri Light"/>
                <w:color w:val="000000" w:themeColor="text1"/>
                <w:sz w:val="24"/>
                <w:szCs w:val="24"/>
              </w:rPr>
            </w:pPr>
            <w:r w:rsidRPr="003D3A1F">
              <w:rPr>
                <w:rFonts w:ascii="Calibri Light" w:hAnsi="Calibri Light"/>
                <w:color w:val="000000" w:themeColor="text1"/>
                <w:sz w:val="24"/>
                <w:szCs w:val="24"/>
              </w:rPr>
              <w:t>POLICY REVIEWED</w:t>
            </w:r>
          </w:p>
        </w:tc>
        <w:tc>
          <w:tcPr>
            <w:tcW w:w="4394" w:type="dxa"/>
            <w:gridSpan w:val="3"/>
            <w:shd w:val="clear" w:color="auto" w:fill="F2F2F2" w:themeFill="background1" w:themeFillShade="F2"/>
            <w:vAlign w:val="center"/>
          </w:tcPr>
          <w:p w14:paraId="59B1F39E" w14:textId="77777777" w:rsidR="008F0CA5" w:rsidRPr="003D3A1F" w:rsidRDefault="008F0CA5" w:rsidP="008F0CA5">
            <w:pPr>
              <w:ind w:hanging="27"/>
              <w:rPr>
                <w:rFonts w:ascii="Calibri Light" w:hAnsi="Calibri Light"/>
                <w:color w:val="000000" w:themeColor="text1"/>
                <w:sz w:val="24"/>
                <w:szCs w:val="24"/>
              </w:rPr>
            </w:pPr>
            <w:r w:rsidRPr="003D3A1F">
              <w:rPr>
                <w:rFonts w:ascii="Calibri Light" w:hAnsi="Calibri Light"/>
                <w:color w:val="000000" w:themeColor="text1"/>
                <w:sz w:val="24"/>
                <w:szCs w:val="24"/>
              </w:rPr>
              <w:t>PREVIOUS MODIFICATIONS</w:t>
            </w:r>
          </w:p>
        </w:tc>
        <w:tc>
          <w:tcPr>
            <w:tcW w:w="2187" w:type="dxa"/>
            <w:gridSpan w:val="2"/>
            <w:shd w:val="clear" w:color="auto" w:fill="F2F2F2" w:themeFill="background1" w:themeFillShade="F2"/>
            <w:vAlign w:val="center"/>
          </w:tcPr>
          <w:p w14:paraId="50058995" w14:textId="2C425933" w:rsidR="008F0CA5" w:rsidRPr="003D3A1F" w:rsidRDefault="008F0CA5" w:rsidP="008F0CA5">
            <w:pPr>
              <w:ind w:hanging="27"/>
              <w:rPr>
                <w:rFonts w:ascii="Calibri Light" w:hAnsi="Calibri Light"/>
                <w:color w:val="000000" w:themeColor="text1"/>
                <w:sz w:val="24"/>
                <w:szCs w:val="24"/>
              </w:rPr>
            </w:pPr>
            <w:r w:rsidRPr="003D3A1F">
              <w:rPr>
                <w:rFonts w:ascii="Calibri Light" w:hAnsi="Calibri Light"/>
                <w:color w:val="000000" w:themeColor="text1"/>
                <w:sz w:val="24"/>
                <w:szCs w:val="24"/>
              </w:rPr>
              <w:t>NEXT REVIEW DATE</w:t>
            </w:r>
          </w:p>
        </w:tc>
      </w:tr>
      <w:tr w:rsidR="00457E8A" w14:paraId="30EFD48D" w14:textId="77777777" w:rsidTr="00E042CB">
        <w:trPr>
          <w:trHeight w:val="683"/>
        </w:trPr>
        <w:tc>
          <w:tcPr>
            <w:tcW w:w="2405" w:type="dxa"/>
            <w:vAlign w:val="center"/>
          </w:tcPr>
          <w:p w14:paraId="292A392A" w14:textId="541B14B3" w:rsidR="00457E8A" w:rsidRPr="003D3A1F" w:rsidRDefault="00481331" w:rsidP="00481331">
            <w:pPr>
              <w:jc w:val="center"/>
              <w:rPr>
                <w:rFonts w:asciiTheme="majorHAnsi" w:hAnsiTheme="majorHAnsi"/>
                <w:sz w:val="24"/>
                <w:szCs w:val="24"/>
              </w:rPr>
            </w:pPr>
            <w:r w:rsidRPr="003D3A1F">
              <w:rPr>
                <w:rFonts w:asciiTheme="majorHAnsi" w:hAnsiTheme="majorHAnsi"/>
                <w:sz w:val="24"/>
                <w:szCs w:val="24"/>
              </w:rPr>
              <w:t>DECEMBER/JUNE 2023</w:t>
            </w:r>
          </w:p>
        </w:tc>
        <w:tc>
          <w:tcPr>
            <w:tcW w:w="4394" w:type="dxa"/>
            <w:gridSpan w:val="3"/>
            <w:shd w:val="clear" w:color="auto" w:fill="FFFFFF" w:themeFill="background1"/>
            <w:vAlign w:val="center"/>
          </w:tcPr>
          <w:p w14:paraId="21615D4D" w14:textId="77777777" w:rsidR="00481331" w:rsidRPr="003D3A1F" w:rsidRDefault="00481331" w:rsidP="00481331">
            <w:pPr>
              <w:rPr>
                <w:rFonts w:ascii="Calibri Light" w:hAnsi="Calibri Light"/>
              </w:rPr>
            </w:pPr>
            <w:r w:rsidRPr="003D3A1F">
              <w:rPr>
                <w:rFonts w:ascii="Calibri Light" w:hAnsi="Calibri Light"/>
              </w:rPr>
              <w:t>DECEMBER</w:t>
            </w:r>
          </w:p>
          <w:p w14:paraId="2F450660" w14:textId="77777777" w:rsidR="00481331" w:rsidRPr="003D3A1F" w:rsidRDefault="00481331" w:rsidP="00481331">
            <w:pPr>
              <w:pStyle w:val="ListParagraph"/>
              <w:numPr>
                <w:ilvl w:val="0"/>
                <w:numId w:val="27"/>
              </w:numPr>
              <w:spacing w:after="160" w:line="259" w:lineRule="auto"/>
              <w:rPr>
                <w:rFonts w:ascii="Calibri Light" w:hAnsi="Calibri Light"/>
              </w:rPr>
            </w:pPr>
            <w:r w:rsidRPr="003D3A1F">
              <w:rPr>
                <w:rFonts w:ascii="Calibri Light" w:hAnsi="Calibri Light"/>
              </w:rPr>
              <w:t>protection of personal information added- (effective 1 OCT 23)</w:t>
            </w:r>
          </w:p>
          <w:p w14:paraId="06125B95" w14:textId="77777777" w:rsidR="00481331" w:rsidRPr="003D3A1F" w:rsidRDefault="00481331" w:rsidP="00481331">
            <w:pPr>
              <w:pStyle w:val="ListParagraph"/>
              <w:numPr>
                <w:ilvl w:val="0"/>
                <w:numId w:val="27"/>
              </w:numPr>
              <w:spacing w:line="276" w:lineRule="auto"/>
              <w:rPr>
                <w:rFonts w:ascii="Calibri Light" w:hAnsi="Calibri Light"/>
              </w:rPr>
            </w:pPr>
            <w:r w:rsidRPr="003D3A1F">
              <w:rPr>
                <w:rFonts w:ascii="Calibri Light" w:hAnsi="Calibri Light"/>
              </w:rPr>
              <w:lastRenderedPageBreak/>
              <w:t>recommendation of records relevant to child safety and wellbeing (including sexual abuse) be kept for 45 years added</w:t>
            </w:r>
          </w:p>
          <w:p w14:paraId="09501A48" w14:textId="77777777" w:rsidR="00481331" w:rsidRPr="003D3A1F" w:rsidRDefault="00481331" w:rsidP="00481331">
            <w:pPr>
              <w:spacing w:line="276" w:lineRule="auto"/>
              <w:rPr>
                <w:rFonts w:ascii="Calibri Light" w:hAnsi="Calibri Light"/>
              </w:rPr>
            </w:pPr>
            <w:r w:rsidRPr="003D3A1F">
              <w:rPr>
                <w:rFonts w:ascii="Calibri Light" w:hAnsi="Calibri Light"/>
              </w:rPr>
              <w:t xml:space="preserve">JUNE </w:t>
            </w:r>
          </w:p>
          <w:p w14:paraId="610CE3A4" w14:textId="77777777" w:rsidR="00481331" w:rsidRPr="003D3A1F" w:rsidRDefault="00481331" w:rsidP="00481331">
            <w:pPr>
              <w:pStyle w:val="ListParagraph"/>
              <w:numPr>
                <w:ilvl w:val="0"/>
                <w:numId w:val="27"/>
              </w:numPr>
              <w:spacing w:after="160" w:line="259" w:lineRule="auto"/>
              <w:rPr>
                <w:rFonts w:ascii="Calibri Light" w:hAnsi="Calibri Light"/>
              </w:rPr>
            </w:pPr>
            <w:r w:rsidRPr="003D3A1F">
              <w:rPr>
                <w:rFonts w:ascii="Calibri Light" w:hAnsi="Calibri Light"/>
              </w:rPr>
              <w:t>minor formatting edits within text</w:t>
            </w:r>
          </w:p>
          <w:p w14:paraId="46860037" w14:textId="77777777" w:rsidR="00481331" w:rsidRPr="003D3A1F" w:rsidRDefault="00481331" w:rsidP="00481331">
            <w:pPr>
              <w:pStyle w:val="ListParagraph"/>
              <w:numPr>
                <w:ilvl w:val="0"/>
                <w:numId w:val="27"/>
              </w:numPr>
              <w:rPr>
                <w:rFonts w:ascii="Calibri Light" w:hAnsi="Calibri Light"/>
              </w:rPr>
            </w:pPr>
            <w:r w:rsidRPr="003D3A1F">
              <w:rPr>
                <w:rFonts w:ascii="Calibri Light" w:hAnsi="Calibri Light"/>
              </w:rPr>
              <w:t>hyperlinks checked and repaired as required</w:t>
            </w:r>
          </w:p>
          <w:p w14:paraId="1DC31E91" w14:textId="77777777" w:rsidR="00481331" w:rsidRPr="003D3A1F" w:rsidRDefault="00481331" w:rsidP="00481331">
            <w:pPr>
              <w:pStyle w:val="ListParagraph"/>
              <w:numPr>
                <w:ilvl w:val="0"/>
                <w:numId w:val="27"/>
              </w:numPr>
              <w:rPr>
                <w:rFonts w:asciiTheme="majorHAnsi" w:hAnsiTheme="majorHAnsi"/>
              </w:rPr>
            </w:pPr>
            <w:r w:rsidRPr="003D3A1F">
              <w:rPr>
                <w:rFonts w:ascii="Calibri Light" w:hAnsi="Calibri Light"/>
              </w:rPr>
              <w:t>links within sources updated to</w:t>
            </w:r>
          </w:p>
          <w:p w14:paraId="61785952" w14:textId="77777777" w:rsidR="00481331" w:rsidRPr="003D3A1F" w:rsidRDefault="00481331" w:rsidP="00481331">
            <w:pPr>
              <w:pStyle w:val="ListParagraph"/>
              <w:numPr>
                <w:ilvl w:val="0"/>
                <w:numId w:val="27"/>
              </w:numPr>
              <w:rPr>
                <w:rFonts w:asciiTheme="majorHAnsi" w:hAnsiTheme="majorHAnsi"/>
              </w:rPr>
            </w:pPr>
            <w:r w:rsidRPr="003D3A1F">
              <w:rPr>
                <w:rFonts w:asciiTheme="majorHAnsi" w:hAnsiTheme="majorHAnsi"/>
              </w:rPr>
              <w:t>Policy updated in accordance with regulations 102E, 102F, 274A, 289A, 298A, 325B, 345A, 359A, 373A</w:t>
            </w:r>
          </w:p>
          <w:p w14:paraId="610784EA" w14:textId="77777777" w:rsidR="00481331" w:rsidRPr="003D3A1F" w:rsidRDefault="00481331" w:rsidP="00481331">
            <w:pPr>
              <w:pStyle w:val="ListParagraph"/>
              <w:numPr>
                <w:ilvl w:val="0"/>
                <w:numId w:val="27"/>
              </w:numPr>
              <w:rPr>
                <w:rFonts w:asciiTheme="majorHAnsi" w:hAnsiTheme="majorHAnsi"/>
              </w:rPr>
            </w:pPr>
            <w:r w:rsidRPr="003D3A1F">
              <w:rPr>
                <w:rFonts w:ascii="Calibri Light" w:hAnsi="Calibri Light"/>
              </w:rPr>
              <w:t>Continuous Improvement/Reflection section added</w:t>
            </w:r>
          </w:p>
          <w:p w14:paraId="53DFBB3A" w14:textId="7882F4F3" w:rsidR="00457E8A" w:rsidRPr="003D3A1F" w:rsidRDefault="00481331" w:rsidP="00481331">
            <w:pPr>
              <w:pStyle w:val="ListParagraph"/>
              <w:numPr>
                <w:ilvl w:val="0"/>
                <w:numId w:val="27"/>
              </w:numPr>
              <w:rPr>
                <w:rFonts w:asciiTheme="majorHAnsi" w:hAnsiTheme="majorHAnsi"/>
              </w:rPr>
            </w:pPr>
            <w:r w:rsidRPr="003D3A1F">
              <w:rPr>
                <w:rFonts w:ascii="Calibri Light" w:hAnsi="Calibri Light"/>
              </w:rPr>
              <w:t>Childcare Centre Desktop Resource section added</w:t>
            </w:r>
          </w:p>
        </w:tc>
        <w:tc>
          <w:tcPr>
            <w:tcW w:w="2187" w:type="dxa"/>
            <w:gridSpan w:val="2"/>
            <w:vAlign w:val="center"/>
          </w:tcPr>
          <w:p w14:paraId="491E7809" w14:textId="581E6E5C" w:rsidR="00457E8A" w:rsidRDefault="00457E8A" w:rsidP="008F0CA5">
            <w:pPr>
              <w:rPr>
                <w:rFonts w:asciiTheme="majorHAnsi" w:hAnsiTheme="majorHAnsi"/>
                <w:sz w:val="24"/>
                <w:szCs w:val="24"/>
              </w:rPr>
            </w:pPr>
            <w:r w:rsidRPr="003D3A1F">
              <w:rPr>
                <w:rFonts w:ascii="Calibri Light" w:hAnsi="Calibri Light"/>
                <w:color w:val="000000" w:themeColor="text1"/>
                <w:sz w:val="24"/>
                <w:szCs w:val="24"/>
              </w:rPr>
              <w:lastRenderedPageBreak/>
              <w:t>DECEMBER 202</w:t>
            </w:r>
            <w:r w:rsidR="00CF27C4" w:rsidRPr="003D3A1F">
              <w:rPr>
                <w:rFonts w:ascii="Calibri Light" w:hAnsi="Calibri Light"/>
                <w:color w:val="000000" w:themeColor="text1"/>
                <w:sz w:val="24"/>
                <w:szCs w:val="24"/>
              </w:rPr>
              <w:t>4</w:t>
            </w:r>
          </w:p>
        </w:tc>
      </w:tr>
    </w:tbl>
    <w:p w14:paraId="0509CA7C" w14:textId="3D8F77F1" w:rsidR="00B72B18" w:rsidRPr="00B72B18" w:rsidRDefault="007E1EE6" w:rsidP="00B72B18">
      <w:pPr>
        <w:spacing w:line="360" w:lineRule="auto"/>
        <w:rPr>
          <w:rFonts w:asciiTheme="majorHAnsi" w:hAnsiTheme="majorHAnsi"/>
        </w:rPr>
      </w:pPr>
      <w:r>
        <w:rPr>
          <w:rFonts w:asciiTheme="majorHAnsi" w:hAnsiTheme="majorHAnsi"/>
        </w:rPr>
        <w:br/>
      </w:r>
    </w:p>
    <w:sectPr w:rsidR="00B72B18" w:rsidRPr="00B72B18" w:rsidSect="00F852F9">
      <w:headerReference w:type="default" r:id="rId31"/>
      <w:footerReference w:type="even" r:id="rId32"/>
      <w:footerReference w:type="default" r:id="rId33"/>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D9997" w14:textId="77777777" w:rsidR="008D5FB6" w:rsidRDefault="008D5FB6" w:rsidP="0021486F">
      <w:pPr>
        <w:spacing w:after="0" w:line="240" w:lineRule="auto"/>
      </w:pPr>
      <w:r>
        <w:separator/>
      </w:r>
    </w:p>
  </w:endnote>
  <w:endnote w:type="continuationSeparator" w:id="0">
    <w:p w14:paraId="084E7F7F" w14:textId="77777777" w:rsidR="008D5FB6" w:rsidRDefault="008D5FB6" w:rsidP="0021486F">
      <w:pPr>
        <w:spacing w:after="0" w:line="240" w:lineRule="auto"/>
      </w:pPr>
      <w:r>
        <w:continuationSeparator/>
      </w:r>
    </w:p>
  </w:endnote>
  <w:endnote w:type="continuationNotice" w:id="1">
    <w:p w14:paraId="641FF23C" w14:textId="77777777" w:rsidR="008D5FB6" w:rsidRDefault="008D5F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Light (Headings)">
    <w:altName w:val="Calibri Ligh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ill Sans">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85820003"/>
      <w:docPartObj>
        <w:docPartGallery w:val="Page Numbers (Bottom of Page)"/>
        <w:docPartUnique/>
      </w:docPartObj>
    </w:sdtPr>
    <w:sdtContent>
      <w:p w14:paraId="65BE04C3" w14:textId="6317A6A7" w:rsidR="002D7D9F" w:rsidRDefault="002D7D9F" w:rsidP="00862C99">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C153EF" w14:textId="77777777" w:rsidR="002D7D9F" w:rsidRDefault="002D7D9F" w:rsidP="002D7D9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46539527"/>
      <w:docPartObj>
        <w:docPartGallery w:val="Page Numbers (Bottom of Page)"/>
        <w:docPartUnique/>
      </w:docPartObj>
    </w:sdtPr>
    <w:sdtContent>
      <w:p w14:paraId="06AAFCF4" w14:textId="7F0B9A4D" w:rsidR="002D7D9F" w:rsidRDefault="002D7D9F" w:rsidP="006127B3">
        <w:pPr>
          <w:pStyle w:val="Footer"/>
          <w:framePr w:wrap="none" w:vAnchor="text" w:hAnchor="page" w:x="1330" w:y="-3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B0EC6F1" w14:textId="1B47C079" w:rsidR="00894308" w:rsidRDefault="00894308" w:rsidP="002D7D9F">
    <w:pPr>
      <w:pStyle w:val="Footer"/>
      <w:ind w:firstLine="360"/>
    </w:pPr>
    <w:r w:rsidRPr="009042A1">
      <w:rPr>
        <w:noProof/>
        <w:color w:val="70AC3D"/>
        <w:lang w:val="en-US"/>
      </w:rPr>
      <w:drawing>
        <wp:anchor distT="0" distB="0" distL="114300" distR="114300" simplePos="0" relativeHeight="251658243"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9042A1">
      <w:rPr>
        <w:rFonts w:ascii="Calibri Light" w:hAnsi="Calibri Light"/>
        <w:color w:val="70AC3D"/>
        <w:sz w:val="18"/>
        <w:szCs w:val="18"/>
      </w:rPr>
      <w:t>Childcare Centre Desktop ©20</w:t>
    </w:r>
    <w:r w:rsidR="00EE3D61">
      <w:rPr>
        <w:rFonts w:ascii="Calibri Light" w:hAnsi="Calibri Light"/>
        <w:color w:val="70AC3D"/>
        <w:sz w:val="18"/>
        <w:szCs w:val="18"/>
      </w:rPr>
      <w:t>2</w:t>
    </w:r>
    <w:r w:rsidR="00D8099C">
      <w:rPr>
        <w:rFonts w:ascii="Calibri Light" w:hAnsi="Calibri Light"/>
        <w:color w:val="70AC3D"/>
        <w:sz w:val="18"/>
        <w:szCs w:val="18"/>
      </w:rPr>
      <w:t>4</w:t>
    </w:r>
    <w:r w:rsidRPr="009059BD">
      <w:rPr>
        <w:rFonts w:ascii="Calibri Light" w:hAnsi="Calibri Light"/>
        <w:color w:val="EEAB2E"/>
        <w:sz w:val="18"/>
        <w:szCs w:val="18"/>
      </w:rPr>
      <w:t xml:space="preserve"> </w:t>
    </w:r>
    <w:r>
      <w:rPr>
        <w:rFonts w:ascii="Calibri Light" w:hAnsi="Calibri Light"/>
        <w:sz w:val="18"/>
        <w:szCs w:val="18"/>
      </w:rPr>
      <w:t>–</w:t>
    </w:r>
    <w:r w:rsidR="00457E8A">
      <w:rPr>
        <w:rFonts w:ascii="Calibri Light" w:hAnsi="Calibri Light"/>
        <w:sz w:val="18"/>
        <w:szCs w:val="18"/>
      </w:rPr>
      <w:t xml:space="preserve"> </w:t>
    </w:r>
    <w:r w:rsidR="00F34FAD">
      <w:rPr>
        <w:rFonts w:ascii="Calibri Light" w:hAnsi="Calibri Light"/>
        <w:sz w:val="18"/>
        <w:szCs w:val="18"/>
        <w:lang w:val="en-US"/>
      </w:rPr>
      <w:t>Record Keeping and Retention</w:t>
    </w:r>
    <w:r>
      <w:rPr>
        <w:rFonts w:ascii="Calibri Light" w:hAnsi="Calibri Light"/>
        <w:sz w:val="18"/>
        <w:szCs w:val="18"/>
        <w:lang w:val="en-US"/>
      </w:rPr>
      <w:t xml:space="preserve">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1AE2A" w14:textId="77777777" w:rsidR="008D5FB6" w:rsidRDefault="008D5FB6" w:rsidP="0021486F">
      <w:pPr>
        <w:spacing w:after="0" w:line="240" w:lineRule="auto"/>
      </w:pPr>
      <w:r>
        <w:separator/>
      </w:r>
    </w:p>
  </w:footnote>
  <w:footnote w:type="continuationSeparator" w:id="0">
    <w:p w14:paraId="12953D30" w14:textId="77777777" w:rsidR="008D5FB6" w:rsidRDefault="008D5FB6" w:rsidP="0021486F">
      <w:pPr>
        <w:spacing w:after="0" w:line="240" w:lineRule="auto"/>
      </w:pPr>
      <w:r>
        <w:continuationSeparator/>
      </w:r>
    </w:p>
  </w:footnote>
  <w:footnote w:type="continuationNotice" w:id="1">
    <w:p w14:paraId="2D8BBAC7" w14:textId="77777777" w:rsidR="008D5FB6" w:rsidRDefault="008D5F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205E5" w14:textId="3953938A" w:rsidR="00894308" w:rsidRDefault="00894308">
    <w:pPr>
      <w:pStyle w:val="Header"/>
    </w:pPr>
    <w:r w:rsidRPr="0021486F">
      <w:rPr>
        <w:noProof/>
        <w:sz w:val="48"/>
        <w:szCs w:val="44"/>
        <w:lang w:val="en-US"/>
      </w:rPr>
      <mc:AlternateContent>
        <mc:Choice Requires="wps">
          <w:drawing>
            <wp:anchor distT="0" distB="0" distL="114300" distR="114300" simplePos="0" relativeHeight="251658240" behindDoc="0" locked="0" layoutInCell="1" allowOverlap="1" wp14:anchorId="564FEF6C" wp14:editId="75154B36">
              <wp:simplePos x="0" y="0"/>
              <wp:positionH relativeFrom="column">
                <wp:posOffset>-914400</wp:posOffset>
              </wp:positionH>
              <wp:positionV relativeFrom="paragraph">
                <wp:posOffset>-266700</wp:posOffset>
              </wp:positionV>
              <wp:extent cx="5509259" cy="359160"/>
              <wp:effectExtent l="0" t="0" r="0" b="3175"/>
              <wp:wrapThrough wrapText="bothSides">
                <wp:wrapPolygon edited="0">
                  <wp:start x="0" y="0"/>
                  <wp:lineTo x="0" y="20644"/>
                  <wp:lineTo x="21513" y="20644"/>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chemeClr val="accent1"/>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894308" w:rsidRPr="004A79B2" w:rsidRDefault="00894308"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FEF6C" id="Rectangle 18" o:spid="_x0000_s1026" style="position:absolute;margin-left:-1in;margin-top:-21pt;width:433.8pt;height:28.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0wFawIAAFgFAAAOAAAAZHJzL2Uyb0RvYy54bWysVF9P2zAQf5+072D5faQplK0VKaqKmCYh&#10;QMDEs+vYbSTH553dJt2n39lJQ8eYkKa9JHe+/3e/u4vLtjZsp9BXYAuen4w4U1ZCWdl1wb8/XX/6&#10;wpkPwpbCgFUF3yvPL+cfP1w0bqbGsAFTKmTkxPpZ4wq+CcHNsszLjaqFPwGnLAk1YC0CsbjOShQN&#10;ea9NNh6NzrMGsHQIUnlPr1edkM+Tf62VDHdaexWYKTjlFtIX03cVv9n8QszWKNymkn0a4h+yqEVl&#10;Kejg6koEwbZY/eGqriSCBx1OJNQZaF1JlWqgavLRq2oeN8KpVAs1x7uhTf7/uZW3u0d3j9SGxvmZ&#10;JzJW0Wqs45/yY21q1n5olmoDk/Q4mYym48mUM0my08k0P0/dzF6sHfrwVUHNIlFwpGGkHondjQ8U&#10;kVQPKjGYB1OV15UxiYkAUEuDbCdodEJKZUMex0VWv2kaG/UtRMtO3L2oNP0+0ktxiQp7o6KVsQ9K&#10;s6qkcvKUWsLd38Im7WimKdRgePq+Ya8fTbusBuPx+8aDRYoMNgzGdWUB33Jghk7pTp+6dlR3JEO7&#10;avuhr6Dc3yND6JbDO3ld0cBuhA/3AmkbaG9ow8MdfbSBpuDQU5xtAH++9R71CaQk5ayh7Sq4/7EV&#10;qDgz3yzBd5qfncV1TMzZ5POYGDyWrI4ldlsvgVCQ0y1xMpFRP5gDqRHqZzoEixiVRMJKil1wGfDA&#10;LEO39XRKpFoskhqtoBPhxj46eQBABORT+yzQ9agNhPdbOGyimL0Cb6cbR2NhsQ2gq4Ts2OKur33r&#10;aX0TdPtTE+/DMZ+0Xg7i/BcAAAD//wMAUEsDBBQABgAIAAAAIQAKMYwK4AAAAAsBAAAPAAAAZHJz&#10;L2Rvd25yZXYueG1sTI9BS8QwEIXvgv8hjOBFdtOtpSu16SKCLAoKVvGcbcamtJmUJt2t/nrHk97e&#10;Yz7evFfuFjeII06h86Rgs05AIDXedNQqeH97WN2ACFGT0YMnVPCFAXbV+VmpC+NP9IrHOraCQygU&#10;WoGNcSykDI1Fp8Paj0h8+/ST05Ht1Eoz6ROHu0GmSZJLpzviD1aPeG+x6evZKdiafr+fP+zVd/f8&#10;+JS82K6XTa3U5cVydwsi4hL/YPitz9Wh4k4HP5MJYlCw2mQZj4msspQFI9v0OgdxYDbLQVal/L+h&#10;+gEAAP//AwBQSwECLQAUAAYACAAAACEAtoM4kv4AAADhAQAAEwAAAAAAAAAAAAAAAAAAAAAAW0Nv&#10;bnRlbnRfVHlwZXNdLnhtbFBLAQItABQABgAIAAAAIQA4/SH/1gAAAJQBAAALAAAAAAAAAAAAAAAA&#10;AC8BAABfcmVscy8ucmVsc1BLAQItABQABgAIAAAAIQBUe0wFawIAAFgFAAAOAAAAAAAAAAAAAAAA&#10;AC4CAABkcnMvZTJvRG9jLnhtbFBLAQItABQABgAIAAAAIQAKMYwK4AAAAAsBAAAPAAAAAAAAAAAA&#10;AAAAAMUEAABkcnMvZG93bnJldi54bWxQSwUGAAAAAAQABADzAAAA0gUAAAAA&#10;" fillcolor="#5b9bd5 [3204]" stroked="f" strokeweight=".5pt">
              <v:textbox>
                <w:txbxContent>
                  <w:p w14:paraId="43E69882" w14:textId="77777777" w:rsidR="00894308" w:rsidRPr="004A79B2" w:rsidRDefault="00894308" w:rsidP="00A07751">
                    <w:pPr>
                      <w:ind w:firstLine="720"/>
                      <w:rPr>
                        <w:rFonts w:ascii="Calibri Light" w:hAnsi="Calibri Light"/>
                        <w:color w:val="1EA3C0"/>
                        <w:szCs w:val="18"/>
                      </w:rPr>
                    </w:pPr>
                  </w:p>
                </w:txbxContent>
              </v:textbox>
              <w10:wrap type="through"/>
            </v:rect>
          </w:pict>
        </mc:Fallback>
      </mc:AlternateContent>
    </w:r>
    <w:r w:rsidRPr="0021486F">
      <w:rPr>
        <w:noProof/>
        <w:sz w:val="48"/>
        <w:szCs w:val="44"/>
        <w:lang w:val="en-US"/>
      </w:rPr>
      <mc:AlternateContent>
        <mc:Choice Requires="wps">
          <w:drawing>
            <wp:anchor distT="0" distB="0" distL="114300" distR="114300" simplePos="0" relativeHeight="251658241" behindDoc="0" locked="0" layoutInCell="1" allowOverlap="1" wp14:anchorId="5C727EB8" wp14:editId="4F98C102">
              <wp:simplePos x="0" y="0"/>
              <wp:positionH relativeFrom="column">
                <wp:posOffset>4486910</wp:posOffset>
              </wp:positionH>
              <wp:positionV relativeFrom="paragraph">
                <wp:posOffset>-266700</wp:posOffset>
              </wp:positionV>
              <wp:extent cx="2159000" cy="358775"/>
              <wp:effectExtent l="0" t="0" r="0" b="3175"/>
              <wp:wrapThrough wrapText="bothSides">
                <wp:wrapPolygon edited="0">
                  <wp:start x="0" y="0"/>
                  <wp:lineTo x="0" y="20644"/>
                  <wp:lineTo x="21346" y="20644"/>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chemeClr val="accent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894308" w:rsidRPr="00865E0A" w:rsidRDefault="00894308"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C727EB8" id="_x0000_t202" coordsize="21600,21600" o:spt="202" path="m,l,21600r21600,l21600,xe">
              <v:stroke joinstyle="miter"/>
              <v:path gradientshapeok="t" o:connecttype="rect"/>
            </v:shapetype>
            <v:shape id="Text Box 20" o:spid="_x0000_s1027" type="#_x0000_t202" style="position:absolute;margin-left:353.3pt;margin-top:-21pt;width:170pt;height:28.2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khqbgIAAGkFAAAOAAAAZHJzL2Uyb0RvYy54bWysVEtvEzEQviPxHyzf6SYhoW2UTRVaFSFV&#10;bUWLena8dmPh9Rh7kt3w6xl7Nw8KEirisjvj+eb9mF20tWUbFaIBV/LhyYAz5SRUxj2X/Ovj9bsz&#10;ziIKVwkLTpV8qyK/mL99M2v8VI1gBbZSgZERF6eNL/kK0U+LIsqVqkU8Aa8cCTWEWiCx4bmogmjI&#10;em2L0WDwoWggVD6AVDHS61Un5PNsX2sl8U7rqJDZklNsmL8hf5fpW8xnYvochF8Z2Ych/iGKWhhH&#10;TvemrgQKtg7mN1O1kQEiaDyRUBegtZEq50DZDAcvsnlYCa9yLlSc6Pdliv/PrLzdPPj7wLD9CC01&#10;MBWk8XEa6THl0+pQpz9FykhOJdzuy6ZaZJIeR8PJ+WBAIkmy95Oz09NJMlMctH2I+ElBzRJR8kBt&#10;ydUSm5uIHXQHSc4iWFNdG2szk0ZBXdrANoKaKKRUDnOc5OAXpHUJ7yBpdka7F5XnoPd0SC5TuLUq&#10;aVn3RWlmqpzjX91mdEJpcvUaxR6fVLuoXqO818ieweFeuTYOQq5oXpxDtapvu0rpDk9tOco7kdgu&#10;W0r8qPdLqLY0EgG6bYleXhvq242IeC8CrQe1mlYe7+ijLTQlh57ibAXhx5/eE56mlqScNbRuJY/f&#10;1yIozuxnR/N8PhyP035mZjw5HRETjiXLY4lb15dAwzCk4+JlJhMe7Y7UAeonugyL5JVEwknyXXKJ&#10;YcdcYncG6LZItVhkGO2kF3jjHrxMxlOd01w+tk8i+H54kcb+FnarKaYvZrjDJk0HizWCNnnAU6W7&#10;uvYdoH3OK9LfnnQwjvmMOlzI+U8AAAD//wMAUEsDBBQABgAIAAAAIQAr0TJk3gAAAAsBAAAPAAAA&#10;ZHJzL2Rvd25yZXYueG1sTI/NTsMwEITvSLyDtUjcWpsSQpXGqapKHAonSkWvbmziiHgd2U4T3p7N&#10;CW77M5r5ptxOrmNXE2LrUcLDUgAzWHvdYiPh9PGyWAOLSaFWnUcj4cdE2Fa3N6UqtB/x3VyPqWFk&#10;grFQEmxKfcF5rK1xKi59b5B+Xz44lWgNDddBjWTuOr4SIudOtUgJVvVmb039fRwc5R5e35qAj5/T&#10;YbBudx7FPqxPUt7fTbsNsGSm9CeGGZ/QoSKmix9QR9ZJeBZ5TlIJi2xFpWaFyObThabsCXhV8v8d&#10;ql8AAAD//wMAUEsBAi0AFAAGAAgAAAAhALaDOJL+AAAA4QEAABMAAAAAAAAAAAAAAAAAAAAAAFtD&#10;b250ZW50X1R5cGVzXS54bWxQSwECLQAUAAYACAAAACEAOP0h/9YAAACUAQAACwAAAAAAAAAAAAAA&#10;AAAvAQAAX3JlbHMvLnJlbHNQSwECLQAUAAYACAAAACEAaSJIam4CAABpBQAADgAAAAAAAAAAAAAA&#10;AAAuAgAAZHJzL2Uyb0RvYy54bWxQSwECLQAUAAYACAAAACEAK9EyZN4AAAALAQAADwAAAAAAAAAA&#10;AAAAAADIBAAAZHJzL2Rvd25yZXYueG1sUEsFBgAAAAAEAAQA8wAAANMFAAAAAA==&#10;" fillcolor="#5b9bd5 [3204]" stroked="f">
              <v:textbox>
                <w:txbxContent>
                  <w:p w14:paraId="36787074" w14:textId="77777777" w:rsidR="00894308" w:rsidRPr="00865E0A" w:rsidRDefault="00894308" w:rsidP="00A07751">
                    <w:pPr>
                      <w:rPr>
                        <w:rFonts w:ascii="Calibri Light" w:hAnsi="Calibri Light"/>
                        <w:color w:val="999999"/>
                        <w:szCs w:val="20"/>
                      </w:rPr>
                    </w:pPr>
                  </w:p>
                </w:txbxContent>
              </v:textbox>
              <w10:wrap type="through"/>
            </v:shape>
          </w:pict>
        </mc:Fallback>
      </mc:AlternateContent>
    </w:r>
    <w:r>
      <w:rPr>
        <w:noProof/>
        <w:sz w:val="48"/>
        <w:szCs w:val="44"/>
        <w:lang w:val="en-US"/>
      </w:rPr>
      <mc:AlternateContent>
        <mc:Choice Requires="wps">
          <w:drawing>
            <wp:anchor distT="0" distB="0" distL="114300" distR="114300" simplePos="0" relativeHeight="251658242" behindDoc="0" locked="0" layoutInCell="1" allowOverlap="1" wp14:anchorId="1C21A333" wp14:editId="517E9EF6">
              <wp:simplePos x="0" y="0"/>
              <wp:positionH relativeFrom="column">
                <wp:posOffset>-308610</wp:posOffset>
              </wp:positionH>
              <wp:positionV relativeFrom="paragraph">
                <wp:posOffset>-220345</wp:posOffset>
              </wp:positionV>
              <wp:extent cx="21717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AB4840" w14:textId="59E7AFF1" w:rsidR="00894308" w:rsidRPr="004E7272" w:rsidRDefault="003D3A1F" w:rsidP="00A07751">
                          <w:pPr>
                            <w:rPr>
                              <w:rFonts w:ascii="Calibri Light" w:hAnsi="Calibri Light"/>
                              <w:color w:val="FFFFFF" w:themeColor="background1"/>
                            </w:rPr>
                          </w:pPr>
                          <w:r>
                            <w:rPr>
                              <w:rFonts w:ascii="Calibri Light" w:hAnsi="Calibri Light"/>
                              <w:color w:val="FFFFFF" w:themeColor="background1"/>
                            </w:rPr>
                            <w:t>Myrniong Primary School OSHC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21A333" id="Text Box 4" o:spid="_x0000_s1028" type="#_x0000_t202" style="position:absolute;margin-left:-24.3pt;margin-top:-17.35pt;width:171pt;height:27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mXYwIAADsFAAAOAAAAZHJzL2Uyb0RvYy54bWysVF9v0zAQf0fiO1h+Z2lKYaxqOpVOQ0jT&#10;NrGhPbuO3UQ4PmNfm5RPv7OTdqXwMsSLfb7/97s7zy67xrCt8qEGW/D8bMSZshLK2q4L/v3x+t0n&#10;zgIKWwoDVhV8pwK/nL99M2vdVI2hAlMqz8iJDdPWFbxCdNMsC7JSjQhn4JQloQbfCKSnX2elFy15&#10;b0w2Ho0+Zi340nmQKgTiXvVCPk/+tVYS77QOCpkpOOWG6fTpXMUzm8/EdO2Fq2o5pCH+IYtG1JaC&#10;HlxdCRRs4+s/XDW19BBA45mEJgOta6lSDVRNPjqp5qESTqVaCJzgDjCF/+dW3m4f3L1n2H2GjhoY&#10;AWldmAZixno67Zt4U6aM5ATh7gCb6pBJYo7z8/x8RCJJsveT8QXR5CZ7sXY+4BcFDYtEwT21JaEl&#10;tjcBe9W9Sgxm4bo2JrXG2N8Y5LPnqNTbwfol4UThzqhoZew3pVldprwjI02VWhrPtoLmQUipLKaS&#10;k1/SjlqaYr/GcNCPpn1WrzE+WKTIYPFg3NQWfELpJO3yxz5l3esT1Ed1RxK7VUeFU2v2/VxBuaM2&#10;e+g3IDh5XVMvbkTAe+Fp5Kl9tMZ4R4c20BYcBoqzCvyvv/GjPk0iSTlraYUKHn5uhFecma+WZvQi&#10;n0zizqXH5MP5mB7+WLI6lthNswTqSk4fhpOJjPpo9qT20DzRti9iVBIJKyl2wXFPLrFfbPotpFos&#10;khJtmRN4Yx+cjK4jynHSHrsn4d0wjkiDfAv7ZRPTk6nsdaOlhcUGQddpZCPOPaoD/rShaeiH3yR+&#10;AcfvpPXy582fAQAA//8DAFBLAwQUAAYACAAAACEAMMWF6t4AAAAKAQAADwAAAGRycy9kb3ducmV2&#10;LnhtbEyPwU7DMAyG70i8Q2QkblvCWsZamk4TiCuIbSBxyxqvrdY4VZOt5e0xJ7jZ8qff31+sJ9eJ&#10;Cw6h9aThbq5AIFXetlRr2O9eZisQIRqypvOEGr4xwLq8vipMbv1I73jZxlpwCIXcaGhi7HMpQ9Wg&#10;M2HueyS+Hf3gTOR1qKUdzMjhrpMLpZbSmZb4Q2N6fGqwOm3PTsPH6/HrM1Vv9bO770c/KUkuk1rf&#10;3kybRxARp/gHw68+q0PJTgd/JhtEp2GWrpaM8pCkDyCYWGRJCuLAaJaALAv5v0L5AwAA//8DAFBL&#10;AQItABQABgAIAAAAIQC2gziS/gAAAOEBAAATAAAAAAAAAAAAAAAAAAAAAABbQ29udGVudF9UeXBl&#10;c10ueG1sUEsBAi0AFAAGAAgAAAAhADj9If/WAAAAlAEAAAsAAAAAAAAAAAAAAAAALwEAAF9yZWxz&#10;Ly5yZWxzUEsBAi0AFAAGAAgAAAAhAMAZCZdjAgAAOwUAAA4AAAAAAAAAAAAAAAAALgIAAGRycy9l&#10;Mm9Eb2MueG1sUEsBAi0AFAAGAAgAAAAhADDFhereAAAACgEAAA8AAAAAAAAAAAAAAAAAvQQAAGRy&#10;cy9kb3ducmV2LnhtbFBLBQYAAAAABAAEAPMAAADIBQAAAAA=&#10;" filled="f" stroked="f">
              <v:textbox>
                <w:txbxContent>
                  <w:p w14:paraId="32AB4840" w14:textId="59E7AFF1" w:rsidR="00894308" w:rsidRPr="004E7272" w:rsidRDefault="003D3A1F" w:rsidP="00A07751">
                    <w:pPr>
                      <w:rPr>
                        <w:rFonts w:ascii="Calibri Light" w:hAnsi="Calibri Light"/>
                        <w:color w:val="FFFFFF" w:themeColor="background1"/>
                      </w:rPr>
                    </w:pPr>
                    <w:r>
                      <w:rPr>
                        <w:rFonts w:ascii="Calibri Light" w:hAnsi="Calibri Light"/>
                        <w:color w:val="FFFFFF" w:themeColor="background1"/>
                      </w:rPr>
                      <w:t>Myrniong Primary School OSHC</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1975"/>
    <w:multiLevelType w:val="hybridMultilevel"/>
    <w:tmpl w:val="F4727324"/>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3660CB"/>
    <w:multiLevelType w:val="hybridMultilevel"/>
    <w:tmpl w:val="1C3A2C3C"/>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04392E43"/>
    <w:multiLevelType w:val="hybridMultilevel"/>
    <w:tmpl w:val="7C38D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CF35C5"/>
    <w:multiLevelType w:val="hybridMultilevel"/>
    <w:tmpl w:val="1FD22C04"/>
    <w:lvl w:ilvl="0" w:tplc="66B248E2">
      <w:numFmt w:val="bullet"/>
      <w:lvlText w:val="•"/>
      <w:lvlJc w:val="left"/>
      <w:pPr>
        <w:ind w:left="360" w:hanging="360"/>
      </w:pPr>
      <w:rPr>
        <w:rFonts w:ascii="Calibri Light" w:eastAsiaTheme="minorEastAsia" w:hAnsi="Calibri Light" w:cstheme="minorBidi"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5E96825"/>
    <w:multiLevelType w:val="hybridMultilevel"/>
    <w:tmpl w:val="720CA52A"/>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1347FA"/>
    <w:multiLevelType w:val="hybridMultilevel"/>
    <w:tmpl w:val="2A72C636"/>
    <w:lvl w:ilvl="0" w:tplc="66B248E2">
      <w:numFmt w:val="bullet"/>
      <w:lvlText w:val="•"/>
      <w:lvlJc w:val="left"/>
      <w:pPr>
        <w:ind w:left="720" w:hanging="360"/>
      </w:pPr>
      <w:rPr>
        <w:rFonts w:ascii="Calibri Light" w:eastAsiaTheme="minorEastAsia" w:hAnsi="Calibri Light"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750886"/>
    <w:multiLevelType w:val="hybridMultilevel"/>
    <w:tmpl w:val="4FDE813A"/>
    <w:lvl w:ilvl="0" w:tplc="66B248E2">
      <w:numFmt w:val="bullet"/>
      <w:lvlText w:val="•"/>
      <w:lvlJc w:val="left"/>
      <w:pPr>
        <w:ind w:left="360" w:hanging="360"/>
      </w:pPr>
      <w:rPr>
        <w:rFonts w:ascii="Calibri Light" w:eastAsiaTheme="minorEastAsia" w:hAnsi="Calibri Light"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AD6F29"/>
    <w:multiLevelType w:val="hybridMultilevel"/>
    <w:tmpl w:val="9160BAAC"/>
    <w:lvl w:ilvl="0" w:tplc="66B248E2">
      <w:numFmt w:val="bullet"/>
      <w:lvlText w:val="•"/>
      <w:lvlJc w:val="left"/>
      <w:pPr>
        <w:ind w:left="360" w:hanging="360"/>
      </w:pPr>
      <w:rPr>
        <w:rFonts w:ascii="Calibri Light" w:eastAsiaTheme="minorEastAsia" w:hAnsi="Calibri Light"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0871EA"/>
    <w:multiLevelType w:val="hybridMultilevel"/>
    <w:tmpl w:val="FB6C24BE"/>
    <w:lvl w:ilvl="0" w:tplc="66B248E2">
      <w:numFmt w:val="bullet"/>
      <w:lvlText w:val="•"/>
      <w:lvlJc w:val="left"/>
      <w:pPr>
        <w:ind w:left="360" w:hanging="360"/>
      </w:pPr>
      <w:rPr>
        <w:rFonts w:ascii="Calibri Light" w:eastAsiaTheme="minorEastAsia" w:hAnsi="Calibri Light"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D371801"/>
    <w:multiLevelType w:val="hybridMultilevel"/>
    <w:tmpl w:val="2A0A23C4"/>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128678E"/>
    <w:multiLevelType w:val="hybridMultilevel"/>
    <w:tmpl w:val="36282E4E"/>
    <w:lvl w:ilvl="0" w:tplc="0C090003">
      <w:start w:val="1"/>
      <w:numFmt w:val="bullet"/>
      <w:lvlText w:val="o"/>
      <w:lvlJc w:val="left"/>
      <w:pPr>
        <w:ind w:left="1440" w:hanging="360"/>
      </w:pPr>
      <w:rPr>
        <w:rFonts w:ascii="Courier New" w:hAnsi="Courier New" w:cs="Courier New" w:hint="default"/>
      </w:rPr>
    </w:lvl>
    <w:lvl w:ilvl="1" w:tplc="FFFFFFFF">
      <w:start w:val="4"/>
      <w:numFmt w:val="bullet"/>
      <w:lvlText w:val="-"/>
      <w:lvlJc w:val="left"/>
      <w:pPr>
        <w:ind w:left="1440" w:hanging="360"/>
      </w:pPr>
      <w:rPr>
        <w:rFonts w:ascii="Calibri" w:eastAsiaTheme="minorHAnsi" w:hAnsi="Calibri" w:cs="Calibri" w:hint="default"/>
      </w:rPr>
    </w:lvl>
    <w:lvl w:ilvl="2" w:tplc="FFFFFFFF">
      <w:start w:val="4"/>
      <w:numFmt w:val="bullet"/>
      <w:lvlText w:val="-"/>
      <w:lvlJc w:val="left"/>
      <w:pPr>
        <w:ind w:left="2160" w:hanging="360"/>
      </w:pPr>
      <w:rPr>
        <w:rFonts w:ascii="Calibri" w:eastAsiaTheme="minorHAns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2E50A44"/>
    <w:multiLevelType w:val="hybridMultilevel"/>
    <w:tmpl w:val="147C2C3C"/>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BB0225"/>
    <w:multiLevelType w:val="hybridMultilevel"/>
    <w:tmpl w:val="FEEADCDC"/>
    <w:lvl w:ilvl="0" w:tplc="66B248E2">
      <w:numFmt w:val="bullet"/>
      <w:lvlText w:val="•"/>
      <w:lvlJc w:val="left"/>
      <w:pPr>
        <w:ind w:left="720" w:hanging="360"/>
      </w:pPr>
      <w:rPr>
        <w:rFonts w:ascii="Calibri Light" w:eastAsiaTheme="minorEastAsia" w:hAnsi="Calibri Light" w:cstheme="minorBidi" w:hint="default"/>
      </w:rPr>
    </w:lvl>
    <w:lvl w:ilvl="1" w:tplc="08090003">
      <w:start w:val="1"/>
      <w:numFmt w:val="bullet"/>
      <w:lvlText w:val="o"/>
      <w:lvlJc w:val="left"/>
      <w:pPr>
        <w:ind w:left="1440" w:hanging="360"/>
      </w:pPr>
      <w:rPr>
        <w:rFonts w:ascii="Courier New" w:hAnsi="Courier New" w:cs="Courier New" w:hint="default"/>
      </w:rPr>
    </w:lvl>
    <w:lvl w:ilvl="2" w:tplc="66B248E2">
      <w:numFmt w:val="bullet"/>
      <w:lvlText w:val="•"/>
      <w:lvlJc w:val="left"/>
      <w:pPr>
        <w:ind w:left="2160" w:hanging="360"/>
      </w:pPr>
      <w:rPr>
        <w:rFonts w:ascii="Calibri Light" w:eastAsiaTheme="minorEastAsia" w:hAnsi="Calibri Light" w:cstheme="minorBidi"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233F07"/>
    <w:multiLevelType w:val="hybridMultilevel"/>
    <w:tmpl w:val="59266172"/>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DFE41A9"/>
    <w:multiLevelType w:val="hybridMultilevel"/>
    <w:tmpl w:val="789EC78C"/>
    <w:lvl w:ilvl="0" w:tplc="66B248E2">
      <w:numFmt w:val="bullet"/>
      <w:lvlText w:val="•"/>
      <w:lvlJc w:val="left"/>
      <w:pPr>
        <w:ind w:left="360" w:hanging="360"/>
      </w:pPr>
      <w:rPr>
        <w:rFonts w:ascii="Calibri Light" w:eastAsiaTheme="minorEastAsia" w:hAnsi="Calibri Light"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660282"/>
    <w:multiLevelType w:val="hybridMultilevel"/>
    <w:tmpl w:val="E0A240E4"/>
    <w:lvl w:ilvl="0" w:tplc="66B248E2">
      <w:numFmt w:val="bullet"/>
      <w:lvlText w:val="•"/>
      <w:lvlJc w:val="left"/>
      <w:pPr>
        <w:ind w:left="360" w:hanging="360"/>
      </w:pPr>
      <w:rPr>
        <w:rFonts w:ascii="Calibri Light" w:eastAsiaTheme="minorEastAsia" w:hAnsi="Calibri Light" w:cstheme="minorBidi"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326A72"/>
    <w:multiLevelType w:val="hybridMultilevel"/>
    <w:tmpl w:val="B1800D98"/>
    <w:lvl w:ilvl="0" w:tplc="66B248E2">
      <w:numFmt w:val="bullet"/>
      <w:lvlText w:val="•"/>
      <w:lvlJc w:val="left"/>
      <w:pPr>
        <w:ind w:left="360" w:hanging="360"/>
      </w:pPr>
      <w:rPr>
        <w:rFonts w:ascii="Calibri Light" w:eastAsiaTheme="minorEastAsia" w:hAnsi="Calibri Light" w:cstheme="minorBidi"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DB5C62"/>
    <w:multiLevelType w:val="hybridMultilevel"/>
    <w:tmpl w:val="ED4C00FE"/>
    <w:lvl w:ilvl="0" w:tplc="0C090001">
      <w:start w:val="1"/>
      <w:numFmt w:val="bullet"/>
      <w:lvlText w:val=""/>
      <w:lvlJc w:val="left"/>
      <w:pPr>
        <w:ind w:left="720" w:hanging="360"/>
      </w:pPr>
      <w:rPr>
        <w:rFonts w:ascii="Symbol" w:hAnsi="Symbol" w:hint="default"/>
      </w:rPr>
    </w:lvl>
    <w:lvl w:ilvl="1" w:tplc="42A0599C">
      <w:start w:val="4"/>
      <w:numFmt w:val="bullet"/>
      <w:lvlText w:val="-"/>
      <w:lvlJc w:val="left"/>
      <w:pPr>
        <w:ind w:left="1440" w:hanging="360"/>
      </w:pPr>
      <w:rPr>
        <w:rFonts w:ascii="Calibri" w:eastAsiaTheme="minorHAnsi" w:hAnsi="Calibri" w:cs="Calibri" w:hint="default"/>
      </w:rPr>
    </w:lvl>
    <w:lvl w:ilvl="2" w:tplc="42A0599C">
      <w:start w:val="4"/>
      <w:numFmt w:val="bullet"/>
      <w:lvlText w:val="-"/>
      <w:lvlJc w:val="left"/>
      <w:pPr>
        <w:ind w:left="2160" w:hanging="36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903F9E"/>
    <w:multiLevelType w:val="hybridMultilevel"/>
    <w:tmpl w:val="93C4628E"/>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674738"/>
    <w:multiLevelType w:val="hybridMultilevel"/>
    <w:tmpl w:val="F7BA3FD8"/>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40E4C6A"/>
    <w:multiLevelType w:val="hybridMultilevel"/>
    <w:tmpl w:val="95F8D8F0"/>
    <w:lvl w:ilvl="0" w:tplc="00000001">
      <w:start w:val="1"/>
      <w:numFmt w:val="bullet"/>
      <w:lvlText w:val="•"/>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376A0EE9"/>
    <w:multiLevelType w:val="hybridMultilevel"/>
    <w:tmpl w:val="59322C56"/>
    <w:lvl w:ilvl="0" w:tplc="FDC8673A">
      <w:start w:val="1"/>
      <w:numFmt w:val="bullet"/>
      <w:lvlText w:val=""/>
      <w:lvlJc w:val="left"/>
      <w:pPr>
        <w:ind w:left="750" w:hanging="360"/>
      </w:pPr>
      <w:rPr>
        <w:rFonts w:ascii="Symbol" w:hAnsi="Symbol" w:hint="default"/>
        <w:color w:val="auto"/>
      </w:rPr>
    </w:lvl>
    <w:lvl w:ilvl="1" w:tplc="0C090001">
      <w:start w:val="1"/>
      <w:numFmt w:val="bullet"/>
      <w:lvlText w:val=""/>
      <w:lvlJc w:val="left"/>
      <w:pPr>
        <w:ind w:left="1470" w:hanging="360"/>
      </w:pPr>
      <w:rPr>
        <w:rFonts w:ascii="Symbol" w:hAnsi="Symbol" w:hint="default"/>
      </w:rPr>
    </w:lvl>
    <w:lvl w:ilvl="2" w:tplc="545260AC">
      <w:start w:val="1"/>
      <w:numFmt w:val="bullet"/>
      <w:lvlText w:val="o"/>
      <w:lvlJc w:val="left"/>
      <w:pPr>
        <w:ind w:left="1440" w:hanging="360"/>
      </w:pPr>
      <w:rPr>
        <w:rFonts w:ascii="Courier New" w:hAnsi="Courier New" w:hint="default"/>
      </w:rPr>
    </w:lvl>
    <w:lvl w:ilvl="3" w:tplc="0C090001">
      <w:start w:val="1"/>
      <w:numFmt w:val="bullet"/>
      <w:lvlText w:val=""/>
      <w:lvlJc w:val="left"/>
      <w:pPr>
        <w:ind w:left="2910" w:hanging="360"/>
      </w:pPr>
      <w:rPr>
        <w:rFonts w:ascii="Symbol" w:hAnsi="Symbol" w:hint="default"/>
      </w:rPr>
    </w:lvl>
    <w:lvl w:ilvl="4" w:tplc="0C090001">
      <w:start w:val="1"/>
      <w:numFmt w:val="bullet"/>
      <w:lvlText w:val=""/>
      <w:lvlJc w:val="left"/>
      <w:pPr>
        <w:ind w:left="3630" w:hanging="360"/>
      </w:pPr>
      <w:rPr>
        <w:rFonts w:ascii="Symbol" w:hAnsi="Symbol" w:hint="default"/>
      </w:rPr>
    </w:lvl>
    <w:lvl w:ilvl="5" w:tplc="0C090005">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22" w15:restartNumberingAfterBreak="0">
    <w:nsid w:val="381B2E08"/>
    <w:multiLevelType w:val="hybridMultilevel"/>
    <w:tmpl w:val="6AEA2A42"/>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E25422D"/>
    <w:multiLevelType w:val="hybridMultilevel"/>
    <w:tmpl w:val="1ABE3E3E"/>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C3E35FD"/>
    <w:multiLevelType w:val="hybridMultilevel"/>
    <w:tmpl w:val="B36CAB2C"/>
    <w:lvl w:ilvl="0" w:tplc="00000001">
      <w:start w:val="1"/>
      <w:numFmt w:val="bullet"/>
      <w:lvlText w:val="•"/>
      <w:lvlJc w:val="left"/>
      <w:pPr>
        <w:ind w:left="363" w:hanging="360"/>
      </w:pPr>
      <w:rPr>
        <w:rFonts w:hint="default"/>
      </w:rPr>
    </w:lvl>
    <w:lvl w:ilvl="1" w:tplc="08090003" w:tentative="1">
      <w:start w:val="1"/>
      <w:numFmt w:val="bullet"/>
      <w:lvlText w:val="o"/>
      <w:lvlJc w:val="left"/>
      <w:pPr>
        <w:ind w:left="1083" w:hanging="360"/>
      </w:pPr>
      <w:rPr>
        <w:rFonts w:ascii="Courier New" w:hAnsi="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5" w15:restartNumberingAfterBreak="0">
    <w:nsid w:val="4DF57732"/>
    <w:multiLevelType w:val="hybridMultilevel"/>
    <w:tmpl w:val="0DD0478C"/>
    <w:lvl w:ilvl="0" w:tplc="66B248E2">
      <w:numFmt w:val="bullet"/>
      <w:lvlText w:val="•"/>
      <w:lvlJc w:val="left"/>
      <w:pPr>
        <w:ind w:left="360" w:hanging="360"/>
      </w:pPr>
      <w:rPr>
        <w:rFonts w:ascii="Calibri Light" w:eastAsiaTheme="minorEastAsia" w:hAnsi="Calibri Light" w:cstheme="minorBidi" w:hint="default"/>
      </w:rPr>
    </w:lvl>
    <w:lvl w:ilvl="1" w:tplc="0C090001">
      <w:start w:val="1"/>
      <w:numFmt w:val="bullet"/>
      <w:lvlText w:val=""/>
      <w:lvlJc w:val="left"/>
      <w:pPr>
        <w:ind w:left="1470" w:hanging="360"/>
      </w:pPr>
      <w:rPr>
        <w:rFonts w:ascii="Symbol" w:hAnsi="Symbol"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26" w15:restartNumberingAfterBreak="0">
    <w:nsid w:val="50CA1EF0"/>
    <w:multiLevelType w:val="hybridMultilevel"/>
    <w:tmpl w:val="28A0F1CC"/>
    <w:lvl w:ilvl="0" w:tplc="66B248E2">
      <w:numFmt w:val="bullet"/>
      <w:lvlText w:val="•"/>
      <w:lvlJc w:val="left"/>
      <w:pPr>
        <w:ind w:left="360" w:hanging="360"/>
      </w:pPr>
      <w:rPr>
        <w:rFonts w:ascii="Calibri Light" w:eastAsiaTheme="minorEastAsia" w:hAnsi="Calibri Light" w:cstheme="minorBidi"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272148D"/>
    <w:multiLevelType w:val="hybridMultilevel"/>
    <w:tmpl w:val="299A84C6"/>
    <w:lvl w:ilvl="0" w:tplc="545260AC">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48707C7"/>
    <w:multiLevelType w:val="hybridMultilevel"/>
    <w:tmpl w:val="4208B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7E64AD"/>
    <w:multiLevelType w:val="hybridMultilevel"/>
    <w:tmpl w:val="1D44176C"/>
    <w:lvl w:ilvl="0" w:tplc="66B248E2">
      <w:numFmt w:val="bullet"/>
      <w:lvlText w:val="•"/>
      <w:lvlJc w:val="left"/>
      <w:pPr>
        <w:ind w:left="360" w:hanging="360"/>
      </w:pPr>
      <w:rPr>
        <w:rFonts w:ascii="Calibri Light" w:eastAsiaTheme="minorEastAsia" w:hAnsi="Calibri Light"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9E4575F"/>
    <w:multiLevelType w:val="hybridMultilevel"/>
    <w:tmpl w:val="62608220"/>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9EC6C0B"/>
    <w:multiLevelType w:val="hybridMultilevel"/>
    <w:tmpl w:val="F5B4A036"/>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D15B31"/>
    <w:multiLevelType w:val="hybridMultilevel"/>
    <w:tmpl w:val="7DB033B2"/>
    <w:lvl w:ilvl="0" w:tplc="0C090001">
      <w:start w:val="1"/>
      <w:numFmt w:val="bullet"/>
      <w:lvlText w:val=""/>
      <w:lvlJc w:val="left"/>
      <w:pPr>
        <w:ind w:left="720" w:hanging="360"/>
      </w:pPr>
      <w:rPr>
        <w:rFonts w:ascii="Symbol" w:hAnsi="Symbol" w:hint="default"/>
      </w:rPr>
    </w:lvl>
    <w:lvl w:ilvl="1" w:tplc="545260AC">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FC7737"/>
    <w:multiLevelType w:val="hybridMultilevel"/>
    <w:tmpl w:val="EE8E6366"/>
    <w:lvl w:ilvl="0" w:tplc="66B248E2">
      <w:numFmt w:val="bullet"/>
      <w:lvlText w:val="•"/>
      <w:lvlJc w:val="left"/>
      <w:pPr>
        <w:ind w:left="360" w:hanging="360"/>
      </w:pPr>
      <w:rPr>
        <w:rFonts w:ascii="Calibri Light" w:eastAsiaTheme="minorEastAsia" w:hAnsi="Calibri Light"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9A77FE0"/>
    <w:multiLevelType w:val="hybridMultilevel"/>
    <w:tmpl w:val="2976EEE2"/>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41767DC"/>
    <w:multiLevelType w:val="hybridMultilevel"/>
    <w:tmpl w:val="54F49664"/>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7ED0AED"/>
    <w:multiLevelType w:val="hybridMultilevel"/>
    <w:tmpl w:val="BEE2537C"/>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8D147CB"/>
    <w:multiLevelType w:val="hybridMultilevel"/>
    <w:tmpl w:val="07CA168A"/>
    <w:lvl w:ilvl="0" w:tplc="00000001">
      <w:start w:val="1"/>
      <w:numFmt w:val="bullet"/>
      <w:lvlText w:val="•"/>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96D2878"/>
    <w:multiLevelType w:val="hybridMultilevel"/>
    <w:tmpl w:val="63BC7F94"/>
    <w:lvl w:ilvl="0" w:tplc="66B248E2">
      <w:numFmt w:val="bullet"/>
      <w:lvlText w:val="•"/>
      <w:lvlJc w:val="left"/>
      <w:pPr>
        <w:ind w:left="360" w:hanging="360"/>
      </w:pPr>
      <w:rPr>
        <w:rFonts w:ascii="Calibri Light" w:eastAsiaTheme="minorEastAsia" w:hAnsi="Calibri Light"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CEE7885"/>
    <w:multiLevelType w:val="hybridMultilevel"/>
    <w:tmpl w:val="CAB6659E"/>
    <w:lvl w:ilvl="0" w:tplc="66B248E2">
      <w:numFmt w:val="bullet"/>
      <w:lvlText w:val="•"/>
      <w:lvlJc w:val="left"/>
      <w:pPr>
        <w:ind w:left="720" w:hanging="360"/>
      </w:pPr>
      <w:rPr>
        <w:rFonts w:ascii="Calibri Light" w:eastAsiaTheme="minorEastAsia" w:hAnsi="Calibri Light" w:cstheme="minorBidi" w:hint="default"/>
      </w:rPr>
    </w:lvl>
    <w:lvl w:ilvl="1" w:tplc="08090003">
      <w:start w:val="1"/>
      <w:numFmt w:val="bullet"/>
      <w:lvlText w:val="o"/>
      <w:lvlJc w:val="left"/>
      <w:pPr>
        <w:ind w:left="1440" w:hanging="360"/>
      </w:pPr>
      <w:rPr>
        <w:rFonts w:ascii="Courier New" w:hAnsi="Courier New" w:cs="Courier New" w:hint="default"/>
      </w:rPr>
    </w:lvl>
    <w:lvl w:ilvl="2" w:tplc="66B248E2">
      <w:numFmt w:val="bullet"/>
      <w:lvlText w:val="•"/>
      <w:lvlJc w:val="left"/>
      <w:pPr>
        <w:ind w:left="2160" w:hanging="360"/>
      </w:pPr>
      <w:rPr>
        <w:rFonts w:ascii="Calibri Light" w:eastAsiaTheme="minorEastAsia" w:hAnsi="Calibri Light"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CB5F38"/>
    <w:multiLevelType w:val="hybridMultilevel"/>
    <w:tmpl w:val="6C5EBF4A"/>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81496838">
    <w:abstractNumId w:val="40"/>
  </w:num>
  <w:num w:numId="2" w16cid:durableId="1049959355">
    <w:abstractNumId w:val="2"/>
  </w:num>
  <w:num w:numId="3" w16cid:durableId="1417702298">
    <w:abstractNumId w:val="28"/>
  </w:num>
  <w:num w:numId="4" w16cid:durableId="1345325157">
    <w:abstractNumId w:val="31"/>
  </w:num>
  <w:num w:numId="5" w16cid:durableId="1102914555">
    <w:abstractNumId w:val="33"/>
  </w:num>
  <w:num w:numId="6" w16cid:durableId="236941590">
    <w:abstractNumId w:val="1"/>
  </w:num>
  <w:num w:numId="7" w16cid:durableId="1279995986">
    <w:abstractNumId w:val="17"/>
  </w:num>
  <w:num w:numId="8" w16cid:durableId="2045329972">
    <w:abstractNumId w:val="0"/>
  </w:num>
  <w:num w:numId="9" w16cid:durableId="870462585">
    <w:abstractNumId w:val="3"/>
  </w:num>
  <w:num w:numId="10" w16cid:durableId="1689873220">
    <w:abstractNumId w:val="5"/>
  </w:num>
  <w:num w:numId="11" w16cid:durableId="2116056576">
    <w:abstractNumId w:val="25"/>
  </w:num>
  <w:num w:numId="12" w16cid:durableId="692388317">
    <w:abstractNumId w:val="19"/>
  </w:num>
  <w:num w:numId="13" w16cid:durableId="866334986">
    <w:abstractNumId w:val="29"/>
  </w:num>
  <w:num w:numId="14" w16cid:durableId="2015914156">
    <w:abstractNumId w:val="36"/>
  </w:num>
  <w:num w:numId="15" w16cid:durableId="444277428">
    <w:abstractNumId w:val="32"/>
  </w:num>
  <w:num w:numId="16" w16cid:durableId="1932885505">
    <w:abstractNumId w:val="11"/>
  </w:num>
  <w:num w:numId="17" w16cid:durableId="987828539">
    <w:abstractNumId w:val="39"/>
  </w:num>
  <w:num w:numId="18" w16cid:durableId="1842742546">
    <w:abstractNumId w:val="13"/>
  </w:num>
  <w:num w:numId="19" w16cid:durableId="1196772236">
    <w:abstractNumId w:val="12"/>
  </w:num>
  <w:num w:numId="20" w16cid:durableId="384257965">
    <w:abstractNumId w:val="21"/>
  </w:num>
  <w:num w:numId="21" w16cid:durableId="2100520537">
    <w:abstractNumId w:val="18"/>
  </w:num>
  <w:num w:numId="22" w16cid:durableId="360593574">
    <w:abstractNumId w:val="8"/>
  </w:num>
  <w:num w:numId="23" w16cid:durableId="824977723">
    <w:abstractNumId w:val="38"/>
  </w:num>
  <w:num w:numId="24" w16cid:durableId="440877522">
    <w:abstractNumId w:val="7"/>
  </w:num>
  <w:num w:numId="25" w16cid:durableId="774642238">
    <w:abstractNumId w:val="27"/>
  </w:num>
  <w:num w:numId="26" w16cid:durableId="171843351">
    <w:abstractNumId w:val="14"/>
  </w:num>
  <w:num w:numId="27" w16cid:durableId="1950382554">
    <w:abstractNumId w:val="30"/>
  </w:num>
  <w:num w:numId="28" w16cid:durableId="1623537650">
    <w:abstractNumId w:val="15"/>
  </w:num>
  <w:num w:numId="29" w16cid:durableId="1398473116">
    <w:abstractNumId w:val="26"/>
  </w:num>
  <w:num w:numId="30" w16cid:durableId="2145393541">
    <w:abstractNumId w:val="9"/>
  </w:num>
  <w:num w:numId="31" w16cid:durableId="617948603">
    <w:abstractNumId w:val="20"/>
  </w:num>
  <w:num w:numId="32" w16cid:durableId="1232691047">
    <w:abstractNumId w:val="37"/>
  </w:num>
  <w:num w:numId="33" w16cid:durableId="1571647255">
    <w:abstractNumId w:val="24"/>
  </w:num>
  <w:num w:numId="34" w16cid:durableId="555429387">
    <w:abstractNumId w:val="6"/>
  </w:num>
  <w:num w:numId="35" w16cid:durableId="1138180171">
    <w:abstractNumId w:val="16"/>
  </w:num>
  <w:num w:numId="36" w16cid:durableId="740953239">
    <w:abstractNumId w:val="34"/>
  </w:num>
  <w:num w:numId="37" w16cid:durableId="1305163778">
    <w:abstractNumId w:val="4"/>
  </w:num>
  <w:num w:numId="38" w16cid:durableId="1088422651">
    <w:abstractNumId w:val="22"/>
  </w:num>
  <w:num w:numId="39" w16cid:durableId="192613760">
    <w:abstractNumId w:val="35"/>
  </w:num>
  <w:num w:numId="40" w16cid:durableId="425275423">
    <w:abstractNumId w:val="23"/>
  </w:num>
  <w:num w:numId="41" w16cid:durableId="209389722">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04EF"/>
    <w:rsid w:val="00000D33"/>
    <w:rsid w:val="000272CB"/>
    <w:rsid w:val="00034A58"/>
    <w:rsid w:val="0005762D"/>
    <w:rsid w:val="00060489"/>
    <w:rsid w:val="000B5720"/>
    <w:rsid w:val="000C363B"/>
    <w:rsid w:val="000C45CC"/>
    <w:rsid w:val="000D12A1"/>
    <w:rsid w:val="000E6C65"/>
    <w:rsid w:val="000F43B4"/>
    <w:rsid w:val="001116BE"/>
    <w:rsid w:val="00135F36"/>
    <w:rsid w:val="0013625E"/>
    <w:rsid w:val="00151775"/>
    <w:rsid w:val="00152D20"/>
    <w:rsid w:val="00154A08"/>
    <w:rsid w:val="001756CE"/>
    <w:rsid w:val="0019173E"/>
    <w:rsid w:val="001A2802"/>
    <w:rsid w:val="001A73FA"/>
    <w:rsid w:val="001B42D4"/>
    <w:rsid w:val="001C1D0E"/>
    <w:rsid w:val="001C5956"/>
    <w:rsid w:val="001C6415"/>
    <w:rsid w:val="001D3E71"/>
    <w:rsid w:val="001D6FCA"/>
    <w:rsid w:val="0021486F"/>
    <w:rsid w:val="00216235"/>
    <w:rsid w:val="0022044F"/>
    <w:rsid w:val="00233657"/>
    <w:rsid w:val="00244E80"/>
    <w:rsid w:val="00251BE7"/>
    <w:rsid w:val="00272BE1"/>
    <w:rsid w:val="002974E2"/>
    <w:rsid w:val="002A1834"/>
    <w:rsid w:val="002B7FC0"/>
    <w:rsid w:val="002C685A"/>
    <w:rsid w:val="002D7D9F"/>
    <w:rsid w:val="002F5BD6"/>
    <w:rsid w:val="003043D4"/>
    <w:rsid w:val="00307805"/>
    <w:rsid w:val="00307B19"/>
    <w:rsid w:val="00320F68"/>
    <w:rsid w:val="0032241B"/>
    <w:rsid w:val="0032350F"/>
    <w:rsid w:val="00344B89"/>
    <w:rsid w:val="00345094"/>
    <w:rsid w:val="00360636"/>
    <w:rsid w:val="0036669C"/>
    <w:rsid w:val="003860CA"/>
    <w:rsid w:val="00390B8F"/>
    <w:rsid w:val="00390D1F"/>
    <w:rsid w:val="00393775"/>
    <w:rsid w:val="003A4C16"/>
    <w:rsid w:val="003A53CB"/>
    <w:rsid w:val="003C6E14"/>
    <w:rsid w:val="003C77D7"/>
    <w:rsid w:val="003D3A1F"/>
    <w:rsid w:val="003E1327"/>
    <w:rsid w:val="003F59E7"/>
    <w:rsid w:val="00412258"/>
    <w:rsid w:val="004162A3"/>
    <w:rsid w:val="0042395E"/>
    <w:rsid w:val="00450E10"/>
    <w:rsid w:val="004557DF"/>
    <w:rsid w:val="0045799A"/>
    <w:rsid w:val="00457E8A"/>
    <w:rsid w:val="004722F6"/>
    <w:rsid w:val="00481331"/>
    <w:rsid w:val="00481D34"/>
    <w:rsid w:val="00486D41"/>
    <w:rsid w:val="004A36CE"/>
    <w:rsid w:val="004A79B2"/>
    <w:rsid w:val="004B1ABE"/>
    <w:rsid w:val="004D17E7"/>
    <w:rsid w:val="004E2AC2"/>
    <w:rsid w:val="004F1666"/>
    <w:rsid w:val="0050410A"/>
    <w:rsid w:val="00513474"/>
    <w:rsid w:val="00522BB1"/>
    <w:rsid w:val="00530DE6"/>
    <w:rsid w:val="005504F7"/>
    <w:rsid w:val="0058713E"/>
    <w:rsid w:val="005B2E6B"/>
    <w:rsid w:val="005B6579"/>
    <w:rsid w:val="005C3BB2"/>
    <w:rsid w:val="005D1F76"/>
    <w:rsid w:val="005D2422"/>
    <w:rsid w:val="005D7F72"/>
    <w:rsid w:val="005E18BD"/>
    <w:rsid w:val="005E4419"/>
    <w:rsid w:val="005F6F48"/>
    <w:rsid w:val="00600776"/>
    <w:rsid w:val="00607F10"/>
    <w:rsid w:val="006127B3"/>
    <w:rsid w:val="006271D8"/>
    <w:rsid w:val="00641E4D"/>
    <w:rsid w:val="006A01FF"/>
    <w:rsid w:val="006B00B4"/>
    <w:rsid w:val="006C470C"/>
    <w:rsid w:val="007014B5"/>
    <w:rsid w:val="00711005"/>
    <w:rsid w:val="0071307F"/>
    <w:rsid w:val="00730C79"/>
    <w:rsid w:val="0073198D"/>
    <w:rsid w:val="007341A3"/>
    <w:rsid w:val="0074293E"/>
    <w:rsid w:val="00742E48"/>
    <w:rsid w:val="007764EA"/>
    <w:rsid w:val="007868C0"/>
    <w:rsid w:val="007B04F6"/>
    <w:rsid w:val="007B6FFA"/>
    <w:rsid w:val="007C4419"/>
    <w:rsid w:val="007C7DF5"/>
    <w:rsid w:val="007D26D3"/>
    <w:rsid w:val="007E1EE6"/>
    <w:rsid w:val="00803495"/>
    <w:rsid w:val="008142AC"/>
    <w:rsid w:val="008145AF"/>
    <w:rsid w:val="00815DF5"/>
    <w:rsid w:val="00847B00"/>
    <w:rsid w:val="00894156"/>
    <w:rsid w:val="00894308"/>
    <w:rsid w:val="008D5FB6"/>
    <w:rsid w:val="008E7985"/>
    <w:rsid w:val="008F0CA5"/>
    <w:rsid w:val="009042A1"/>
    <w:rsid w:val="009059BD"/>
    <w:rsid w:val="00910CA0"/>
    <w:rsid w:val="0094252D"/>
    <w:rsid w:val="00956CBF"/>
    <w:rsid w:val="00972C0E"/>
    <w:rsid w:val="009873DC"/>
    <w:rsid w:val="00991973"/>
    <w:rsid w:val="009B6618"/>
    <w:rsid w:val="009C4400"/>
    <w:rsid w:val="009D3540"/>
    <w:rsid w:val="009E497D"/>
    <w:rsid w:val="00A07751"/>
    <w:rsid w:val="00A20D6C"/>
    <w:rsid w:val="00A34AC1"/>
    <w:rsid w:val="00A36652"/>
    <w:rsid w:val="00A40653"/>
    <w:rsid w:val="00A4372A"/>
    <w:rsid w:val="00A95733"/>
    <w:rsid w:val="00A97992"/>
    <w:rsid w:val="00AA21B4"/>
    <w:rsid w:val="00AB1AA1"/>
    <w:rsid w:val="00AD75D4"/>
    <w:rsid w:val="00AE4DC4"/>
    <w:rsid w:val="00AE59F3"/>
    <w:rsid w:val="00B1345D"/>
    <w:rsid w:val="00B2673C"/>
    <w:rsid w:val="00B3335B"/>
    <w:rsid w:val="00B72B18"/>
    <w:rsid w:val="00B81582"/>
    <w:rsid w:val="00B82883"/>
    <w:rsid w:val="00B93541"/>
    <w:rsid w:val="00B97823"/>
    <w:rsid w:val="00BA062D"/>
    <w:rsid w:val="00BA2322"/>
    <w:rsid w:val="00BA4955"/>
    <w:rsid w:val="00BD7F0C"/>
    <w:rsid w:val="00BE32C1"/>
    <w:rsid w:val="00BE3F33"/>
    <w:rsid w:val="00BE4840"/>
    <w:rsid w:val="00C04FB3"/>
    <w:rsid w:val="00C8543D"/>
    <w:rsid w:val="00CB2507"/>
    <w:rsid w:val="00CC440D"/>
    <w:rsid w:val="00CC447C"/>
    <w:rsid w:val="00CF27C4"/>
    <w:rsid w:val="00CF4AF4"/>
    <w:rsid w:val="00CF6225"/>
    <w:rsid w:val="00D00F97"/>
    <w:rsid w:val="00D03F11"/>
    <w:rsid w:val="00D168BA"/>
    <w:rsid w:val="00D4010C"/>
    <w:rsid w:val="00D45684"/>
    <w:rsid w:val="00D8099C"/>
    <w:rsid w:val="00D91273"/>
    <w:rsid w:val="00D96CE9"/>
    <w:rsid w:val="00DB0865"/>
    <w:rsid w:val="00DB12B2"/>
    <w:rsid w:val="00DB2B22"/>
    <w:rsid w:val="00DC50C3"/>
    <w:rsid w:val="00DE2C6B"/>
    <w:rsid w:val="00DF6E5E"/>
    <w:rsid w:val="00E042CB"/>
    <w:rsid w:val="00E333AE"/>
    <w:rsid w:val="00E41B74"/>
    <w:rsid w:val="00E54477"/>
    <w:rsid w:val="00E86C42"/>
    <w:rsid w:val="00EB0FC2"/>
    <w:rsid w:val="00EE3D61"/>
    <w:rsid w:val="00EE597E"/>
    <w:rsid w:val="00EE7BE4"/>
    <w:rsid w:val="00F01B4D"/>
    <w:rsid w:val="00F21AD7"/>
    <w:rsid w:val="00F235D4"/>
    <w:rsid w:val="00F3038D"/>
    <w:rsid w:val="00F30537"/>
    <w:rsid w:val="00F34D49"/>
    <w:rsid w:val="00F34FAD"/>
    <w:rsid w:val="00F5739C"/>
    <w:rsid w:val="00F812F4"/>
    <w:rsid w:val="00F850AA"/>
    <w:rsid w:val="00F852F9"/>
    <w:rsid w:val="00FA4F53"/>
    <w:rsid w:val="00FC5190"/>
    <w:rsid w:val="00FD53B7"/>
    <w:rsid w:val="00FE5B2F"/>
    <w:rsid w:val="00FF4CF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9E4256F7-0C3E-41A3-9604-DB755B32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0F68"/>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45799A"/>
    <w:pPr>
      <w:ind w:left="720"/>
      <w:contextualSpacing/>
    </w:pPr>
  </w:style>
  <w:style w:type="character" w:styleId="Hyperlink">
    <w:name w:val="Hyperlink"/>
    <w:basedOn w:val="DefaultParagraphFont"/>
    <w:uiPriority w:val="99"/>
    <w:unhideWhenUsed/>
    <w:rsid w:val="00CF4AF4"/>
    <w:rPr>
      <w:color w:val="0563C1" w:themeColor="hyperlink"/>
      <w:u w:val="single"/>
    </w:rPr>
  </w:style>
  <w:style w:type="paragraph" w:styleId="NormalWeb">
    <w:name w:val="Normal (Web)"/>
    <w:basedOn w:val="Normal"/>
    <w:uiPriority w:val="99"/>
    <w:unhideWhenUsed/>
    <w:rsid w:val="00000D33"/>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PlainTable11">
    <w:name w:val="Plain Table 11"/>
    <w:basedOn w:val="TableNormal"/>
    <w:uiPriority w:val="99"/>
    <w:rsid w:val="009873D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EE3D61"/>
    <w:rPr>
      <w:color w:val="954F72" w:themeColor="followedHyperlink"/>
      <w:u w:val="single"/>
    </w:rPr>
  </w:style>
  <w:style w:type="character" w:customStyle="1" w:styleId="Heading1Char">
    <w:name w:val="Heading 1 Char"/>
    <w:basedOn w:val="DefaultParagraphFont"/>
    <w:link w:val="Heading1"/>
    <w:uiPriority w:val="9"/>
    <w:rsid w:val="00320F68"/>
    <w:rPr>
      <w:rFonts w:asciiTheme="majorHAnsi" w:eastAsiaTheme="majorEastAsia" w:hAnsiTheme="majorHAnsi" w:cstheme="majorBidi"/>
      <w:b/>
      <w:bCs/>
      <w:smallCaps/>
      <w:color w:val="000000" w:themeColor="text1"/>
      <w:sz w:val="36"/>
      <w:szCs w:val="36"/>
      <w:lang w:val="en-US" w:eastAsia="ja-JP"/>
    </w:rPr>
  </w:style>
  <w:style w:type="character" w:styleId="CommentReference">
    <w:name w:val="annotation reference"/>
    <w:basedOn w:val="DefaultParagraphFont"/>
    <w:uiPriority w:val="99"/>
    <w:semiHidden/>
    <w:unhideWhenUsed/>
    <w:rsid w:val="00F3038D"/>
    <w:rPr>
      <w:sz w:val="16"/>
      <w:szCs w:val="16"/>
    </w:rPr>
  </w:style>
  <w:style w:type="paragraph" w:styleId="CommentText">
    <w:name w:val="annotation text"/>
    <w:basedOn w:val="Normal"/>
    <w:link w:val="CommentTextChar"/>
    <w:uiPriority w:val="99"/>
    <w:unhideWhenUsed/>
    <w:rsid w:val="00F3038D"/>
    <w:pPr>
      <w:spacing w:line="240" w:lineRule="auto"/>
    </w:pPr>
    <w:rPr>
      <w:sz w:val="20"/>
      <w:szCs w:val="20"/>
    </w:rPr>
  </w:style>
  <w:style w:type="character" w:customStyle="1" w:styleId="CommentTextChar">
    <w:name w:val="Comment Text Char"/>
    <w:basedOn w:val="DefaultParagraphFont"/>
    <w:link w:val="CommentText"/>
    <w:uiPriority w:val="99"/>
    <w:rsid w:val="00F3038D"/>
    <w:rPr>
      <w:sz w:val="20"/>
      <w:szCs w:val="20"/>
    </w:rPr>
  </w:style>
  <w:style w:type="character" w:styleId="UnresolvedMention">
    <w:name w:val="Unresolved Mention"/>
    <w:basedOn w:val="DefaultParagraphFont"/>
    <w:uiPriority w:val="99"/>
    <w:semiHidden/>
    <w:unhideWhenUsed/>
    <w:rsid w:val="00457E8A"/>
    <w:rPr>
      <w:color w:val="605E5C"/>
      <w:shd w:val="clear" w:color="auto" w:fill="E1DFDD"/>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457E8A"/>
  </w:style>
  <w:style w:type="paragraph" w:styleId="CommentSubject">
    <w:name w:val="annotation subject"/>
    <w:basedOn w:val="CommentText"/>
    <w:next w:val="CommentText"/>
    <w:link w:val="CommentSubjectChar"/>
    <w:uiPriority w:val="99"/>
    <w:semiHidden/>
    <w:unhideWhenUsed/>
    <w:rsid w:val="00457E8A"/>
    <w:rPr>
      <w:b/>
      <w:bCs/>
    </w:rPr>
  </w:style>
  <w:style w:type="character" w:customStyle="1" w:styleId="CommentSubjectChar">
    <w:name w:val="Comment Subject Char"/>
    <w:basedOn w:val="CommentTextChar"/>
    <w:link w:val="CommentSubject"/>
    <w:uiPriority w:val="99"/>
    <w:semiHidden/>
    <w:rsid w:val="00457E8A"/>
    <w:rPr>
      <w:b/>
      <w:bCs/>
      <w:sz w:val="20"/>
      <w:szCs w:val="20"/>
    </w:rPr>
  </w:style>
  <w:style w:type="table" w:styleId="PlainTable1">
    <w:name w:val="Plain Table 1"/>
    <w:basedOn w:val="TableNormal"/>
    <w:uiPriority w:val="99"/>
    <w:rsid w:val="007B6FF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tion">
    <w:name w:val="Mention"/>
    <w:basedOn w:val="DefaultParagraphFont"/>
    <w:uiPriority w:val="99"/>
    <w:unhideWhenUsed/>
    <w:rsid w:val="0039377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ecqa.gov.au/sites/default/files/2023-03/Guide-to-the-NQF-March-2023.pdf" TargetMode="External"/><Relationship Id="rId18" Type="http://schemas.openxmlformats.org/officeDocument/2006/relationships/hyperlink" Target="http://www.privacy.gov.au" TargetMode="External"/><Relationship Id="rId26" Type="http://schemas.openxmlformats.org/officeDocument/2006/relationships/hyperlink" Target="https://www.legislation.gov.au/Series/C2004A00491" TargetMode="External"/><Relationship Id="rId3" Type="http://schemas.openxmlformats.org/officeDocument/2006/relationships/customXml" Target="../customXml/item3.xml"/><Relationship Id="rId21" Type="http://schemas.openxmlformats.org/officeDocument/2006/relationships/hyperlink" Target="http://www.community.nsw.gov.au"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cecqa.gov.au/resources/national-quality-agenda-it-system" TargetMode="External"/><Relationship Id="rId17" Type="http://schemas.openxmlformats.org/officeDocument/2006/relationships/hyperlink" Target="https://www.education.gov.au/early-childhood/resources/child-care-provider-handbook" TargetMode="External"/><Relationship Id="rId25" Type="http://schemas.openxmlformats.org/officeDocument/2006/relationships/hyperlink" Target="https://www.legislation.gov.au/Series/C2004A00490"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acecqa.gov.au/sites/default/files/2024-10/InfoSheet_NewRecordKeepingRequirementsToSupportChildProtection.pdf" TargetMode="External"/><Relationship Id="rId20" Type="http://schemas.openxmlformats.org/officeDocument/2006/relationships/hyperlink" Target="http://www.ato.gov.au" TargetMode="External"/><Relationship Id="rId29" Type="http://schemas.openxmlformats.org/officeDocument/2006/relationships/hyperlink" Target="https://www.legislation.gov.au/Series/C2004A0049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gov.au/early-childhood/resources/child-care-provider-handbook" TargetMode="External"/><Relationship Id="rId24" Type="http://schemas.openxmlformats.org/officeDocument/2006/relationships/hyperlink" Target="https://www.legislation.wa.gov.au/legislation/statutes.nsf/main_mrtitle_12929_subsidiary.html"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acecqa.gov.au/sites/default/files/2023-08/InfoSheet_ProtectionOfPersonalInformation.pdf" TargetMode="External"/><Relationship Id="rId23" Type="http://schemas.openxmlformats.org/officeDocument/2006/relationships/hyperlink" Target="https://www.legislation.wa.gov.au/legislation/statutes.nsf/law_a146885.html" TargetMode="External"/><Relationship Id="rId28" Type="http://schemas.openxmlformats.org/officeDocument/2006/relationships/hyperlink" Target="https://www.legislation.gov.au/Series/C2004A00490" TargetMode="External"/><Relationship Id="rId10" Type="http://schemas.openxmlformats.org/officeDocument/2006/relationships/endnotes" Target="endnotes.xml"/><Relationship Id="rId19" Type="http://schemas.openxmlformats.org/officeDocument/2006/relationships/hyperlink" Target="http://www.austlii.edu.au"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ecqa.gov.au/sites/default/files/2024-03/Guide-to-the-NQF-web.pdf" TargetMode="External"/><Relationship Id="rId22" Type="http://schemas.openxmlformats.org/officeDocument/2006/relationships/hyperlink" Target="https://ocg.nsw.gov.au/" TargetMode="External"/><Relationship Id="rId27" Type="http://schemas.openxmlformats.org/officeDocument/2006/relationships/hyperlink" Target="https://www.legislation.gov.au/Details/F2020C00231" TargetMode="External"/><Relationship Id="rId30" Type="http://schemas.openxmlformats.org/officeDocument/2006/relationships/hyperlink" Target="https://www.legislation.gov.au/Details/C2004C01310"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8" ma:contentTypeDescription="Create a new document." ma:contentTypeScope="" ma:versionID="68ead9068a550a5a875c844d3c003b20">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e0da7a0d48557758313cf6be2e97b3ca"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8D371F-23D7-4537-83BD-3A0C2F16E3C3}">
  <ds:schemaRefs>
    <ds:schemaRef ds:uri="http://schemas.microsoft.com/office/2006/metadata/properties"/>
    <ds:schemaRef ds:uri="http://schemas.microsoft.com/office/infopath/2007/PartnerControls"/>
    <ds:schemaRef ds:uri="bbe56cc9-cc72-4bfd-abd4-328fbe9ebaf9"/>
    <ds:schemaRef ds:uri="169b305e-93e9-4e96-85b7-2b0fbc812f18"/>
  </ds:schemaRefs>
</ds:datastoreItem>
</file>

<file path=customXml/itemProps2.xml><?xml version="1.0" encoding="utf-8"?>
<ds:datastoreItem xmlns:ds="http://schemas.openxmlformats.org/officeDocument/2006/customXml" ds:itemID="{B15CB62A-B420-E748-8B88-8257562632BF}">
  <ds:schemaRefs>
    <ds:schemaRef ds:uri="http://schemas.openxmlformats.org/officeDocument/2006/bibliography"/>
  </ds:schemaRefs>
</ds:datastoreItem>
</file>

<file path=customXml/itemProps3.xml><?xml version="1.0" encoding="utf-8"?>
<ds:datastoreItem xmlns:ds="http://schemas.openxmlformats.org/officeDocument/2006/customXml" ds:itemID="{4D904439-FE2E-4859-9AF6-C6946A40B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A3DEBE-7D66-4C85-8FCD-96F9F0AB6F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4844</Words>
  <Characters>27613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32393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Kayleen Thoren</cp:lastModifiedBy>
  <cp:revision>2</cp:revision>
  <dcterms:created xsi:type="dcterms:W3CDTF">2025-09-10T00:28:00Z</dcterms:created>
  <dcterms:modified xsi:type="dcterms:W3CDTF">2025-09-10T00:28:00Z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